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5557A3" w:rsidRDefault="000A6F8D" w:rsidP="005557A3">
      <w:pPr>
        <w:pStyle w:val="Heading1"/>
        <w:snapToGrid w:val="0"/>
        <w:spacing w:before="0" w:beforeAutospacing="0" w:after="0" w:afterAutospacing="0" w:line="360" w:lineRule="auto"/>
        <w:contextualSpacing/>
        <w:rPr>
          <w:rFonts w:ascii="Arial" w:hAnsi="Arial" w:cs="Arial"/>
          <w:color w:val="000000"/>
          <w:sz w:val="24"/>
          <w:szCs w:val="24"/>
        </w:rPr>
      </w:pPr>
      <w:r w:rsidRPr="005557A3">
        <w:rPr>
          <w:rFonts w:ascii="Arial" w:hAnsi="Arial" w:cs="Arial"/>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7F385498" w:rsidR="000A6F8D" w:rsidRPr="005557A3" w:rsidRDefault="000A6F8D" w:rsidP="005557A3">
      <w:pPr>
        <w:snapToGrid w:val="0"/>
        <w:spacing w:line="360" w:lineRule="auto"/>
        <w:contextualSpacing/>
        <w:jc w:val="right"/>
        <w:rPr>
          <w:rFonts w:ascii="Arial" w:hAnsi="Arial" w:cs="Arial"/>
          <w:b/>
          <w:bCs/>
          <w:color w:val="000000"/>
        </w:rPr>
      </w:pPr>
      <w:r w:rsidRPr="005557A3">
        <w:rPr>
          <w:rFonts w:ascii="Arial" w:hAnsi="Arial" w:cs="Arial"/>
          <w:b/>
          <w:bCs/>
          <w:color w:val="000000"/>
        </w:rPr>
        <w:t>PRESS</w:t>
      </w:r>
      <w:r w:rsidR="00701014" w:rsidRPr="005557A3">
        <w:rPr>
          <w:rFonts w:ascii="Arial" w:hAnsi="Arial" w:cs="Arial"/>
          <w:b/>
          <w:bCs/>
          <w:color w:val="000000"/>
        </w:rPr>
        <w:t xml:space="preserve"> </w:t>
      </w:r>
      <w:r w:rsidRPr="005557A3">
        <w:rPr>
          <w:rFonts w:ascii="Arial" w:hAnsi="Arial" w:cs="Arial"/>
          <w:b/>
          <w:bCs/>
          <w:color w:val="000000"/>
        </w:rPr>
        <w:t>RELEASE</w:t>
      </w:r>
    </w:p>
    <w:p w14:paraId="5C7D7FAD" w14:textId="01B14343" w:rsidR="000A6F8D" w:rsidRPr="005557A3" w:rsidRDefault="000A6F8D" w:rsidP="005557A3">
      <w:pPr>
        <w:snapToGrid w:val="0"/>
        <w:spacing w:line="360" w:lineRule="auto"/>
        <w:contextualSpacing/>
        <w:jc w:val="right"/>
        <w:rPr>
          <w:rFonts w:ascii="Arial" w:hAnsi="Arial" w:cs="Arial"/>
          <w:bCs/>
          <w:color w:val="000000"/>
        </w:rPr>
      </w:pPr>
      <w:r w:rsidRPr="005557A3">
        <w:rPr>
          <w:rFonts w:ascii="Arial" w:hAnsi="Arial" w:cs="Arial"/>
          <w:bCs/>
          <w:color w:val="000000"/>
        </w:rPr>
        <w:t>Contact:</w:t>
      </w:r>
      <w:r w:rsidR="00701014" w:rsidRPr="005557A3">
        <w:rPr>
          <w:rFonts w:ascii="Arial" w:hAnsi="Arial" w:cs="Arial"/>
          <w:bCs/>
          <w:color w:val="000000"/>
        </w:rPr>
        <w:t xml:space="preserve"> </w:t>
      </w:r>
      <w:r w:rsidRPr="005557A3">
        <w:rPr>
          <w:rFonts w:ascii="Arial" w:hAnsi="Arial" w:cs="Arial"/>
          <w:bCs/>
          <w:color w:val="000000"/>
        </w:rPr>
        <w:t>Clyne</w:t>
      </w:r>
      <w:r w:rsidR="00701014" w:rsidRPr="005557A3">
        <w:rPr>
          <w:rFonts w:ascii="Arial" w:hAnsi="Arial" w:cs="Arial"/>
          <w:bCs/>
          <w:color w:val="000000"/>
        </w:rPr>
        <w:t xml:space="preserve"> </w:t>
      </w:r>
      <w:r w:rsidRPr="005557A3">
        <w:rPr>
          <w:rFonts w:ascii="Arial" w:hAnsi="Arial" w:cs="Arial"/>
          <w:bCs/>
          <w:color w:val="000000"/>
        </w:rPr>
        <w:t>Media,</w:t>
      </w:r>
      <w:r w:rsidR="00701014" w:rsidRPr="005557A3">
        <w:rPr>
          <w:rFonts w:ascii="Arial" w:hAnsi="Arial" w:cs="Arial"/>
          <w:bCs/>
          <w:color w:val="000000"/>
        </w:rPr>
        <w:t xml:space="preserve"> </w:t>
      </w:r>
      <w:r w:rsidRPr="005557A3">
        <w:rPr>
          <w:rFonts w:ascii="Arial" w:hAnsi="Arial" w:cs="Arial"/>
          <w:bCs/>
          <w:color w:val="000000"/>
        </w:rPr>
        <w:t>Inc.</w:t>
      </w:r>
    </w:p>
    <w:p w14:paraId="5678CAAC" w14:textId="49AAA5F5" w:rsidR="000A6F8D" w:rsidRPr="005557A3" w:rsidRDefault="000A6F8D" w:rsidP="005557A3">
      <w:pPr>
        <w:snapToGrid w:val="0"/>
        <w:spacing w:line="360" w:lineRule="auto"/>
        <w:contextualSpacing/>
        <w:jc w:val="right"/>
        <w:rPr>
          <w:rFonts w:ascii="Arial" w:hAnsi="Arial" w:cs="Arial"/>
          <w:bCs/>
          <w:color w:val="000000"/>
        </w:rPr>
        <w:sectPr w:rsidR="000A6F8D" w:rsidRPr="005557A3" w:rsidSect="005F6078">
          <w:footerReference w:type="default" r:id="rId9"/>
          <w:pgSz w:w="12240" w:h="15840"/>
          <w:pgMar w:top="1440" w:right="1080" w:bottom="1440" w:left="1080" w:header="720" w:footer="720" w:gutter="0"/>
          <w:cols w:num="2" w:space="720"/>
          <w:docGrid w:linePitch="360"/>
        </w:sectPr>
      </w:pPr>
      <w:r w:rsidRPr="005557A3">
        <w:rPr>
          <w:rFonts w:ascii="Arial" w:hAnsi="Arial" w:cs="Arial"/>
          <w:bCs/>
          <w:color w:val="000000"/>
        </w:rPr>
        <w:t>Tel:</w:t>
      </w:r>
      <w:r w:rsidR="00701014" w:rsidRPr="005557A3">
        <w:rPr>
          <w:rFonts w:ascii="Arial" w:hAnsi="Arial" w:cs="Arial"/>
          <w:bCs/>
          <w:color w:val="000000"/>
        </w:rPr>
        <w:t xml:space="preserve"> </w:t>
      </w:r>
      <w:r w:rsidRPr="005557A3">
        <w:rPr>
          <w:rFonts w:ascii="Arial" w:hAnsi="Arial" w:cs="Arial"/>
          <w:bCs/>
          <w:color w:val="000000"/>
        </w:rPr>
        <w:t>(615)</w:t>
      </w:r>
      <w:r w:rsidR="00701014" w:rsidRPr="005557A3">
        <w:rPr>
          <w:rFonts w:ascii="Arial" w:hAnsi="Arial" w:cs="Arial"/>
          <w:bCs/>
          <w:color w:val="000000"/>
        </w:rPr>
        <w:t xml:space="preserve"> </w:t>
      </w:r>
      <w:r w:rsidRPr="005557A3">
        <w:rPr>
          <w:rFonts w:ascii="Arial" w:hAnsi="Arial" w:cs="Arial"/>
          <w:bCs/>
          <w:color w:val="000000"/>
        </w:rPr>
        <w:t>662-1616</w:t>
      </w:r>
    </w:p>
    <w:p w14:paraId="6A94BC77" w14:textId="77777777" w:rsidR="00896E6B" w:rsidRPr="005557A3" w:rsidRDefault="00896E6B" w:rsidP="005557A3">
      <w:pPr>
        <w:snapToGrid w:val="0"/>
        <w:spacing w:line="360" w:lineRule="auto"/>
        <w:contextualSpacing/>
        <w:rPr>
          <w:rFonts w:ascii="Arial" w:hAnsi="Arial" w:cs="Arial"/>
          <w:b/>
          <w:color w:val="000000"/>
        </w:rPr>
      </w:pPr>
    </w:p>
    <w:p w14:paraId="49549E93" w14:textId="77777777" w:rsidR="00896E6B" w:rsidRPr="005557A3" w:rsidRDefault="00896E6B" w:rsidP="005557A3">
      <w:pPr>
        <w:snapToGrid w:val="0"/>
        <w:spacing w:line="360" w:lineRule="auto"/>
        <w:contextualSpacing/>
        <w:jc w:val="center"/>
        <w:rPr>
          <w:rFonts w:ascii="Arial" w:hAnsi="Arial" w:cs="Arial"/>
          <w:b/>
          <w:color w:val="000000"/>
        </w:rPr>
      </w:pPr>
    </w:p>
    <w:p w14:paraId="749EA730" w14:textId="09CAD445" w:rsidR="000A6F8D" w:rsidRPr="005557A3" w:rsidRDefault="000A6F8D" w:rsidP="005557A3">
      <w:pPr>
        <w:snapToGrid w:val="0"/>
        <w:spacing w:line="360" w:lineRule="auto"/>
        <w:contextualSpacing/>
        <w:jc w:val="center"/>
        <w:rPr>
          <w:rFonts w:ascii="Arial" w:hAnsi="Arial" w:cs="Arial"/>
          <w:b/>
          <w:color w:val="000000"/>
        </w:rPr>
      </w:pPr>
      <w:r w:rsidRPr="005557A3">
        <w:rPr>
          <w:rFonts w:ascii="Arial" w:hAnsi="Arial" w:cs="Arial"/>
          <w:b/>
          <w:color w:val="000000"/>
        </w:rPr>
        <w:t>FOR</w:t>
      </w:r>
      <w:r w:rsidR="00701014" w:rsidRPr="005557A3">
        <w:rPr>
          <w:rFonts w:ascii="Arial" w:hAnsi="Arial" w:cs="Arial"/>
          <w:b/>
          <w:color w:val="000000"/>
        </w:rPr>
        <w:t xml:space="preserve"> </w:t>
      </w:r>
      <w:r w:rsidRPr="005557A3">
        <w:rPr>
          <w:rFonts w:ascii="Arial" w:hAnsi="Arial" w:cs="Arial"/>
          <w:b/>
          <w:color w:val="000000"/>
        </w:rPr>
        <w:t>IMMEDIATE</w:t>
      </w:r>
      <w:r w:rsidR="00701014" w:rsidRPr="005557A3">
        <w:rPr>
          <w:rFonts w:ascii="Arial" w:hAnsi="Arial" w:cs="Arial"/>
          <w:b/>
          <w:color w:val="000000"/>
        </w:rPr>
        <w:t xml:space="preserve"> </w:t>
      </w:r>
      <w:r w:rsidRPr="005557A3">
        <w:rPr>
          <w:rFonts w:ascii="Arial" w:hAnsi="Arial" w:cs="Arial"/>
          <w:b/>
          <w:color w:val="000000"/>
        </w:rPr>
        <w:t>RELEASE</w:t>
      </w:r>
    </w:p>
    <w:p w14:paraId="6EBB2FE6" w14:textId="4854FBD4" w:rsidR="006A1535" w:rsidRPr="005557A3" w:rsidRDefault="006A1535" w:rsidP="005557A3">
      <w:pPr>
        <w:snapToGrid w:val="0"/>
        <w:spacing w:line="360" w:lineRule="auto"/>
        <w:contextualSpacing/>
        <w:jc w:val="center"/>
        <w:rPr>
          <w:rFonts w:ascii="Arial" w:hAnsi="Arial" w:cs="Arial"/>
          <w:b/>
          <w:color w:val="000000"/>
        </w:rPr>
      </w:pPr>
    </w:p>
    <w:p w14:paraId="53091328" w14:textId="3DD254D7" w:rsidR="007628AD" w:rsidRPr="005557A3" w:rsidRDefault="0032780C" w:rsidP="005557A3">
      <w:pPr>
        <w:snapToGrid w:val="0"/>
        <w:spacing w:line="360" w:lineRule="auto"/>
        <w:contextualSpacing/>
        <w:jc w:val="center"/>
        <w:rPr>
          <w:rFonts w:ascii="Arial" w:hAnsi="Arial" w:cs="Arial"/>
          <w:b/>
          <w:bCs/>
          <w:color w:val="000000"/>
          <w:sz w:val="28"/>
          <w:szCs w:val="28"/>
        </w:rPr>
      </w:pPr>
      <w:r w:rsidRPr="005557A3">
        <w:rPr>
          <w:rFonts w:ascii="Arial" w:hAnsi="Arial" w:cs="Arial"/>
          <w:b/>
          <w:bCs/>
          <w:color w:val="000000"/>
          <w:sz w:val="28"/>
          <w:szCs w:val="28"/>
        </w:rPr>
        <w:t>Waves Audio Now Shipping the Feedback Hunter Plugin</w:t>
      </w:r>
    </w:p>
    <w:p w14:paraId="4D1F6CD7" w14:textId="47C5AECB" w:rsidR="00BB76C7" w:rsidRPr="005557A3" w:rsidRDefault="00BB76C7" w:rsidP="005557A3">
      <w:pPr>
        <w:snapToGrid w:val="0"/>
        <w:spacing w:line="360" w:lineRule="auto"/>
        <w:contextualSpacing/>
        <w:rPr>
          <w:rFonts w:ascii="Arial" w:hAnsi="Arial" w:cs="Arial"/>
          <w:color w:val="000000" w:themeColor="text1"/>
          <w:sz w:val="28"/>
          <w:szCs w:val="28"/>
        </w:rPr>
      </w:pPr>
    </w:p>
    <w:p w14:paraId="0B33C43D" w14:textId="4BD8352B" w:rsidR="008132F3" w:rsidRPr="005557A3" w:rsidRDefault="00316434" w:rsidP="005557A3">
      <w:pPr>
        <w:snapToGrid w:val="0"/>
        <w:spacing w:line="360" w:lineRule="auto"/>
        <w:contextualSpacing/>
        <w:rPr>
          <w:rFonts w:ascii="Arial" w:hAnsi="Arial" w:cs="Arial"/>
          <w:bCs/>
          <w:color w:val="000000"/>
        </w:rPr>
      </w:pPr>
      <w:r w:rsidRPr="005557A3">
        <w:rPr>
          <w:rFonts w:ascii="Arial" w:hAnsi="Arial" w:cs="Arial"/>
          <w:bCs/>
          <w:i/>
          <w:color w:val="000000"/>
        </w:rPr>
        <w:t>Knoxville,</w:t>
      </w:r>
      <w:r w:rsidR="00701014" w:rsidRPr="005557A3">
        <w:rPr>
          <w:rFonts w:ascii="Arial" w:hAnsi="Arial" w:cs="Arial"/>
          <w:bCs/>
          <w:i/>
          <w:color w:val="000000"/>
        </w:rPr>
        <w:t xml:space="preserve"> </w:t>
      </w:r>
      <w:r w:rsidRPr="005557A3">
        <w:rPr>
          <w:rFonts w:ascii="Arial" w:hAnsi="Arial" w:cs="Arial"/>
          <w:bCs/>
          <w:i/>
          <w:color w:val="000000"/>
        </w:rPr>
        <w:t>TN,</w:t>
      </w:r>
      <w:r w:rsidR="00701014" w:rsidRPr="005557A3">
        <w:rPr>
          <w:rFonts w:ascii="Arial" w:hAnsi="Arial" w:cs="Arial"/>
          <w:bCs/>
          <w:i/>
          <w:color w:val="000000"/>
        </w:rPr>
        <w:t xml:space="preserve"> </w:t>
      </w:r>
      <w:r w:rsidR="008F66CC" w:rsidRPr="005557A3">
        <w:rPr>
          <w:rFonts w:ascii="Arial" w:hAnsi="Arial" w:cs="Arial"/>
          <w:bCs/>
          <w:i/>
          <w:color w:val="000000"/>
        </w:rPr>
        <w:t xml:space="preserve">January </w:t>
      </w:r>
      <w:r w:rsidR="00F25F38" w:rsidRPr="005557A3">
        <w:rPr>
          <w:rFonts w:ascii="Arial" w:hAnsi="Arial" w:cs="Arial"/>
          <w:bCs/>
          <w:i/>
          <w:color w:val="000000"/>
        </w:rPr>
        <w:t>10</w:t>
      </w:r>
      <w:r w:rsidRPr="005557A3">
        <w:rPr>
          <w:rFonts w:ascii="Arial" w:hAnsi="Arial" w:cs="Arial"/>
          <w:bCs/>
          <w:i/>
          <w:color w:val="000000"/>
        </w:rPr>
        <w:t>,</w:t>
      </w:r>
      <w:r w:rsidR="00701014" w:rsidRPr="005557A3">
        <w:rPr>
          <w:rFonts w:ascii="Arial" w:hAnsi="Arial" w:cs="Arial"/>
          <w:bCs/>
          <w:i/>
          <w:color w:val="000000"/>
        </w:rPr>
        <w:t xml:space="preserve"> </w:t>
      </w:r>
      <w:r w:rsidRPr="005557A3">
        <w:rPr>
          <w:rFonts w:ascii="Arial" w:hAnsi="Arial" w:cs="Arial"/>
          <w:bCs/>
          <w:i/>
          <w:color w:val="000000"/>
        </w:rPr>
        <w:t>202</w:t>
      </w:r>
      <w:r w:rsidR="008F66CC" w:rsidRPr="005557A3">
        <w:rPr>
          <w:rFonts w:ascii="Arial" w:hAnsi="Arial" w:cs="Arial"/>
          <w:bCs/>
          <w:i/>
          <w:color w:val="000000"/>
        </w:rPr>
        <w:t>4</w:t>
      </w:r>
      <w:r w:rsidR="00701014" w:rsidRPr="005557A3">
        <w:rPr>
          <w:rFonts w:ascii="Arial" w:hAnsi="Arial" w:cs="Arial"/>
          <w:bCs/>
          <w:color w:val="000000"/>
        </w:rPr>
        <w:t xml:space="preserve"> </w:t>
      </w:r>
      <w:r w:rsidR="007628AD" w:rsidRPr="005557A3">
        <w:rPr>
          <w:rFonts w:ascii="Arial" w:hAnsi="Arial" w:cs="Arial"/>
          <w:bCs/>
          <w:color w:val="000000"/>
        </w:rPr>
        <w:t xml:space="preserve">— </w:t>
      </w:r>
      <w:hyperlink r:id="rId10" w:history="1">
        <w:r w:rsidR="0032780C" w:rsidRPr="005557A3">
          <w:rPr>
            <w:rStyle w:val="Hyperlink"/>
            <w:rFonts w:ascii="Arial" w:hAnsi="Arial" w:cs="Arial"/>
            <w:bCs/>
          </w:rPr>
          <w:t>Waves Audio</w:t>
        </w:r>
      </w:hyperlink>
      <w:r w:rsidR="0032780C" w:rsidRPr="005557A3">
        <w:rPr>
          <w:rFonts w:ascii="Arial" w:hAnsi="Arial" w:cs="Arial"/>
          <w:bCs/>
          <w:color w:val="000000"/>
        </w:rPr>
        <w:t xml:space="preserve">, the world’s leading developer of professional audio signal processing technologies and plugins, is now shipping the Waves </w:t>
      </w:r>
      <w:hyperlink r:id="rId11" w:history="1">
        <w:r w:rsidR="0032780C" w:rsidRPr="005557A3">
          <w:rPr>
            <w:rStyle w:val="Hyperlink"/>
            <w:rFonts w:ascii="Arial" w:hAnsi="Arial" w:cs="Arial"/>
            <w:bCs/>
          </w:rPr>
          <w:t>Feedback Hunter</w:t>
        </w:r>
      </w:hyperlink>
      <w:r w:rsidR="0032780C" w:rsidRPr="005557A3">
        <w:rPr>
          <w:rFonts w:ascii="Arial" w:hAnsi="Arial" w:cs="Arial"/>
          <w:bCs/>
          <w:color w:val="000000"/>
        </w:rPr>
        <w:t xml:space="preserve"> plugin, </w:t>
      </w:r>
      <w:r w:rsidR="008F66CC" w:rsidRPr="005557A3">
        <w:rPr>
          <w:rFonts w:ascii="Arial" w:hAnsi="Arial" w:cs="Arial"/>
          <w:bCs/>
          <w:color w:val="000000"/>
        </w:rPr>
        <w:t xml:space="preserve">an innovative tool that </w:t>
      </w:r>
      <w:r w:rsidR="0032780C" w:rsidRPr="005557A3">
        <w:rPr>
          <w:rFonts w:ascii="Arial" w:hAnsi="Arial" w:cs="Arial"/>
          <w:bCs/>
          <w:color w:val="000000"/>
        </w:rPr>
        <w:t>enabl</w:t>
      </w:r>
      <w:r w:rsidR="008F66CC" w:rsidRPr="005557A3">
        <w:rPr>
          <w:rFonts w:ascii="Arial" w:hAnsi="Arial" w:cs="Arial"/>
          <w:bCs/>
          <w:color w:val="000000"/>
        </w:rPr>
        <w:t>es</w:t>
      </w:r>
      <w:r w:rsidR="0032780C" w:rsidRPr="005557A3">
        <w:rPr>
          <w:rFonts w:ascii="Arial" w:hAnsi="Arial" w:cs="Arial"/>
          <w:bCs/>
          <w:color w:val="000000"/>
        </w:rPr>
        <w:t xml:space="preserve"> live sound engineers to quickly achieve maximum gain before feedback and optimize stage monitors and PA systems, faster than ever</w:t>
      </w:r>
      <w:r w:rsidR="008F66CC" w:rsidRPr="005557A3">
        <w:rPr>
          <w:rFonts w:ascii="Arial" w:hAnsi="Arial" w:cs="Arial"/>
          <w:bCs/>
          <w:color w:val="000000"/>
        </w:rPr>
        <w:t>,</w:t>
      </w:r>
      <w:r w:rsidR="0032780C" w:rsidRPr="005557A3">
        <w:rPr>
          <w:rFonts w:ascii="Arial" w:hAnsi="Arial" w:cs="Arial"/>
          <w:bCs/>
          <w:color w:val="000000"/>
        </w:rPr>
        <w:t xml:space="preserve"> with seamless integration for any live show.</w:t>
      </w:r>
    </w:p>
    <w:p w14:paraId="3E89CE08" w14:textId="77777777" w:rsidR="0032780C" w:rsidRPr="005557A3" w:rsidRDefault="0032780C" w:rsidP="005557A3">
      <w:pPr>
        <w:snapToGrid w:val="0"/>
        <w:spacing w:line="360" w:lineRule="auto"/>
        <w:contextualSpacing/>
        <w:rPr>
          <w:rFonts w:ascii="Arial" w:hAnsi="Arial" w:cs="Arial"/>
          <w:bCs/>
          <w:color w:val="000000"/>
        </w:rPr>
      </w:pPr>
    </w:p>
    <w:p w14:paraId="585F3714" w14:textId="1053E7F2" w:rsidR="0032780C" w:rsidRPr="005557A3" w:rsidRDefault="008F66CC" w:rsidP="005557A3">
      <w:pPr>
        <w:snapToGrid w:val="0"/>
        <w:spacing w:line="360" w:lineRule="auto"/>
        <w:contextualSpacing/>
        <w:rPr>
          <w:rFonts w:ascii="Arial" w:hAnsi="Arial" w:cs="Arial"/>
          <w:bCs/>
          <w:color w:val="000000"/>
        </w:rPr>
      </w:pPr>
      <w:r w:rsidRPr="005557A3">
        <w:rPr>
          <w:rFonts w:ascii="Arial" w:hAnsi="Arial" w:cs="Arial"/>
          <w:bCs/>
          <w:color w:val="000000"/>
        </w:rPr>
        <w:t xml:space="preserve">Feedback Hunter </w:t>
      </w:r>
      <w:r w:rsidR="0021079A" w:rsidRPr="005557A3">
        <w:rPr>
          <w:rFonts w:ascii="Arial" w:hAnsi="Arial" w:cs="Arial"/>
          <w:bCs/>
          <w:color w:val="000000"/>
        </w:rPr>
        <w:t>facilitates</w:t>
      </w:r>
      <w:r w:rsidR="0032780C" w:rsidRPr="005557A3">
        <w:rPr>
          <w:rFonts w:ascii="Arial" w:hAnsi="Arial" w:cs="Arial"/>
          <w:bCs/>
          <w:color w:val="000000"/>
        </w:rPr>
        <w:t xml:space="preserve"> effortless feedback control by revolutionizing the setup process for stage monitors and PA systems. This is achieved by analyzing the mutual response of mics and monitors and creating an EQ curve that optimizes their relationship, ensuring clear sound throughout live shows, with less risk of feedback.</w:t>
      </w:r>
    </w:p>
    <w:p w14:paraId="57D0E20A" w14:textId="77777777" w:rsidR="0032780C" w:rsidRPr="005557A3" w:rsidRDefault="0032780C" w:rsidP="005557A3">
      <w:pPr>
        <w:snapToGrid w:val="0"/>
        <w:spacing w:line="360" w:lineRule="auto"/>
        <w:contextualSpacing/>
        <w:rPr>
          <w:rFonts w:ascii="Arial" w:hAnsi="Arial" w:cs="Arial"/>
          <w:bCs/>
          <w:color w:val="000000"/>
        </w:rPr>
      </w:pPr>
    </w:p>
    <w:p w14:paraId="037C896E" w14:textId="54FAE381" w:rsidR="0032780C" w:rsidRPr="005557A3" w:rsidRDefault="0032780C" w:rsidP="005557A3">
      <w:pPr>
        <w:snapToGrid w:val="0"/>
        <w:spacing w:line="360" w:lineRule="auto"/>
        <w:contextualSpacing/>
        <w:rPr>
          <w:rFonts w:ascii="Arial" w:hAnsi="Arial" w:cs="Arial"/>
          <w:bCs/>
          <w:color w:val="000000"/>
        </w:rPr>
      </w:pPr>
      <w:r w:rsidRPr="005557A3">
        <w:rPr>
          <w:rFonts w:ascii="Arial" w:hAnsi="Arial" w:cs="Arial"/>
          <w:bCs/>
          <w:color w:val="000000"/>
        </w:rPr>
        <w:t xml:space="preserve">Front-of-house engineers can now eliminate the time-consuming process of ringing out the room and transform the tedious task of ringing out speakers into an efficient, streamlined experience: </w:t>
      </w:r>
      <w:r w:rsidR="008F66CC" w:rsidRPr="005557A3">
        <w:rPr>
          <w:rFonts w:ascii="Arial" w:hAnsi="Arial" w:cs="Arial"/>
          <w:bCs/>
          <w:color w:val="000000"/>
        </w:rPr>
        <w:t>w</w:t>
      </w:r>
      <w:r w:rsidRPr="005557A3">
        <w:rPr>
          <w:rFonts w:ascii="Arial" w:hAnsi="Arial" w:cs="Arial"/>
          <w:bCs/>
          <w:color w:val="000000"/>
        </w:rPr>
        <w:t xml:space="preserve">ith Waves Feedback Hunter, </w:t>
      </w:r>
      <w:r w:rsidR="00493611" w:rsidRPr="005557A3">
        <w:rPr>
          <w:rFonts w:ascii="Arial" w:hAnsi="Arial" w:cs="Arial"/>
          <w:bCs/>
          <w:color w:val="000000"/>
        </w:rPr>
        <w:t xml:space="preserve">your </w:t>
      </w:r>
      <w:r w:rsidRPr="005557A3">
        <w:rPr>
          <w:rFonts w:ascii="Arial" w:hAnsi="Arial" w:cs="Arial"/>
          <w:bCs/>
          <w:color w:val="000000"/>
        </w:rPr>
        <w:t xml:space="preserve">setup </w:t>
      </w:r>
      <w:r w:rsidR="00493611" w:rsidRPr="005557A3">
        <w:rPr>
          <w:rFonts w:ascii="Arial" w:hAnsi="Arial" w:cs="Arial"/>
          <w:bCs/>
          <w:color w:val="000000"/>
        </w:rPr>
        <w:t>can take</w:t>
      </w:r>
      <w:r w:rsidRPr="005557A3">
        <w:rPr>
          <w:rFonts w:ascii="Arial" w:hAnsi="Arial" w:cs="Arial"/>
          <w:bCs/>
          <w:color w:val="000000"/>
        </w:rPr>
        <w:t xml:space="preserve"> as little as 30 seconds</w:t>
      </w:r>
      <w:r w:rsidR="00493611" w:rsidRPr="005557A3">
        <w:rPr>
          <w:rFonts w:ascii="Arial" w:hAnsi="Arial" w:cs="Arial"/>
          <w:bCs/>
          <w:color w:val="000000"/>
        </w:rPr>
        <w:t>.</w:t>
      </w:r>
      <w:r w:rsidRPr="005557A3">
        <w:rPr>
          <w:rFonts w:ascii="Arial" w:hAnsi="Arial" w:cs="Arial"/>
          <w:bCs/>
          <w:color w:val="000000"/>
        </w:rPr>
        <w:t xml:space="preserve"> Thanks to its user-friendly interface, Feedback Hunter is not </w:t>
      </w:r>
      <w:r w:rsidR="0021079A" w:rsidRPr="005557A3">
        <w:rPr>
          <w:rFonts w:ascii="Arial" w:hAnsi="Arial" w:cs="Arial"/>
          <w:bCs/>
          <w:color w:val="000000"/>
        </w:rPr>
        <w:t>exclusive</w:t>
      </w:r>
      <w:r w:rsidRPr="005557A3">
        <w:rPr>
          <w:rFonts w:ascii="Arial" w:hAnsi="Arial" w:cs="Arial"/>
          <w:bCs/>
          <w:color w:val="000000"/>
        </w:rPr>
        <w:t xml:space="preserve"> for the seasoned sound engineer but also for anyone who seeks excellent live sound. </w:t>
      </w:r>
    </w:p>
    <w:p w14:paraId="749B39E4" w14:textId="77777777" w:rsidR="007A294C" w:rsidRPr="005557A3" w:rsidRDefault="007A294C" w:rsidP="005557A3">
      <w:pPr>
        <w:spacing w:line="360" w:lineRule="auto"/>
        <w:rPr>
          <w:rFonts w:ascii="Arial" w:hAnsi="Arial" w:cs="Arial"/>
          <w:color w:val="212121"/>
        </w:rPr>
      </w:pPr>
      <w:r w:rsidRPr="005557A3">
        <w:rPr>
          <w:rFonts w:ascii="Arial" w:hAnsi="Arial" w:cs="Arial"/>
          <w:color w:val="212121"/>
          <w:sz w:val="22"/>
          <w:szCs w:val="22"/>
        </w:rPr>
        <w:t> </w:t>
      </w:r>
    </w:p>
    <w:p w14:paraId="5BB0F4BC" w14:textId="77777777" w:rsidR="0032780C" w:rsidRPr="005557A3" w:rsidRDefault="0032780C" w:rsidP="005557A3">
      <w:pPr>
        <w:snapToGrid w:val="0"/>
        <w:spacing w:line="360" w:lineRule="auto"/>
        <w:contextualSpacing/>
        <w:rPr>
          <w:rFonts w:ascii="Arial" w:hAnsi="Arial" w:cs="Arial"/>
          <w:bCs/>
          <w:color w:val="000000"/>
        </w:rPr>
      </w:pPr>
    </w:p>
    <w:p w14:paraId="2EA9BDD8" w14:textId="00450152" w:rsidR="0032780C" w:rsidRPr="005557A3" w:rsidRDefault="0032780C" w:rsidP="005557A3">
      <w:pPr>
        <w:snapToGrid w:val="0"/>
        <w:spacing w:line="360" w:lineRule="auto"/>
        <w:contextualSpacing/>
        <w:rPr>
          <w:rFonts w:ascii="Arial" w:hAnsi="Arial" w:cs="Arial"/>
          <w:bCs/>
          <w:color w:val="000000"/>
        </w:rPr>
      </w:pPr>
      <w:r w:rsidRPr="005557A3">
        <w:rPr>
          <w:rFonts w:ascii="Arial" w:hAnsi="Arial" w:cs="Arial"/>
          <w:bCs/>
          <w:color w:val="000000"/>
        </w:rPr>
        <w:lastRenderedPageBreak/>
        <w:t xml:space="preserve">Unlike the Waves </w:t>
      </w:r>
      <w:hyperlink r:id="rId12" w:history="1">
        <w:r w:rsidRPr="005557A3">
          <w:rPr>
            <w:rStyle w:val="Hyperlink"/>
            <w:rFonts w:ascii="Arial" w:hAnsi="Arial" w:cs="Arial"/>
            <w:bCs/>
          </w:rPr>
          <w:t>X-FDBK</w:t>
        </w:r>
      </w:hyperlink>
      <w:r w:rsidRPr="005557A3">
        <w:rPr>
          <w:rFonts w:ascii="Arial" w:hAnsi="Arial" w:cs="Arial"/>
          <w:bCs/>
          <w:color w:val="000000"/>
        </w:rPr>
        <w:t xml:space="preserve"> plugin, which is used during the show and produces single notch bands for problematic frequencies, Feedback Hunter processes the </w:t>
      </w:r>
      <w:r w:rsidRPr="005557A3">
        <w:rPr>
          <w:rFonts w:ascii="Arial" w:hAnsi="Arial" w:cs="Arial"/>
          <w:color w:val="000000"/>
        </w:rPr>
        <w:t>entire</w:t>
      </w:r>
      <w:r w:rsidRPr="005557A3">
        <w:rPr>
          <w:rFonts w:ascii="Arial" w:hAnsi="Arial" w:cs="Arial"/>
          <w:bCs/>
          <w:color w:val="000000"/>
        </w:rPr>
        <w:t xml:space="preserve"> frequency spectrum and is used during setup time, when </w:t>
      </w:r>
      <w:r w:rsidR="008F66CC" w:rsidRPr="005557A3">
        <w:rPr>
          <w:rFonts w:ascii="Arial" w:hAnsi="Arial" w:cs="Arial"/>
          <w:bCs/>
          <w:color w:val="000000"/>
        </w:rPr>
        <w:t xml:space="preserve">engineers </w:t>
      </w:r>
      <w:r w:rsidRPr="005557A3">
        <w:rPr>
          <w:rFonts w:ascii="Arial" w:hAnsi="Arial" w:cs="Arial"/>
          <w:bCs/>
          <w:color w:val="000000"/>
        </w:rPr>
        <w:t xml:space="preserve">are ready to ring out </w:t>
      </w:r>
      <w:r w:rsidR="008F66CC" w:rsidRPr="005557A3">
        <w:rPr>
          <w:rFonts w:ascii="Arial" w:hAnsi="Arial" w:cs="Arial"/>
          <w:bCs/>
          <w:color w:val="000000"/>
        </w:rPr>
        <w:t xml:space="preserve">their </w:t>
      </w:r>
      <w:r w:rsidRPr="005557A3">
        <w:rPr>
          <w:rFonts w:ascii="Arial" w:hAnsi="Arial" w:cs="Arial"/>
          <w:bCs/>
          <w:color w:val="000000"/>
        </w:rPr>
        <w:t>wedges or PA.</w:t>
      </w:r>
    </w:p>
    <w:p w14:paraId="40E4D060" w14:textId="77777777" w:rsidR="0032780C" w:rsidRPr="005557A3" w:rsidRDefault="0032780C" w:rsidP="005557A3">
      <w:pPr>
        <w:snapToGrid w:val="0"/>
        <w:spacing w:line="360" w:lineRule="auto"/>
        <w:contextualSpacing/>
        <w:rPr>
          <w:rFonts w:ascii="Arial" w:hAnsi="Arial" w:cs="Arial"/>
          <w:bCs/>
          <w:color w:val="000000"/>
        </w:rPr>
      </w:pPr>
    </w:p>
    <w:p w14:paraId="251AC29A" w14:textId="34D7CF66" w:rsidR="0032780C" w:rsidRPr="005557A3" w:rsidRDefault="0032780C" w:rsidP="005557A3">
      <w:pPr>
        <w:snapToGrid w:val="0"/>
        <w:spacing w:line="360" w:lineRule="auto"/>
        <w:contextualSpacing/>
        <w:rPr>
          <w:rFonts w:ascii="Arial" w:hAnsi="Arial" w:cs="Arial"/>
          <w:bCs/>
          <w:color w:val="000000"/>
        </w:rPr>
      </w:pPr>
      <w:r w:rsidRPr="005557A3">
        <w:rPr>
          <w:rFonts w:ascii="Arial" w:hAnsi="Arial" w:cs="Arial"/>
          <w:bCs/>
          <w:color w:val="000000"/>
        </w:rPr>
        <w:t>Feedback Hunter’s intelligent analysis evaluates the mic-speaker interaction</w:t>
      </w:r>
      <w:r w:rsidR="0021079A" w:rsidRPr="005557A3">
        <w:rPr>
          <w:rFonts w:ascii="Arial" w:hAnsi="Arial" w:cs="Arial"/>
          <w:bCs/>
          <w:color w:val="000000"/>
        </w:rPr>
        <w:t>,</w:t>
      </w:r>
      <w:r w:rsidRPr="005557A3">
        <w:rPr>
          <w:rFonts w:ascii="Arial" w:hAnsi="Arial" w:cs="Arial"/>
          <w:bCs/>
          <w:color w:val="000000"/>
        </w:rPr>
        <w:t xml:space="preserve"> using white noise and</w:t>
      </w:r>
      <w:r w:rsidR="0021079A" w:rsidRPr="005557A3">
        <w:rPr>
          <w:rFonts w:ascii="Arial" w:hAnsi="Arial" w:cs="Arial"/>
          <w:bCs/>
          <w:color w:val="000000"/>
        </w:rPr>
        <w:t xml:space="preserve"> it</w:t>
      </w:r>
      <w:r w:rsidRPr="005557A3">
        <w:rPr>
          <w:rFonts w:ascii="Arial" w:hAnsi="Arial" w:cs="Arial"/>
          <w:bCs/>
          <w:color w:val="000000"/>
        </w:rPr>
        <w:t xml:space="preserve"> fine-tunes its reaction to the specific acoustic environment in order to maximize gain before feedback in that specific room.</w:t>
      </w:r>
    </w:p>
    <w:p w14:paraId="0EA84B9D" w14:textId="77777777" w:rsidR="0032780C" w:rsidRPr="005557A3" w:rsidRDefault="0032780C" w:rsidP="005557A3">
      <w:pPr>
        <w:snapToGrid w:val="0"/>
        <w:spacing w:line="360" w:lineRule="auto"/>
        <w:contextualSpacing/>
        <w:rPr>
          <w:rFonts w:ascii="Arial" w:hAnsi="Arial" w:cs="Arial"/>
          <w:bCs/>
          <w:color w:val="000000"/>
        </w:rPr>
      </w:pPr>
    </w:p>
    <w:p w14:paraId="69698C51" w14:textId="78F42E18" w:rsidR="0032780C" w:rsidRPr="005557A3" w:rsidRDefault="0032780C" w:rsidP="005557A3">
      <w:pPr>
        <w:snapToGrid w:val="0"/>
        <w:spacing w:line="360" w:lineRule="auto"/>
        <w:contextualSpacing/>
        <w:rPr>
          <w:rFonts w:ascii="Arial" w:hAnsi="Arial" w:cs="Arial"/>
          <w:bCs/>
          <w:color w:val="000000"/>
        </w:rPr>
      </w:pPr>
      <w:r w:rsidRPr="005557A3">
        <w:rPr>
          <w:rFonts w:ascii="Arial" w:hAnsi="Arial" w:cs="Arial"/>
          <w:bCs/>
          <w:color w:val="000000"/>
        </w:rPr>
        <w:t xml:space="preserve">Engineers can also customize results by using the </w:t>
      </w:r>
      <w:r w:rsidR="008F66CC" w:rsidRPr="005557A3">
        <w:rPr>
          <w:rFonts w:ascii="Arial" w:hAnsi="Arial" w:cs="Arial"/>
          <w:bCs/>
          <w:color w:val="000000"/>
        </w:rPr>
        <w:t>“</w:t>
      </w:r>
      <w:r w:rsidRPr="005557A3">
        <w:rPr>
          <w:rFonts w:ascii="Arial" w:hAnsi="Arial" w:cs="Arial"/>
          <w:bCs/>
          <w:color w:val="000000"/>
        </w:rPr>
        <w:t>Frequency Brackets</w:t>
      </w:r>
      <w:r w:rsidR="008F66CC" w:rsidRPr="005557A3">
        <w:rPr>
          <w:rFonts w:ascii="Arial" w:hAnsi="Arial" w:cs="Arial"/>
          <w:bCs/>
          <w:color w:val="000000"/>
        </w:rPr>
        <w:t>”</w:t>
      </w:r>
      <w:r w:rsidRPr="005557A3">
        <w:rPr>
          <w:rFonts w:ascii="Arial" w:hAnsi="Arial" w:cs="Arial"/>
          <w:bCs/>
          <w:color w:val="000000"/>
        </w:rPr>
        <w:t xml:space="preserve"> to confine the affected frequency ranges or modify the processing intensity with the </w:t>
      </w:r>
      <w:r w:rsidR="008F66CC" w:rsidRPr="005557A3">
        <w:rPr>
          <w:rFonts w:ascii="Arial" w:hAnsi="Arial" w:cs="Arial"/>
          <w:bCs/>
          <w:color w:val="000000"/>
        </w:rPr>
        <w:t>“</w:t>
      </w:r>
      <w:r w:rsidRPr="005557A3">
        <w:rPr>
          <w:rFonts w:ascii="Arial" w:hAnsi="Arial" w:cs="Arial"/>
          <w:bCs/>
          <w:color w:val="000000"/>
        </w:rPr>
        <w:t>Depth</w:t>
      </w:r>
      <w:r w:rsidR="008F66CC" w:rsidRPr="005557A3">
        <w:rPr>
          <w:rFonts w:ascii="Arial" w:hAnsi="Arial" w:cs="Arial"/>
          <w:bCs/>
          <w:color w:val="000000"/>
        </w:rPr>
        <w:t>”</w:t>
      </w:r>
      <w:r w:rsidRPr="005557A3">
        <w:rPr>
          <w:rFonts w:ascii="Arial" w:hAnsi="Arial" w:cs="Arial"/>
          <w:bCs/>
          <w:color w:val="000000"/>
        </w:rPr>
        <w:t xml:space="preserve"> knob as required.</w:t>
      </w:r>
    </w:p>
    <w:p w14:paraId="1138E7CE" w14:textId="77777777" w:rsidR="0032780C" w:rsidRPr="005557A3" w:rsidRDefault="0032780C" w:rsidP="005557A3">
      <w:pPr>
        <w:snapToGrid w:val="0"/>
        <w:spacing w:line="360" w:lineRule="auto"/>
        <w:contextualSpacing/>
        <w:rPr>
          <w:rFonts w:ascii="Arial" w:hAnsi="Arial" w:cs="Arial"/>
          <w:bCs/>
          <w:color w:val="000000"/>
        </w:rPr>
      </w:pPr>
    </w:p>
    <w:p w14:paraId="4F217E49" w14:textId="4661681A" w:rsidR="0032780C" w:rsidRPr="005557A3" w:rsidRDefault="0032780C" w:rsidP="005557A3">
      <w:pPr>
        <w:snapToGrid w:val="0"/>
        <w:spacing w:line="360" w:lineRule="auto"/>
        <w:contextualSpacing/>
        <w:rPr>
          <w:rFonts w:ascii="Arial" w:hAnsi="Arial" w:cs="Arial"/>
          <w:bCs/>
          <w:color w:val="000000"/>
        </w:rPr>
      </w:pPr>
      <w:r w:rsidRPr="005557A3">
        <w:rPr>
          <w:rFonts w:ascii="Arial" w:hAnsi="Arial" w:cs="Arial"/>
          <w:bCs/>
          <w:color w:val="000000"/>
        </w:rPr>
        <w:t xml:space="preserve">Feedback Hunter </w:t>
      </w:r>
      <w:r w:rsidR="007A294C" w:rsidRPr="005557A3">
        <w:rPr>
          <w:rFonts w:ascii="Arial" w:hAnsi="Arial" w:cs="Arial"/>
          <w:bCs/>
          <w:color w:val="000000"/>
        </w:rPr>
        <w:t>is ada</w:t>
      </w:r>
      <w:r w:rsidR="005557A3" w:rsidRPr="005557A3">
        <w:rPr>
          <w:rFonts w:ascii="Arial" w:hAnsi="Arial" w:cs="Arial"/>
          <w:bCs/>
          <w:color w:val="000000"/>
        </w:rPr>
        <w:t>p</w:t>
      </w:r>
      <w:r w:rsidR="007A294C" w:rsidRPr="005557A3">
        <w:rPr>
          <w:rFonts w:ascii="Arial" w:hAnsi="Arial" w:cs="Arial"/>
          <w:bCs/>
          <w:color w:val="000000"/>
        </w:rPr>
        <w:t>table to</w:t>
      </w:r>
      <w:r w:rsidRPr="005557A3">
        <w:rPr>
          <w:rFonts w:ascii="Arial" w:hAnsi="Arial" w:cs="Arial"/>
          <w:bCs/>
          <w:color w:val="000000"/>
        </w:rPr>
        <w:t xml:space="preserve"> complex spaces</w:t>
      </w:r>
      <w:r w:rsidR="008F66CC" w:rsidRPr="005557A3">
        <w:rPr>
          <w:rFonts w:ascii="Arial" w:hAnsi="Arial" w:cs="Arial"/>
          <w:color w:val="000000"/>
        </w:rPr>
        <w:t xml:space="preserve"> (</w:t>
      </w:r>
      <w:r w:rsidRPr="005557A3">
        <w:rPr>
          <w:rFonts w:ascii="Arial" w:hAnsi="Arial" w:cs="Arial"/>
          <w:bCs/>
          <w:color w:val="000000"/>
        </w:rPr>
        <w:t>for example</w:t>
      </w:r>
      <w:r w:rsidR="008F66CC" w:rsidRPr="005557A3">
        <w:rPr>
          <w:rFonts w:ascii="Arial" w:hAnsi="Arial" w:cs="Arial"/>
          <w:bCs/>
          <w:color w:val="000000"/>
        </w:rPr>
        <w:t>,</w:t>
      </w:r>
      <w:r w:rsidRPr="005557A3">
        <w:rPr>
          <w:rFonts w:ascii="Arial" w:hAnsi="Arial" w:cs="Arial"/>
          <w:b/>
          <w:bCs/>
          <w:color w:val="000000"/>
        </w:rPr>
        <w:t xml:space="preserve"> </w:t>
      </w:r>
      <w:r w:rsidRPr="005557A3">
        <w:rPr>
          <w:rFonts w:ascii="Arial" w:hAnsi="Arial" w:cs="Arial"/>
          <w:bCs/>
          <w:color w:val="000000"/>
        </w:rPr>
        <w:t>in noisy environments</w:t>
      </w:r>
      <w:r w:rsidR="008F66CC" w:rsidRPr="005557A3">
        <w:rPr>
          <w:rFonts w:ascii="Arial" w:hAnsi="Arial" w:cs="Arial"/>
          <w:bCs/>
          <w:color w:val="000000"/>
        </w:rPr>
        <w:t>)</w:t>
      </w:r>
      <w:r w:rsidRPr="005557A3">
        <w:rPr>
          <w:rFonts w:ascii="Arial" w:hAnsi="Arial" w:cs="Arial"/>
          <w:bCs/>
          <w:color w:val="000000"/>
        </w:rPr>
        <w:t xml:space="preserve"> or when more headroom is needed: the user adjusts the </w:t>
      </w:r>
      <w:r w:rsidR="008F66CC" w:rsidRPr="005557A3">
        <w:rPr>
          <w:rFonts w:ascii="Arial" w:hAnsi="Arial" w:cs="Arial"/>
          <w:bCs/>
          <w:color w:val="000000"/>
        </w:rPr>
        <w:t>“</w:t>
      </w:r>
      <w:r w:rsidRPr="005557A3">
        <w:rPr>
          <w:rFonts w:ascii="Arial" w:hAnsi="Arial" w:cs="Arial"/>
          <w:bCs/>
          <w:color w:val="000000"/>
        </w:rPr>
        <w:t>Noise</w:t>
      </w:r>
      <w:r w:rsidR="008F66CC" w:rsidRPr="005557A3">
        <w:rPr>
          <w:rFonts w:ascii="Arial" w:hAnsi="Arial" w:cs="Arial"/>
          <w:bCs/>
          <w:color w:val="000000"/>
        </w:rPr>
        <w:t>”</w:t>
      </w:r>
      <w:r w:rsidRPr="005557A3">
        <w:rPr>
          <w:rFonts w:ascii="Arial" w:hAnsi="Arial" w:cs="Arial"/>
          <w:bCs/>
          <w:color w:val="000000"/>
        </w:rPr>
        <w:t xml:space="preserve"> and </w:t>
      </w:r>
      <w:r w:rsidR="008F66CC" w:rsidRPr="005557A3">
        <w:rPr>
          <w:rFonts w:ascii="Arial" w:hAnsi="Arial" w:cs="Arial"/>
          <w:bCs/>
          <w:color w:val="000000"/>
        </w:rPr>
        <w:t>“</w:t>
      </w:r>
      <w:r w:rsidRPr="005557A3">
        <w:rPr>
          <w:rFonts w:ascii="Arial" w:hAnsi="Arial" w:cs="Arial"/>
          <w:bCs/>
          <w:color w:val="000000"/>
        </w:rPr>
        <w:t>Headroom</w:t>
      </w:r>
      <w:r w:rsidR="008F66CC" w:rsidRPr="005557A3">
        <w:rPr>
          <w:rFonts w:ascii="Arial" w:hAnsi="Arial" w:cs="Arial"/>
          <w:bCs/>
          <w:color w:val="000000"/>
        </w:rPr>
        <w:t>”</w:t>
      </w:r>
      <w:r w:rsidRPr="005557A3">
        <w:rPr>
          <w:rFonts w:ascii="Arial" w:hAnsi="Arial" w:cs="Arial"/>
          <w:bCs/>
          <w:color w:val="000000"/>
        </w:rPr>
        <w:t xml:space="preserve"> knobs to customize the plugin</w:t>
      </w:r>
      <w:r w:rsidR="008F66CC" w:rsidRPr="005557A3">
        <w:rPr>
          <w:rFonts w:ascii="Arial" w:hAnsi="Arial" w:cs="Arial"/>
          <w:bCs/>
          <w:color w:val="000000"/>
        </w:rPr>
        <w:t>’</w:t>
      </w:r>
      <w:r w:rsidRPr="005557A3">
        <w:rPr>
          <w:rFonts w:ascii="Arial" w:hAnsi="Arial" w:cs="Arial"/>
          <w:bCs/>
          <w:color w:val="000000"/>
        </w:rPr>
        <w:t>s settings prior to the analysis phase.</w:t>
      </w:r>
    </w:p>
    <w:p w14:paraId="52F6960D" w14:textId="77777777" w:rsidR="0032780C" w:rsidRPr="005557A3" w:rsidRDefault="0032780C" w:rsidP="005557A3">
      <w:pPr>
        <w:snapToGrid w:val="0"/>
        <w:spacing w:line="360" w:lineRule="auto"/>
        <w:contextualSpacing/>
        <w:rPr>
          <w:rFonts w:ascii="Arial" w:hAnsi="Arial" w:cs="Arial"/>
          <w:bCs/>
          <w:color w:val="000000"/>
        </w:rPr>
      </w:pPr>
    </w:p>
    <w:p w14:paraId="44928021" w14:textId="6A05A25C" w:rsidR="008F66CC" w:rsidRPr="005557A3" w:rsidRDefault="0032780C" w:rsidP="005557A3">
      <w:pPr>
        <w:spacing w:line="360" w:lineRule="auto"/>
        <w:rPr>
          <w:rFonts w:ascii="Arial" w:hAnsi="Arial" w:cs="Arial"/>
          <w:b/>
          <w:bCs/>
          <w:color w:val="000000"/>
        </w:rPr>
      </w:pPr>
      <w:r w:rsidRPr="005557A3">
        <w:rPr>
          <w:rFonts w:ascii="Arial" w:hAnsi="Arial" w:cs="Arial"/>
          <w:b/>
          <w:bCs/>
          <w:color w:val="000000"/>
        </w:rPr>
        <w:t>Waves Feedback Hunter Features:</w:t>
      </w:r>
    </w:p>
    <w:p w14:paraId="6333C9CF" w14:textId="77777777" w:rsidR="0021079A" w:rsidRPr="005557A3" w:rsidRDefault="0021079A" w:rsidP="005557A3">
      <w:pPr>
        <w:spacing w:line="360" w:lineRule="auto"/>
        <w:rPr>
          <w:rFonts w:ascii="Arial" w:hAnsi="Arial" w:cs="Arial"/>
        </w:rPr>
      </w:pPr>
    </w:p>
    <w:p w14:paraId="3FBDA606" w14:textId="30747D0D" w:rsidR="008F66CC" w:rsidRPr="005557A3" w:rsidRDefault="0032780C" w:rsidP="005557A3">
      <w:pPr>
        <w:pStyle w:val="ListParagraph"/>
        <w:numPr>
          <w:ilvl w:val="0"/>
          <w:numId w:val="44"/>
        </w:numPr>
        <w:snapToGrid w:val="0"/>
        <w:spacing w:line="360" w:lineRule="auto"/>
        <w:rPr>
          <w:rFonts w:ascii="Arial" w:hAnsi="Arial" w:cs="Arial"/>
        </w:rPr>
      </w:pPr>
      <w:r w:rsidRPr="005557A3">
        <w:rPr>
          <w:rFonts w:ascii="Arial" w:hAnsi="Arial" w:cs="Arial"/>
        </w:rPr>
        <w:t>Maximizes gain before feedback</w:t>
      </w:r>
    </w:p>
    <w:p w14:paraId="1362E30D" w14:textId="48D8F28F" w:rsidR="008F66CC" w:rsidRPr="005557A3" w:rsidRDefault="00493611" w:rsidP="005557A3">
      <w:pPr>
        <w:pStyle w:val="ListParagraph"/>
        <w:numPr>
          <w:ilvl w:val="0"/>
          <w:numId w:val="44"/>
        </w:numPr>
        <w:snapToGrid w:val="0"/>
        <w:spacing w:line="360" w:lineRule="auto"/>
        <w:rPr>
          <w:rFonts w:ascii="Arial" w:hAnsi="Arial" w:cs="Arial"/>
        </w:rPr>
      </w:pPr>
      <w:r w:rsidRPr="005557A3">
        <w:rPr>
          <w:rFonts w:ascii="Arial" w:hAnsi="Arial" w:cs="Arial"/>
        </w:rPr>
        <w:t>Setup can take as little as 30 seconds</w:t>
      </w:r>
    </w:p>
    <w:p w14:paraId="7734495A" w14:textId="7E61F223" w:rsidR="008F66CC" w:rsidRPr="005557A3" w:rsidRDefault="0032780C" w:rsidP="005557A3">
      <w:pPr>
        <w:pStyle w:val="ListParagraph"/>
        <w:numPr>
          <w:ilvl w:val="0"/>
          <w:numId w:val="44"/>
        </w:numPr>
        <w:snapToGrid w:val="0"/>
        <w:spacing w:line="360" w:lineRule="auto"/>
        <w:rPr>
          <w:rFonts w:ascii="Arial" w:hAnsi="Arial" w:cs="Arial"/>
        </w:rPr>
      </w:pPr>
      <w:r w:rsidRPr="005557A3">
        <w:rPr>
          <w:rFonts w:ascii="Arial" w:hAnsi="Arial" w:cs="Arial"/>
        </w:rPr>
        <w:t xml:space="preserve">Works in noisy environments </w:t>
      </w:r>
    </w:p>
    <w:p w14:paraId="4B99C388" w14:textId="3F6D277E" w:rsidR="008F66CC" w:rsidRPr="005557A3" w:rsidRDefault="0032780C" w:rsidP="005557A3">
      <w:pPr>
        <w:pStyle w:val="ListParagraph"/>
        <w:numPr>
          <w:ilvl w:val="0"/>
          <w:numId w:val="44"/>
        </w:numPr>
        <w:snapToGrid w:val="0"/>
        <w:spacing w:line="360" w:lineRule="auto"/>
        <w:rPr>
          <w:rFonts w:ascii="Arial" w:hAnsi="Arial" w:cs="Arial"/>
        </w:rPr>
      </w:pPr>
      <w:r w:rsidRPr="005557A3">
        <w:rPr>
          <w:rFonts w:ascii="Arial" w:hAnsi="Arial" w:cs="Arial"/>
        </w:rPr>
        <w:t>Eliminates the need for ringing-out speakers</w:t>
      </w:r>
    </w:p>
    <w:p w14:paraId="791AA2DF" w14:textId="289DF32E" w:rsidR="008F66CC" w:rsidRPr="005557A3" w:rsidRDefault="0032780C" w:rsidP="005557A3">
      <w:pPr>
        <w:pStyle w:val="ListParagraph"/>
        <w:numPr>
          <w:ilvl w:val="0"/>
          <w:numId w:val="44"/>
        </w:numPr>
        <w:snapToGrid w:val="0"/>
        <w:spacing w:line="360" w:lineRule="auto"/>
        <w:rPr>
          <w:rFonts w:ascii="Arial" w:hAnsi="Arial" w:cs="Arial"/>
        </w:rPr>
      </w:pPr>
      <w:r w:rsidRPr="005557A3">
        <w:rPr>
          <w:rFonts w:ascii="Arial" w:hAnsi="Arial" w:cs="Arial"/>
        </w:rPr>
        <w:t>Customize the affected frequency ranges</w:t>
      </w:r>
    </w:p>
    <w:p w14:paraId="51D48C41" w14:textId="4E86FCA2" w:rsidR="0032780C" w:rsidRPr="005557A3" w:rsidRDefault="0032780C" w:rsidP="005557A3">
      <w:pPr>
        <w:pStyle w:val="ListParagraph"/>
        <w:numPr>
          <w:ilvl w:val="0"/>
          <w:numId w:val="44"/>
        </w:numPr>
        <w:snapToGrid w:val="0"/>
        <w:spacing w:line="360" w:lineRule="auto"/>
        <w:rPr>
          <w:rFonts w:ascii="Arial" w:hAnsi="Arial" w:cs="Arial"/>
        </w:rPr>
      </w:pPr>
      <w:r w:rsidRPr="005557A3">
        <w:rPr>
          <w:rFonts w:ascii="Arial" w:hAnsi="Arial" w:cs="Arial"/>
        </w:rPr>
        <w:t>Adaptable target headroom</w:t>
      </w:r>
    </w:p>
    <w:p w14:paraId="2965E2C0" w14:textId="77777777" w:rsidR="008F66CC" w:rsidRPr="005557A3" w:rsidRDefault="008F66CC" w:rsidP="005557A3">
      <w:pPr>
        <w:snapToGrid w:val="0"/>
        <w:spacing w:line="360" w:lineRule="auto"/>
        <w:contextualSpacing/>
        <w:rPr>
          <w:rFonts w:ascii="Arial" w:hAnsi="Arial" w:cs="Arial"/>
          <w:bCs/>
          <w:color w:val="000000"/>
        </w:rPr>
      </w:pPr>
    </w:p>
    <w:p w14:paraId="4FCBEBE1" w14:textId="20EF07FC" w:rsidR="0032780C" w:rsidRPr="005557A3" w:rsidRDefault="0032780C" w:rsidP="005557A3">
      <w:pPr>
        <w:snapToGrid w:val="0"/>
        <w:spacing w:line="360" w:lineRule="auto"/>
        <w:contextualSpacing/>
        <w:rPr>
          <w:rFonts w:ascii="Arial" w:hAnsi="Arial" w:cs="Arial"/>
          <w:bCs/>
          <w:color w:val="000000"/>
        </w:rPr>
      </w:pPr>
      <w:r w:rsidRPr="005557A3">
        <w:rPr>
          <w:rFonts w:ascii="Arial" w:hAnsi="Arial" w:cs="Arial"/>
          <w:bCs/>
          <w:color w:val="000000"/>
        </w:rPr>
        <w:t xml:space="preserve">To learn more about Waves Feedback Hunter, click </w:t>
      </w:r>
      <w:hyperlink r:id="rId13" w:history="1">
        <w:r w:rsidRPr="005557A3">
          <w:rPr>
            <w:rStyle w:val="Hyperlink"/>
            <w:rFonts w:ascii="Arial" w:hAnsi="Arial" w:cs="Arial"/>
            <w:bCs/>
          </w:rPr>
          <w:t>here</w:t>
        </w:r>
      </w:hyperlink>
      <w:r w:rsidRPr="005557A3">
        <w:rPr>
          <w:rFonts w:ascii="Arial" w:hAnsi="Arial" w:cs="Arial"/>
          <w:bCs/>
          <w:color w:val="000000"/>
        </w:rPr>
        <w:t>.</w:t>
      </w:r>
    </w:p>
    <w:p w14:paraId="1307A5BB" w14:textId="77777777" w:rsidR="008610D1" w:rsidRPr="005557A3" w:rsidRDefault="008610D1" w:rsidP="005557A3">
      <w:pPr>
        <w:snapToGrid w:val="0"/>
        <w:spacing w:line="360" w:lineRule="auto"/>
        <w:contextualSpacing/>
        <w:rPr>
          <w:rFonts w:ascii="Arial" w:hAnsi="Arial" w:cs="Arial"/>
          <w:bCs/>
          <w:color w:val="000000"/>
        </w:rPr>
      </w:pPr>
    </w:p>
    <w:p w14:paraId="35772C96" w14:textId="06A8432C" w:rsidR="008610D1" w:rsidRPr="005557A3" w:rsidRDefault="008610D1" w:rsidP="005557A3">
      <w:pPr>
        <w:snapToGrid w:val="0"/>
        <w:spacing w:line="360" w:lineRule="auto"/>
        <w:contextualSpacing/>
        <w:rPr>
          <w:rFonts w:ascii="Arial" w:hAnsi="Arial" w:cs="Arial"/>
          <w:bCs/>
          <w:color w:val="000000"/>
        </w:rPr>
      </w:pPr>
      <w:r w:rsidRPr="005557A3">
        <w:rPr>
          <w:rFonts w:ascii="Arial" w:hAnsi="Arial" w:cs="Arial"/>
          <w:bCs/>
          <w:color w:val="000000"/>
        </w:rPr>
        <w:t xml:space="preserve">Video: </w:t>
      </w:r>
    </w:p>
    <w:p w14:paraId="5FFFC213" w14:textId="3000963F" w:rsidR="008610D1" w:rsidRPr="005557A3" w:rsidRDefault="005557A3" w:rsidP="005557A3">
      <w:pPr>
        <w:pStyle w:val="Heading1"/>
        <w:spacing w:before="0" w:beforeAutospacing="0" w:after="0" w:afterAutospacing="0" w:line="360" w:lineRule="auto"/>
        <w:rPr>
          <w:rFonts w:ascii="Arial" w:hAnsi="Arial" w:cs="Arial"/>
          <w:b w:val="0"/>
          <w:bCs w:val="0"/>
          <w:sz w:val="24"/>
          <w:szCs w:val="24"/>
        </w:rPr>
      </w:pPr>
      <w:r>
        <w:rPr>
          <w:rFonts w:ascii="Arial" w:hAnsi="Arial" w:cs="Arial"/>
          <w:b w:val="0"/>
          <w:bCs w:val="0"/>
          <w:color w:val="0F0F0F"/>
          <w:sz w:val="24"/>
          <w:szCs w:val="24"/>
        </w:rPr>
        <w:t>“</w:t>
      </w:r>
      <w:r w:rsidR="008610D1" w:rsidRPr="005557A3">
        <w:rPr>
          <w:rFonts w:ascii="Arial" w:hAnsi="Arial" w:cs="Arial"/>
          <w:b w:val="0"/>
          <w:bCs w:val="0"/>
          <w:color w:val="0F0F0F"/>
          <w:sz w:val="24"/>
          <w:szCs w:val="24"/>
        </w:rPr>
        <w:t>Reduce Feedback in Live Shows EASILY | Waves Feedback Hunter</w:t>
      </w:r>
      <w:r>
        <w:rPr>
          <w:rFonts w:ascii="Arial" w:hAnsi="Arial" w:cs="Arial"/>
          <w:b w:val="0"/>
          <w:bCs w:val="0"/>
          <w:color w:val="0F0F0F"/>
          <w:sz w:val="24"/>
          <w:szCs w:val="24"/>
        </w:rPr>
        <w:t>”</w:t>
      </w:r>
      <w:r w:rsidRPr="005557A3">
        <w:rPr>
          <w:rFonts w:ascii="Arial" w:hAnsi="Arial" w:cs="Arial"/>
          <w:b w:val="0"/>
          <w:bCs w:val="0"/>
          <w:color w:val="0F0F0F"/>
          <w:sz w:val="24"/>
          <w:szCs w:val="24"/>
        </w:rPr>
        <w:t xml:space="preserve">: </w:t>
      </w:r>
      <w:hyperlink r:id="rId14" w:history="1">
        <w:r w:rsidRPr="005557A3">
          <w:rPr>
            <w:rStyle w:val="Hyperlink"/>
            <w:rFonts w:ascii="Arial" w:hAnsi="Arial" w:cs="Arial"/>
            <w:b w:val="0"/>
            <w:bCs w:val="0"/>
            <w:sz w:val="24"/>
            <w:szCs w:val="24"/>
          </w:rPr>
          <w:t>https://www.youtube.com/watch?v=R7zbwc3lK0M</w:t>
        </w:r>
      </w:hyperlink>
      <w:r>
        <w:rPr>
          <w:rFonts w:ascii="Arial" w:hAnsi="Arial" w:cs="Arial"/>
          <w:b w:val="0"/>
          <w:bCs w:val="0"/>
          <w:sz w:val="24"/>
          <w:szCs w:val="24"/>
        </w:rPr>
        <w:t xml:space="preserve"> </w:t>
      </w:r>
    </w:p>
    <w:p w14:paraId="3CA8B3A1" w14:textId="77777777" w:rsidR="008610D1" w:rsidRPr="005557A3" w:rsidRDefault="008610D1" w:rsidP="005557A3">
      <w:pPr>
        <w:snapToGrid w:val="0"/>
        <w:spacing w:line="360" w:lineRule="auto"/>
        <w:contextualSpacing/>
        <w:rPr>
          <w:rFonts w:ascii="Arial" w:hAnsi="Arial" w:cs="Arial"/>
          <w:bCs/>
          <w:color w:val="000000"/>
        </w:rPr>
      </w:pPr>
    </w:p>
    <w:p w14:paraId="094287C5" w14:textId="77777777" w:rsidR="0032780C" w:rsidRPr="005557A3" w:rsidRDefault="0032780C" w:rsidP="005557A3">
      <w:pPr>
        <w:snapToGrid w:val="0"/>
        <w:spacing w:line="360" w:lineRule="auto"/>
        <w:contextualSpacing/>
        <w:rPr>
          <w:rFonts w:ascii="Arial" w:hAnsi="Arial" w:cs="Arial"/>
          <w:bCs/>
          <w:color w:val="000000"/>
        </w:rPr>
      </w:pPr>
    </w:p>
    <w:p w14:paraId="0FE13937" w14:textId="77777777" w:rsidR="0032780C" w:rsidRPr="005557A3" w:rsidRDefault="0032780C" w:rsidP="005557A3">
      <w:pPr>
        <w:snapToGrid w:val="0"/>
        <w:spacing w:line="360" w:lineRule="auto"/>
        <w:contextualSpacing/>
        <w:rPr>
          <w:rFonts w:ascii="Arial" w:hAnsi="Arial" w:cs="Arial"/>
          <w:bCs/>
          <w:color w:val="000000"/>
        </w:rPr>
      </w:pPr>
    </w:p>
    <w:p w14:paraId="682CF837" w14:textId="479CF9D5" w:rsidR="000A6F8D" w:rsidRPr="005557A3" w:rsidRDefault="000A6F8D" w:rsidP="005557A3">
      <w:pPr>
        <w:snapToGrid w:val="0"/>
        <w:spacing w:line="360" w:lineRule="auto"/>
        <w:contextualSpacing/>
        <w:jc w:val="right"/>
        <w:rPr>
          <w:rFonts w:ascii="Arial" w:hAnsi="Arial" w:cs="Arial"/>
          <w:bCs/>
          <w:i/>
          <w:color w:val="000000"/>
          <w:sz w:val="20"/>
          <w:szCs w:val="20"/>
        </w:rPr>
      </w:pPr>
      <w:r w:rsidRPr="005557A3">
        <w:rPr>
          <w:rFonts w:ascii="Arial" w:hAnsi="Arial" w:cs="Arial"/>
          <w:bCs/>
          <w:i/>
          <w:color w:val="000000"/>
          <w:sz w:val="20"/>
          <w:szCs w:val="20"/>
        </w:rPr>
        <w:t>…ends</w:t>
      </w:r>
      <w:r w:rsidR="00701014" w:rsidRPr="005557A3">
        <w:rPr>
          <w:rFonts w:ascii="Arial" w:hAnsi="Arial" w:cs="Arial"/>
          <w:bCs/>
          <w:i/>
          <w:color w:val="000000"/>
          <w:sz w:val="20"/>
          <w:szCs w:val="20"/>
        </w:rPr>
        <w:t xml:space="preserve"> </w:t>
      </w:r>
      <w:r w:rsidR="005557A3">
        <w:rPr>
          <w:rFonts w:ascii="Arial" w:hAnsi="Arial" w:cs="Arial"/>
          <w:bCs/>
          <w:i/>
          <w:color w:val="000000"/>
          <w:sz w:val="20"/>
          <w:szCs w:val="20"/>
        </w:rPr>
        <w:t>360</w:t>
      </w:r>
      <w:r w:rsidR="005557A3" w:rsidRPr="005557A3">
        <w:rPr>
          <w:rFonts w:ascii="Arial" w:hAnsi="Arial" w:cs="Arial"/>
          <w:bCs/>
          <w:i/>
          <w:color w:val="000000"/>
          <w:sz w:val="20"/>
          <w:szCs w:val="20"/>
        </w:rPr>
        <w:t xml:space="preserve"> </w:t>
      </w:r>
      <w:r w:rsidRPr="005557A3">
        <w:rPr>
          <w:rFonts w:ascii="Arial" w:hAnsi="Arial" w:cs="Arial"/>
          <w:bCs/>
          <w:i/>
          <w:color w:val="000000"/>
          <w:sz w:val="20"/>
          <w:szCs w:val="20"/>
        </w:rPr>
        <w:t>words</w:t>
      </w:r>
    </w:p>
    <w:p w14:paraId="203B4181" w14:textId="77777777" w:rsidR="000A6F8D" w:rsidRPr="005557A3" w:rsidRDefault="000A6F8D" w:rsidP="005557A3">
      <w:pPr>
        <w:snapToGrid w:val="0"/>
        <w:spacing w:line="360" w:lineRule="auto"/>
        <w:contextualSpacing/>
        <w:rPr>
          <w:rFonts w:ascii="Arial" w:hAnsi="Arial" w:cs="Arial"/>
          <w:bCs/>
          <w:color w:val="000000"/>
        </w:rPr>
      </w:pPr>
    </w:p>
    <w:p w14:paraId="1C4CBE71" w14:textId="6C293C77"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Photo</w:t>
      </w:r>
      <w:r w:rsidR="00701014" w:rsidRPr="005557A3">
        <w:rPr>
          <w:rFonts w:ascii="Arial" w:hAnsi="Arial" w:cs="Arial"/>
          <w:bCs/>
          <w:color w:val="000000"/>
        </w:rPr>
        <w:t xml:space="preserve"> </w:t>
      </w:r>
      <w:r w:rsidRPr="005557A3">
        <w:rPr>
          <w:rFonts w:ascii="Arial" w:hAnsi="Arial" w:cs="Arial"/>
          <w:bCs/>
          <w:color w:val="000000"/>
        </w:rPr>
        <w:t>file</w:t>
      </w:r>
      <w:r w:rsidR="00701014" w:rsidRPr="005557A3">
        <w:rPr>
          <w:rFonts w:ascii="Arial" w:hAnsi="Arial" w:cs="Arial"/>
          <w:bCs/>
          <w:color w:val="000000"/>
        </w:rPr>
        <w:t xml:space="preserve"> </w:t>
      </w:r>
      <w:r w:rsidRPr="005557A3">
        <w:rPr>
          <w:rFonts w:ascii="Arial" w:hAnsi="Arial" w:cs="Arial"/>
          <w:bCs/>
          <w:color w:val="000000"/>
        </w:rPr>
        <w:t>1:</w:t>
      </w:r>
      <w:r w:rsidR="00701014" w:rsidRPr="005557A3">
        <w:rPr>
          <w:rFonts w:ascii="Arial" w:hAnsi="Arial" w:cs="Arial"/>
          <w:bCs/>
          <w:color w:val="000000"/>
        </w:rPr>
        <w:t xml:space="preserve"> </w:t>
      </w:r>
      <w:r w:rsidR="005557A3" w:rsidRPr="005557A3">
        <w:rPr>
          <w:rFonts w:ascii="Arial" w:hAnsi="Arial" w:cs="Arial"/>
          <w:bCs/>
          <w:color w:val="000000"/>
        </w:rPr>
        <w:t>FeedbackHunter</w:t>
      </w:r>
      <w:r w:rsidRPr="005557A3">
        <w:rPr>
          <w:rFonts w:ascii="Arial" w:hAnsi="Arial" w:cs="Arial"/>
          <w:bCs/>
          <w:color w:val="000000"/>
        </w:rPr>
        <w:t>.JPG</w:t>
      </w:r>
    </w:p>
    <w:p w14:paraId="39DF2177" w14:textId="05018424" w:rsidR="00B61766"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Photo</w:t>
      </w:r>
      <w:r w:rsidR="00701014" w:rsidRPr="005557A3">
        <w:rPr>
          <w:rFonts w:ascii="Arial" w:hAnsi="Arial" w:cs="Arial"/>
          <w:bCs/>
          <w:color w:val="000000"/>
        </w:rPr>
        <w:t xml:space="preserve"> </w:t>
      </w:r>
      <w:r w:rsidRPr="005557A3">
        <w:rPr>
          <w:rFonts w:ascii="Arial" w:hAnsi="Arial" w:cs="Arial"/>
          <w:bCs/>
          <w:color w:val="000000"/>
        </w:rPr>
        <w:t>caption</w:t>
      </w:r>
      <w:r w:rsidR="00701014" w:rsidRPr="005557A3">
        <w:rPr>
          <w:rFonts w:ascii="Arial" w:hAnsi="Arial" w:cs="Arial"/>
          <w:bCs/>
          <w:color w:val="000000"/>
        </w:rPr>
        <w:t xml:space="preserve"> </w:t>
      </w:r>
      <w:r w:rsidRPr="005557A3">
        <w:rPr>
          <w:rFonts w:ascii="Arial" w:hAnsi="Arial" w:cs="Arial"/>
          <w:bCs/>
          <w:color w:val="000000"/>
        </w:rPr>
        <w:t>1:</w:t>
      </w:r>
      <w:r w:rsidR="00701014" w:rsidRPr="005557A3">
        <w:rPr>
          <w:rFonts w:ascii="Arial" w:hAnsi="Arial" w:cs="Arial"/>
          <w:bCs/>
          <w:color w:val="000000"/>
        </w:rPr>
        <w:t xml:space="preserve"> </w:t>
      </w:r>
      <w:r w:rsidR="005557A3">
        <w:rPr>
          <w:rFonts w:ascii="Arial" w:hAnsi="Arial" w:cs="Arial"/>
          <w:bCs/>
          <w:color w:val="000000"/>
        </w:rPr>
        <w:t>Waves Feedback Hunter user interface</w:t>
      </w:r>
    </w:p>
    <w:p w14:paraId="5994A31F" w14:textId="77777777" w:rsidR="00BE7EEC" w:rsidRPr="005557A3" w:rsidRDefault="00BE7EEC" w:rsidP="005557A3">
      <w:pPr>
        <w:snapToGrid w:val="0"/>
        <w:spacing w:line="360" w:lineRule="auto"/>
        <w:contextualSpacing/>
        <w:rPr>
          <w:rFonts w:ascii="Arial" w:hAnsi="Arial" w:cs="Arial"/>
          <w:bCs/>
          <w:color w:val="000000"/>
        </w:rPr>
      </w:pPr>
    </w:p>
    <w:p w14:paraId="3C472057" w14:textId="44132C3E"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u w:val="single"/>
        </w:rPr>
        <w:t>About</w:t>
      </w:r>
      <w:r w:rsidR="00701014" w:rsidRPr="005557A3">
        <w:rPr>
          <w:rFonts w:ascii="Arial" w:hAnsi="Arial" w:cs="Arial"/>
          <w:bCs/>
          <w:color w:val="000000"/>
          <w:u w:val="single"/>
        </w:rPr>
        <w:t xml:space="preserve"> </w:t>
      </w:r>
      <w:r w:rsidRPr="005557A3">
        <w:rPr>
          <w:rFonts w:ascii="Arial" w:hAnsi="Arial" w:cs="Arial"/>
          <w:bCs/>
          <w:color w:val="000000"/>
          <w:u w:val="single"/>
        </w:rPr>
        <w:t>Waves</w:t>
      </w:r>
      <w:r w:rsidR="00701014" w:rsidRPr="005557A3">
        <w:rPr>
          <w:rFonts w:ascii="Arial" w:hAnsi="Arial" w:cs="Arial"/>
          <w:bCs/>
          <w:color w:val="000000"/>
          <w:u w:val="single"/>
        </w:rPr>
        <w:t xml:space="preserve"> </w:t>
      </w:r>
      <w:r w:rsidRPr="005557A3">
        <w:rPr>
          <w:rFonts w:ascii="Arial" w:hAnsi="Arial" w:cs="Arial"/>
          <w:bCs/>
          <w:color w:val="000000"/>
          <w:u w:val="single"/>
        </w:rPr>
        <w:t>Audio</w:t>
      </w:r>
      <w:r w:rsidR="00701014" w:rsidRPr="005557A3">
        <w:rPr>
          <w:rFonts w:ascii="Arial" w:hAnsi="Arial" w:cs="Arial"/>
          <w:bCs/>
          <w:color w:val="000000"/>
          <w:u w:val="single"/>
        </w:rPr>
        <w:t xml:space="preserve"> </w:t>
      </w:r>
      <w:r w:rsidRPr="005557A3">
        <w:rPr>
          <w:rFonts w:ascii="Arial" w:hAnsi="Arial" w:cs="Arial"/>
          <w:bCs/>
          <w:color w:val="000000"/>
          <w:u w:val="single"/>
        </w:rPr>
        <w:t>Ltd.:</w:t>
      </w:r>
    </w:p>
    <w:p w14:paraId="39C69BF9" w14:textId="77777777" w:rsidR="00A47C0B" w:rsidRPr="005557A3" w:rsidRDefault="00A47C0B" w:rsidP="005557A3">
      <w:pPr>
        <w:snapToGrid w:val="0"/>
        <w:spacing w:line="360" w:lineRule="auto"/>
        <w:contextualSpacing/>
        <w:rPr>
          <w:rFonts w:ascii="Arial" w:hAnsi="Arial" w:cs="Arial"/>
          <w:bCs/>
        </w:rPr>
      </w:pPr>
      <w:r w:rsidRPr="005557A3">
        <w:rPr>
          <w:rFonts w:ascii="Arial" w:hAnsi="Arial" w:cs="Arial"/>
          <w:bCs/>
        </w:rPr>
        <w:t>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 Award in 2011 and an Engineering, Science &amp; Technology Emmy® Award for its Waves Clarity Vx Pro plugin in 2023, and its early flagship plugin, the Q10 equalizer, was selected as an inductee into the TECnology Hall of Fame.</w:t>
      </w:r>
    </w:p>
    <w:p w14:paraId="01BAFD93" w14:textId="77777777" w:rsidR="000A6F8D" w:rsidRPr="005557A3" w:rsidRDefault="000A6F8D" w:rsidP="005557A3">
      <w:pPr>
        <w:snapToGrid w:val="0"/>
        <w:spacing w:line="360" w:lineRule="auto"/>
        <w:contextualSpacing/>
        <w:rPr>
          <w:rFonts w:ascii="Arial" w:hAnsi="Arial" w:cs="Arial"/>
          <w:bCs/>
        </w:rPr>
      </w:pPr>
    </w:p>
    <w:p w14:paraId="7D9E92F1" w14:textId="7F0F732A" w:rsidR="000A6F8D" w:rsidRPr="005557A3" w:rsidRDefault="000A6F8D" w:rsidP="005557A3">
      <w:pPr>
        <w:snapToGrid w:val="0"/>
        <w:spacing w:line="360" w:lineRule="auto"/>
        <w:contextualSpacing/>
        <w:rPr>
          <w:rFonts w:ascii="Arial" w:hAnsi="Arial" w:cs="Arial"/>
          <w:bCs/>
        </w:rPr>
      </w:pPr>
      <w:r w:rsidRPr="005557A3">
        <w:rPr>
          <w:rFonts w:ascii="Arial" w:hAnsi="Arial" w:cs="Arial"/>
          <w:bCs/>
        </w:rPr>
        <w:t>Increasingly</w:t>
      </w:r>
      <w:r w:rsidR="00701014" w:rsidRPr="005557A3">
        <w:rPr>
          <w:rFonts w:ascii="Arial" w:hAnsi="Arial" w:cs="Arial"/>
          <w:bCs/>
        </w:rPr>
        <w:t xml:space="preserve"> </w:t>
      </w:r>
      <w:r w:rsidRPr="005557A3">
        <w:rPr>
          <w:rFonts w:ascii="Arial" w:hAnsi="Arial" w:cs="Arial"/>
          <w:bCs/>
        </w:rPr>
        <w:t>leveraging</w:t>
      </w:r>
      <w:r w:rsidR="00701014" w:rsidRPr="005557A3">
        <w:rPr>
          <w:rFonts w:ascii="Arial" w:hAnsi="Arial" w:cs="Arial"/>
          <w:bCs/>
        </w:rPr>
        <w:t xml:space="preserve"> </w:t>
      </w:r>
      <w:r w:rsidRPr="005557A3">
        <w:rPr>
          <w:rFonts w:ascii="Arial" w:hAnsi="Arial" w:cs="Arial"/>
          <w:bCs/>
        </w:rPr>
        <w:t>pioneering</w:t>
      </w:r>
      <w:r w:rsidR="00701014" w:rsidRPr="005557A3">
        <w:rPr>
          <w:rFonts w:ascii="Arial" w:hAnsi="Arial" w:cs="Arial"/>
          <w:bCs/>
        </w:rPr>
        <w:t xml:space="preserve"> </w:t>
      </w:r>
      <w:r w:rsidRPr="005557A3">
        <w:rPr>
          <w:rFonts w:ascii="Arial" w:hAnsi="Arial" w:cs="Arial"/>
          <w:bCs/>
        </w:rPr>
        <w:t>techniques</w:t>
      </w:r>
      <w:r w:rsidR="00701014" w:rsidRPr="005557A3">
        <w:rPr>
          <w:rFonts w:ascii="Arial" w:hAnsi="Arial" w:cs="Arial"/>
          <w:bCs/>
        </w:rPr>
        <w:t xml:space="preserve"> </w:t>
      </w:r>
      <w:r w:rsidRPr="005557A3">
        <w:rPr>
          <w:rFonts w:ascii="Arial" w:hAnsi="Arial" w:cs="Arial"/>
          <w:bCs/>
        </w:rPr>
        <w:t>in</w:t>
      </w:r>
      <w:r w:rsidR="00701014" w:rsidRPr="005557A3">
        <w:rPr>
          <w:rFonts w:ascii="Arial" w:hAnsi="Arial" w:cs="Arial"/>
          <w:bCs/>
        </w:rPr>
        <w:t xml:space="preserve"> </w:t>
      </w:r>
      <w:r w:rsidRPr="005557A3">
        <w:rPr>
          <w:rFonts w:ascii="Arial" w:hAnsi="Arial" w:cs="Arial"/>
          <w:bCs/>
        </w:rPr>
        <w:t>artificial</w:t>
      </w:r>
      <w:r w:rsidR="00701014" w:rsidRPr="005557A3">
        <w:rPr>
          <w:rFonts w:ascii="Arial" w:hAnsi="Arial" w:cs="Arial"/>
          <w:bCs/>
        </w:rPr>
        <w:t xml:space="preserve"> </w:t>
      </w:r>
      <w:r w:rsidRPr="005557A3">
        <w:rPr>
          <w:rFonts w:ascii="Arial" w:hAnsi="Arial" w:cs="Arial"/>
          <w:bCs/>
        </w:rPr>
        <w:t>intelligence,</w:t>
      </w:r>
      <w:r w:rsidR="00701014" w:rsidRPr="005557A3">
        <w:rPr>
          <w:rFonts w:ascii="Arial" w:hAnsi="Arial" w:cs="Arial"/>
          <w:bCs/>
        </w:rPr>
        <w:t xml:space="preserve"> </w:t>
      </w:r>
      <w:r w:rsidRPr="005557A3">
        <w:rPr>
          <w:rFonts w:ascii="Arial" w:hAnsi="Arial" w:cs="Arial"/>
          <w:bCs/>
        </w:rPr>
        <w:t>neural</w:t>
      </w:r>
      <w:r w:rsidR="00701014" w:rsidRPr="005557A3">
        <w:rPr>
          <w:rFonts w:ascii="Arial" w:hAnsi="Arial" w:cs="Arial"/>
          <w:bCs/>
        </w:rPr>
        <w:t xml:space="preserve"> </w:t>
      </w:r>
      <w:r w:rsidRPr="005557A3">
        <w:rPr>
          <w:rFonts w:ascii="Arial" w:hAnsi="Arial" w:cs="Arial"/>
          <w:bCs/>
        </w:rPr>
        <w:t>networks</w:t>
      </w:r>
      <w:r w:rsidR="00701014" w:rsidRPr="005557A3">
        <w:rPr>
          <w:rFonts w:ascii="Arial" w:hAnsi="Arial" w:cs="Arial"/>
          <w:bCs/>
        </w:rPr>
        <w:t xml:space="preserve"> </w:t>
      </w:r>
      <w:r w:rsidRPr="005557A3">
        <w:rPr>
          <w:rFonts w:ascii="Arial" w:hAnsi="Arial" w:cs="Arial"/>
          <w:bCs/>
        </w:rPr>
        <w:t>and</w:t>
      </w:r>
      <w:r w:rsidR="00701014" w:rsidRPr="005557A3">
        <w:rPr>
          <w:rFonts w:ascii="Arial" w:hAnsi="Arial" w:cs="Arial"/>
          <w:bCs/>
        </w:rPr>
        <w:t xml:space="preserve"> </w:t>
      </w:r>
      <w:r w:rsidRPr="005557A3">
        <w:rPr>
          <w:rFonts w:ascii="Arial" w:hAnsi="Arial" w:cs="Arial"/>
          <w:bCs/>
        </w:rPr>
        <w:t>machine</w:t>
      </w:r>
      <w:r w:rsidR="00701014" w:rsidRPr="005557A3">
        <w:rPr>
          <w:rFonts w:ascii="Arial" w:hAnsi="Arial" w:cs="Arial"/>
          <w:bCs/>
        </w:rPr>
        <w:t xml:space="preserve"> </w:t>
      </w:r>
      <w:r w:rsidRPr="005557A3">
        <w:rPr>
          <w:rFonts w:ascii="Arial" w:hAnsi="Arial" w:cs="Arial"/>
          <w:bCs/>
        </w:rPr>
        <w:t>learning,</w:t>
      </w:r>
      <w:r w:rsidR="00701014" w:rsidRPr="005557A3">
        <w:rPr>
          <w:rFonts w:ascii="Arial" w:hAnsi="Arial" w:cs="Arial"/>
          <w:bCs/>
        </w:rPr>
        <w:t xml:space="preserve"> </w:t>
      </w:r>
      <w:r w:rsidRPr="005557A3">
        <w:rPr>
          <w:rFonts w:ascii="Arial" w:hAnsi="Arial" w:cs="Arial"/>
          <w:bCs/>
        </w:rPr>
        <w:t>as</w:t>
      </w:r>
      <w:r w:rsidR="00701014" w:rsidRPr="005557A3">
        <w:rPr>
          <w:rFonts w:ascii="Arial" w:hAnsi="Arial" w:cs="Arial"/>
          <w:bCs/>
        </w:rPr>
        <w:t xml:space="preserve"> </w:t>
      </w:r>
      <w:r w:rsidRPr="005557A3">
        <w:rPr>
          <w:rFonts w:ascii="Arial" w:hAnsi="Arial" w:cs="Arial"/>
          <w:bCs/>
        </w:rPr>
        <w:t>well</w:t>
      </w:r>
      <w:r w:rsidR="00701014" w:rsidRPr="005557A3">
        <w:rPr>
          <w:rFonts w:ascii="Arial" w:hAnsi="Arial" w:cs="Arial"/>
          <w:bCs/>
        </w:rPr>
        <w:t xml:space="preserve"> </w:t>
      </w:r>
      <w:r w:rsidRPr="005557A3">
        <w:rPr>
          <w:rFonts w:ascii="Arial" w:hAnsi="Arial" w:cs="Arial"/>
          <w:bCs/>
        </w:rPr>
        <w:t>as</w:t>
      </w:r>
      <w:r w:rsidR="00701014" w:rsidRPr="005557A3">
        <w:rPr>
          <w:rFonts w:ascii="Arial" w:hAnsi="Arial" w:cs="Arial"/>
          <w:bCs/>
        </w:rPr>
        <w:t xml:space="preserve"> </w:t>
      </w:r>
      <w:r w:rsidRPr="005557A3">
        <w:rPr>
          <w:rFonts w:ascii="Arial" w:hAnsi="Arial" w:cs="Arial"/>
          <w:bCs/>
        </w:rPr>
        <w:t>the</w:t>
      </w:r>
      <w:r w:rsidR="00701014" w:rsidRPr="005557A3">
        <w:rPr>
          <w:rFonts w:ascii="Arial" w:hAnsi="Arial" w:cs="Arial"/>
          <w:bCs/>
        </w:rPr>
        <w:t xml:space="preserve"> </w:t>
      </w:r>
      <w:r w:rsidRPr="005557A3">
        <w:rPr>
          <w:rFonts w:ascii="Arial" w:hAnsi="Arial" w:cs="Arial"/>
          <w:bCs/>
        </w:rPr>
        <w:t>company’s</w:t>
      </w:r>
      <w:r w:rsidR="00701014" w:rsidRPr="005557A3">
        <w:rPr>
          <w:rFonts w:ascii="Arial" w:hAnsi="Arial" w:cs="Arial"/>
          <w:bCs/>
        </w:rPr>
        <w:t xml:space="preserve"> </w:t>
      </w:r>
      <w:r w:rsidRPr="005557A3">
        <w:rPr>
          <w:rFonts w:ascii="Arial" w:hAnsi="Arial" w:cs="Arial"/>
          <w:bCs/>
        </w:rPr>
        <w:t>three</w:t>
      </w:r>
      <w:r w:rsidR="00701014" w:rsidRPr="005557A3">
        <w:rPr>
          <w:rFonts w:ascii="Arial" w:hAnsi="Arial" w:cs="Arial"/>
          <w:bCs/>
        </w:rPr>
        <w:t xml:space="preserve"> </w:t>
      </w:r>
      <w:r w:rsidRPr="005557A3">
        <w:rPr>
          <w:rFonts w:ascii="Arial" w:hAnsi="Arial" w:cs="Arial"/>
          <w:bCs/>
        </w:rPr>
        <w:t>decades</w:t>
      </w:r>
      <w:r w:rsidR="00701014" w:rsidRPr="005557A3">
        <w:rPr>
          <w:rFonts w:ascii="Arial" w:hAnsi="Arial" w:cs="Arial"/>
          <w:bCs/>
        </w:rPr>
        <w:t xml:space="preserve"> </w:t>
      </w:r>
      <w:r w:rsidRPr="005557A3">
        <w:rPr>
          <w:rFonts w:ascii="Arial" w:hAnsi="Arial" w:cs="Arial"/>
          <w:bCs/>
        </w:rPr>
        <w:t>of</w:t>
      </w:r>
      <w:r w:rsidR="00701014" w:rsidRPr="005557A3">
        <w:rPr>
          <w:rFonts w:ascii="Arial" w:hAnsi="Arial" w:cs="Arial"/>
          <w:bCs/>
        </w:rPr>
        <w:t xml:space="preserve"> </w:t>
      </w:r>
      <w:r w:rsidRPr="005557A3">
        <w:rPr>
          <w:rFonts w:ascii="Arial" w:hAnsi="Arial" w:cs="Arial"/>
          <w:bCs/>
        </w:rPr>
        <w:t>accumulated</w:t>
      </w:r>
      <w:r w:rsidR="00701014" w:rsidRPr="005557A3">
        <w:rPr>
          <w:rFonts w:ascii="Arial" w:hAnsi="Arial" w:cs="Arial"/>
          <w:bCs/>
        </w:rPr>
        <w:t xml:space="preserve"> </w:t>
      </w:r>
      <w:r w:rsidRPr="005557A3">
        <w:rPr>
          <w:rFonts w:ascii="Arial" w:hAnsi="Arial" w:cs="Arial"/>
          <w:bCs/>
        </w:rPr>
        <w:t>expertise</w:t>
      </w:r>
      <w:r w:rsidR="00701014" w:rsidRPr="005557A3">
        <w:rPr>
          <w:rFonts w:ascii="Arial" w:hAnsi="Arial" w:cs="Arial"/>
          <w:bCs/>
        </w:rPr>
        <w:t xml:space="preserve"> </w:t>
      </w:r>
      <w:r w:rsidRPr="005557A3">
        <w:rPr>
          <w:rFonts w:ascii="Arial" w:hAnsi="Arial" w:cs="Arial"/>
          <w:bCs/>
        </w:rPr>
        <w:t>in</w:t>
      </w:r>
      <w:r w:rsidR="00701014" w:rsidRPr="005557A3">
        <w:rPr>
          <w:rFonts w:ascii="Arial" w:hAnsi="Arial" w:cs="Arial"/>
          <w:bCs/>
        </w:rPr>
        <w:t xml:space="preserve"> </w:t>
      </w:r>
      <w:r w:rsidRPr="005557A3">
        <w:rPr>
          <w:rFonts w:ascii="Arial" w:hAnsi="Arial" w:cs="Arial"/>
          <w:bCs/>
        </w:rPr>
        <w:t>psychoacoustics,</w:t>
      </w:r>
      <w:r w:rsidR="00701014" w:rsidRPr="005557A3">
        <w:rPr>
          <w:rFonts w:ascii="Arial" w:hAnsi="Arial" w:cs="Arial"/>
          <w:bCs/>
        </w:rPr>
        <w:t xml:space="preserve"> </w:t>
      </w:r>
      <w:r w:rsidRPr="005557A3">
        <w:rPr>
          <w:rFonts w:ascii="Arial" w:hAnsi="Arial" w:cs="Arial"/>
          <w:bCs/>
        </w:rPr>
        <w:t>Waves</w:t>
      </w:r>
      <w:r w:rsidR="00701014" w:rsidRPr="005557A3">
        <w:rPr>
          <w:rFonts w:ascii="Arial" w:hAnsi="Arial" w:cs="Arial"/>
          <w:bCs/>
        </w:rPr>
        <w:t xml:space="preserve"> </w:t>
      </w:r>
      <w:r w:rsidRPr="005557A3">
        <w:rPr>
          <w:rFonts w:ascii="Arial" w:hAnsi="Arial" w:cs="Arial"/>
          <w:bCs/>
        </w:rPr>
        <w:t>technologies</w:t>
      </w:r>
      <w:r w:rsidR="00701014" w:rsidRPr="005557A3">
        <w:rPr>
          <w:rFonts w:ascii="Arial" w:hAnsi="Arial" w:cs="Arial"/>
          <w:bCs/>
        </w:rPr>
        <w:t xml:space="preserve"> </w:t>
      </w:r>
      <w:r w:rsidRPr="005557A3">
        <w:rPr>
          <w:rFonts w:ascii="Arial" w:hAnsi="Arial" w:cs="Arial"/>
          <w:bCs/>
        </w:rPr>
        <w:t>are</w:t>
      </w:r>
      <w:r w:rsidR="00701014" w:rsidRPr="005557A3">
        <w:rPr>
          <w:rFonts w:ascii="Arial" w:hAnsi="Arial" w:cs="Arial"/>
          <w:bCs/>
        </w:rPr>
        <w:t xml:space="preserve"> </w:t>
      </w:r>
      <w:r w:rsidRPr="005557A3">
        <w:rPr>
          <w:rFonts w:ascii="Arial" w:hAnsi="Arial" w:cs="Arial"/>
          <w:bCs/>
        </w:rPr>
        <w:t>being</w:t>
      </w:r>
      <w:r w:rsidR="00701014" w:rsidRPr="005557A3">
        <w:rPr>
          <w:rFonts w:ascii="Arial" w:hAnsi="Arial" w:cs="Arial"/>
          <w:bCs/>
        </w:rPr>
        <w:t xml:space="preserve"> </w:t>
      </w:r>
      <w:r w:rsidRPr="005557A3">
        <w:rPr>
          <w:rFonts w:ascii="Arial" w:hAnsi="Arial" w:cs="Arial"/>
          <w:bCs/>
        </w:rPr>
        <w:t>used</w:t>
      </w:r>
      <w:r w:rsidR="00701014" w:rsidRPr="005557A3">
        <w:rPr>
          <w:rFonts w:ascii="Arial" w:hAnsi="Arial" w:cs="Arial"/>
          <w:bCs/>
        </w:rPr>
        <w:t xml:space="preserve"> </w:t>
      </w:r>
      <w:r w:rsidRPr="005557A3">
        <w:rPr>
          <w:rFonts w:ascii="Arial" w:hAnsi="Arial" w:cs="Arial"/>
          <w:bCs/>
        </w:rPr>
        <w:t>to</w:t>
      </w:r>
      <w:r w:rsidR="00701014" w:rsidRPr="005557A3">
        <w:rPr>
          <w:rFonts w:ascii="Arial" w:hAnsi="Arial" w:cs="Arial"/>
          <w:bCs/>
        </w:rPr>
        <w:t xml:space="preserve"> </w:t>
      </w:r>
      <w:r w:rsidRPr="005557A3">
        <w:rPr>
          <w:rFonts w:ascii="Arial" w:hAnsi="Arial" w:cs="Arial"/>
          <w:bCs/>
        </w:rPr>
        <w:t>improve</w:t>
      </w:r>
      <w:r w:rsidR="00701014" w:rsidRPr="005557A3">
        <w:rPr>
          <w:rFonts w:ascii="Arial" w:hAnsi="Arial" w:cs="Arial"/>
          <w:bCs/>
        </w:rPr>
        <w:t xml:space="preserve"> </w:t>
      </w:r>
      <w:r w:rsidRPr="005557A3">
        <w:rPr>
          <w:rFonts w:ascii="Arial" w:hAnsi="Arial" w:cs="Arial"/>
          <w:bCs/>
        </w:rPr>
        <w:t>sound</w:t>
      </w:r>
      <w:r w:rsidR="00701014" w:rsidRPr="005557A3">
        <w:rPr>
          <w:rFonts w:ascii="Arial" w:hAnsi="Arial" w:cs="Arial"/>
          <w:bCs/>
        </w:rPr>
        <w:t xml:space="preserve"> </w:t>
      </w:r>
      <w:r w:rsidRPr="005557A3">
        <w:rPr>
          <w:rFonts w:ascii="Arial" w:hAnsi="Arial" w:cs="Arial"/>
          <w:bCs/>
        </w:rPr>
        <w:t>quality</w:t>
      </w:r>
      <w:r w:rsidR="00701014" w:rsidRPr="005557A3">
        <w:rPr>
          <w:rFonts w:ascii="Arial" w:hAnsi="Arial" w:cs="Arial"/>
          <w:bCs/>
        </w:rPr>
        <w:t xml:space="preserve"> </w:t>
      </w:r>
      <w:r w:rsidRPr="005557A3">
        <w:rPr>
          <w:rFonts w:ascii="Arial" w:hAnsi="Arial" w:cs="Arial"/>
          <w:bCs/>
        </w:rPr>
        <w:t>in</w:t>
      </w:r>
      <w:r w:rsidR="00701014" w:rsidRPr="005557A3">
        <w:rPr>
          <w:rFonts w:ascii="Arial" w:hAnsi="Arial" w:cs="Arial"/>
          <w:bCs/>
        </w:rPr>
        <w:t xml:space="preserve"> </w:t>
      </w:r>
      <w:r w:rsidRPr="005557A3">
        <w:rPr>
          <w:rFonts w:ascii="Arial" w:hAnsi="Arial" w:cs="Arial"/>
          <w:bCs/>
        </w:rPr>
        <w:t>a</w:t>
      </w:r>
      <w:r w:rsidR="00701014" w:rsidRPr="005557A3">
        <w:rPr>
          <w:rFonts w:ascii="Arial" w:hAnsi="Arial" w:cs="Arial"/>
          <w:bCs/>
        </w:rPr>
        <w:t xml:space="preserve"> </w:t>
      </w:r>
      <w:r w:rsidRPr="005557A3">
        <w:rPr>
          <w:rFonts w:ascii="Arial" w:hAnsi="Arial" w:cs="Arial"/>
          <w:bCs/>
        </w:rPr>
        <w:t>growing</w:t>
      </w:r>
      <w:r w:rsidR="00701014" w:rsidRPr="005557A3">
        <w:rPr>
          <w:rFonts w:ascii="Arial" w:hAnsi="Arial" w:cs="Arial"/>
          <w:bCs/>
        </w:rPr>
        <w:t xml:space="preserve"> </w:t>
      </w:r>
      <w:r w:rsidRPr="005557A3">
        <w:rPr>
          <w:rFonts w:ascii="Arial" w:hAnsi="Arial" w:cs="Arial"/>
          <w:bCs/>
        </w:rPr>
        <w:t>number</w:t>
      </w:r>
      <w:r w:rsidR="00701014" w:rsidRPr="005557A3">
        <w:rPr>
          <w:rFonts w:ascii="Arial" w:hAnsi="Arial" w:cs="Arial"/>
          <w:bCs/>
        </w:rPr>
        <w:t xml:space="preserve"> </w:t>
      </w:r>
      <w:r w:rsidRPr="005557A3">
        <w:rPr>
          <w:rFonts w:ascii="Arial" w:hAnsi="Arial" w:cs="Arial"/>
          <w:bCs/>
        </w:rPr>
        <w:t>of</w:t>
      </w:r>
      <w:r w:rsidR="00701014" w:rsidRPr="005557A3">
        <w:rPr>
          <w:rFonts w:ascii="Arial" w:hAnsi="Arial" w:cs="Arial"/>
          <w:bCs/>
        </w:rPr>
        <w:t xml:space="preserve"> </w:t>
      </w:r>
      <w:r w:rsidRPr="005557A3">
        <w:rPr>
          <w:rFonts w:ascii="Arial" w:hAnsi="Arial" w:cs="Arial"/>
          <w:bCs/>
        </w:rPr>
        <w:t>market</w:t>
      </w:r>
      <w:r w:rsidR="00701014" w:rsidRPr="005557A3">
        <w:rPr>
          <w:rFonts w:ascii="Arial" w:hAnsi="Arial" w:cs="Arial"/>
          <w:bCs/>
        </w:rPr>
        <w:t xml:space="preserve"> </w:t>
      </w:r>
      <w:r w:rsidRPr="005557A3">
        <w:rPr>
          <w:rFonts w:ascii="Arial" w:hAnsi="Arial" w:cs="Arial"/>
          <w:bCs/>
        </w:rPr>
        <w:t>sectors.</w:t>
      </w:r>
      <w:r w:rsidR="00701014" w:rsidRPr="005557A3">
        <w:rPr>
          <w:rFonts w:ascii="Arial" w:hAnsi="Arial" w:cs="Arial"/>
          <w:bCs/>
        </w:rPr>
        <w:t xml:space="preserve"> </w:t>
      </w:r>
      <w:r w:rsidRPr="005557A3">
        <w:rPr>
          <w:rFonts w:ascii="Arial" w:hAnsi="Arial" w:cs="Arial"/>
          <w:bCs/>
        </w:rPr>
        <w:t>Around</w:t>
      </w:r>
      <w:r w:rsidR="00701014" w:rsidRPr="005557A3">
        <w:rPr>
          <w:rFonts w:ascii="Arial" w:hAnsi="Arial" w:cs="Arial"/>
          <w:bCs/>
        </w:rPr>
        <w:t xml:space="preserve"> </w:t>
      </w:r>
      <w:r w:rsidRPr="005557A3">
        <w:rPr>
          <w:rFonts w:ascii="Arial" w:hAnsi="Arial" w:cs="Arial"/>
          <w:bCs/>
        </w:rPr>
        <w:t>the</w:t>
      </w:r>
      <w:r w:rsidR="00701014" w:rsidRPr="005557A3">
        <w:rPr>
          <w:rFonts w:ascii="Arial" w:hAnsi="Arial" w:cs="Arial"/>
          <w:bCs/>
        </w:rPr>
        <w:t xml:space="preserve"> </w:t>
      </w:r>
      <w:r w:rsidRPr="005557A3">
        <w:rPr>
          <w:rFonts w:ascii="Arial" w:hAnsi="Arial" w:cs="Arial"/>
          <w:bCs/>
        </w:rPr>
        <w:t>world,</w:t>
      </w:r>
      <w:r w:rsidR="00701014" w:rsidRPr="005557A3">
        <w:rPr>
          <w:rFonts w:ascii="Arial" w:hAnsi="Arial" w:cs="Arial"/>
          <w:bCs/>
        </w:rPr>
        <w:t xml:space="preserve"> </w:t>
      </w:r>
      <w:r w:rsidRPr="005557A3">
        <w:rPr>
          <w:rFonts w:ascii="Arial" w:hAnsi="Arial" w:cs="Arial"/>
          <w:bCs/>
        </w:rPr>
        <w:t>Waves’</w:t>
      </w:r>
      <w:r w:rsidR="00701014" w:rsidRPr="005557A3">
        <w:rPr>
          <w:rFonts w:ascii="Arial" w:hAnsi="Arial" w:cs="Arial"/>
          <w:bCs/>
        </w:rPr>
        <w:t xml:space="preserve"> </w:t>
      </w:r>
      <w:r w:rsidRPr="005557A3">
        <w:rPr>
          <w:rFonts w:ascii="Arial" w:hAnsi="Arial" w:cs="Arial"/>
          <w:bCs/>
        </w:rPr>
        <w:t>award-winning</w:t>
      </w:r>
      <w:r w:rsidR="00701014" w:rsidRPr="005557A3">
        <w:rPr>
          <w:rFonts w:ascii="Arial" w:hAnsi="Arial" w:cs="Arial"/>
          <w:bCs/>
        </w:rPr>
        <w:t xml:space="preserve"> </w:t>
      </w:r>
      <w:r w:rsidRPr="005557A3">
        <w:rPr>
          <w:rFonts w:ascii="Arial" w:hAnsi="Arial" w:cs="Arial"/>
          <w:bCs/>
        </w:rPr>
        <w:t>plugins</w:t>
      </w:r>
      <w:r w:rsidR="00701014" w:rsidRPr="005557A3">
        <w:rPr>
          <w:rFonts w:ascii="Arial" w:hAnsi="Arial" w:cs="Arial"/>
          <w:bCs/>
        </w:rPr>
        <w:t xml:space="preserve"> </w:t>
      </w:r>
      <w:r w:rsidRPr="005557A3">
        <w:rPr>
          <w:rFonts w:ascii="Arial" w:hAnsi="Arial" w:cs="Arial"/>
          <w:bCs/>
        </w:rPr>
        <w:t>are</w:t>
      </w:r>
      <w:r w:rsidR="00701014" w:rsidRPr="005557A3">
        <w:rPr>
          <w:rFonts w:ascii="Arial" w:hAnsi="Arial" w:cs="Arial"/>
          <w:bCs/>
        </w:rPr>
        <w:t xml:space="preserve"> </w:t>
      </w:r>
      <w:r w:rsidRPr="005557A3">
        <w:rPr>
          <w:rFonts w:ascii="Arial" w:hAnsi="Arial" w:cs="Arial"/>
          <w:bCs/>
        </w:rPr>
        <w:t>utilized</w:t>
      </w:r>
      <w:r w:rsidR="00701014" w:rsidRPr="005557A3">
        <w:rPr>
          <w:rFonts w:ascii="Arial" w:hAnsi="Arial" w:cs="Arial"/>
          <w:bCs/>
        </w:rPr>
        <w:t xml:space="preserve"> </w:t>
      </w:r>
      <w:r w:rsidRPr="005557A3">
        <w:rPr>
          <w:rFonts w:ascii="Arial" w:hAnsi="Arial" w:cs="Arial"/>
          <w:bCs/>
        </w:rPr>
        <w:t>in</w:t>
      </w:r>
      <w:r w:rsidR="00701014" w:rsidRPr="005557A3">
        <w:rPr>
          <w:rFonts w:ascii="Arial" w:hAnsi="Arial" w:cs="Arial"/>
          <w:bCs/>
        </w:rPr>
        <w:t xml:space="preserve"> </w:t>
      </w:r>
      <w:r w:rsidRPr="005557A3">
        <w:rPr>
          <w:rFonts w:ascii="Arial" w:hAnsi="Arial" w:cs="Arial"/>
          <w:bCs/>
        </w:rPr>
        <w:t>the</w:t>
      </w:r>
      <w:r w:rsidR="00701014" w:rsidRPr="005557A3">
        <w:rPr>
          <w:rFonts w:ascii="Arial" w:hAnsi="Arial" w:cs="Arial"/>
          <w:bCs/>
        </w:rPr>
        <w:t xml:space="preserve"> </w:t>
      </w:r>
      <w:r w:rsidRPr="005557A3">
        <w:rPr>
          <w:rFonts w:ascii="Arial" w:hAnsi="Arial" w:cs="Arial"/>
          <w:bCs/>
        </w:rPr>
        <w:t>creation</w:t>
      </w:r>
      <w:r w:rsidR="00701014" w:rsidRPr="005557A3">
        <w:rPr>
          <w:rFonts w:ascii="Arial" w:hAnsi="Arial" w:cs="Arial"/>
          <w:bCs/>
        </w:rPr>
        <w:t xml:space="preserve"> </w:t>
      </w:r>
      <w:r w:rsidRPr="005557A3">
        <w:rPr>
          <w:rFonts w:ascii="Arial" w:hAnsi="Arial" w:cs="Arial"/>
          <w:bCs/>
        </w:rPr>
        <w:t>of</w:t>
      </w:r>
      <w:r w:rsidR="00701014" w:rsidRPr="005557A3">
        <w:rPr>
          <w:rFonts w:ascii="Arial" w:hAnsi="Arial" w:cs="Arial"/>
          <w:bCs/>
        </w:rPr>
        <w:t xml:space="preserve"> </w:t>
      </w:r>
      <w:r w:rsidRPr="005557A3">
        <w:rPr>
          <w:rFonts w:ascii="Arial" w:hAnsi="Arial" w:cs="Arial"/>
          <w:bCs/>
        </w:rPr>
        <w:t>hit</w:t>
      </w:r>
      <w:r w:rsidR="00701014" w:rsidRPr="005557A3">
        <w:rPr>
          <w:rFonts w:ascii="Arial" w:hAnsi="Arial" w:cs="Arial"/>
          <w:bCs/>
        </w:rPr>
        <w:t xml:space="preserve"> </w:t>
      </w:r>
      <w:r w:rsidRPr="005557A3">
        <w:rPr>
          <w:rFonts w:ascii="Arial" w:hAnsi="Arial" w:cs="Arial"/>
          <w:bCs/>
        </w:rPr>
        <w:t>records,</w:t>
      </w:r>
      <w:r w:rsidR="00701014" w:rsidRPr="005557A3">
        <w:rPr>
          <w:rFonts w:ascii="Arial" w:hAnsi="Arial" w:cs="Arial"/>
          <w:bCs/>
        </w:rPr>
        <w:t xml:space="preserve"> </w:t>
      </w:r>
      <w:r w:rsidRPr="005557A3">
        <w:rPr>
          <w:rFonts w:ascii="Arial" w:hAnsi="Arial" w:cs="Arial"/>
          <w:bCs/>
        </w:rPr>
        <w:t>major</w:t>
      </w:r>
      <w:r w:rsidR="00701014" w:rsidRPr="005557A3">
        <w:rPr>
          <w:rFonts w:ascii="Arial" w:hAnsi="Arial" w:cs="Arial"/>
          <w:bCs/>
        </w:rPr>
        <w:t xml:space="preserve"> </w:t>
      </w:r>
      <w:r w:rsidRPr="005557A3">
        <w:rPr>
          <w:rFonts w:ascii="Arial" w:hAnsi="Arial" w:cs="Arial"/>
          <w:bCs/>
        </w:rPr>
        <w:t>motion</w:t>
      </w:r>
      <w:r w:rsidR="00701014" w:rsidRPr="005557A3">
        <w:rPr>
          <w:rFonts w:ascii="Arial" w:hAnsi="Arial" w:cs="Arial"/>
          <w:bCs/>
        </w:rPr>
        <w:t xml:space="preserve"> </w:t>
      </w:r>
      <w:r w:rsidRPr="005557A3">
        <w:rPr>
          <w:rFonts w:ascii="Arial" w:hAnsi="Arial" w:cs="Arial"/>
          <w:bCs/>
        </w:rPr>
        <w:t>pictures,</w:t>
      </w:r>
      <w:r w:rsidR="00701014" w:rsidRPr="005557A3">
        <w:rPr>
          <w:rFonts w:ascii="Arial" w:hAnsi="Arial" w:cs="Arial"/>
          <w:bCs/>
        </w:rPr>
        <w:t xml:space="preserve"> </w:t>
      </w:r>
      <w:r w:rsidRPr="005557A3">
        <w:rPr>
          <w:rFonts w:ascii="Arial" w:hAnsi="Arial" w:cs="Arial"/>
          <w:bCs/>
        </w:rPr>
        <w:t>and</w:t>
      </w:r>
      <w:r w:rsidR="00701014" w:rsidRPr="005557A3">
        <w:rPr>
          <w:rFonts w:ascii="Arial" w:hAnsi="Arial" w:cs="Arial"/>
          <w:bCs/>
        </w:rPr>
        <w:t xml:space="preserve"> </w:t>
      </w:r>
      <w:r w:rsidRPr="005557A3">
        <w:rPr>
          <w:rFonts w:ascii="Arial" w:hAnsi="Arial" w:cs="Arial"/>
          <w:bCs/>
        </w:rPr>
        <w:t>top-selling</w:t>
      </w:r>
      <w:r w:rsidR="00701014" w:rsidRPr="005557A3">
        <w:rPr>
          <w:rFonts w:ascii="Arial" w:hAnsi="Arial" w:cs="Arial"/>
          <w:bCs/>
        </w:rPr>
        <w:t xml:space="preserve"> </w:t>
      </w:r>
      <w:r w:rsidRPr="005557A3">
        <w:rPr>
          <w:rFonts w:ascii="Arial" w:hAnsi="Arial" w:cs="Arial"/>
          <w:bCs/>
        </w:rPr>
        <w:t>video</w:t>
      </w:r>
      <w:r w:rsidR="00701014" w:rsidRPr="005557A3">
        <w:rPr>
          <w:rFonts w:ascii="Arial" w:hAnsi="Arial" w:cs="Arial"/>
          <w:bCs/>
        </w:rPr>
        <w:t xml:space="preserve"> </w:t>
      </w:r>
      <w:r w:rsidRPr="005557A3">
        <w:rPr>
          <w:rFonts w:ascii="Arial" w:hAnsi="Arial" w:cs="Arial"/>
          <w:bCs/>
        </w:rPr>
        <w:t>games.</w:t>
      </w:r>
      <w:r w:rsidR="00701014" w:rsidRPr="005557A3">
        <w:rPr>
          <w:rFonts w:ascii="Arial" w:hAnsi="Arial" w:cs="Arial"/>
          <w:bCs/>
        </w:rPr>
        <w:t xml:space="preserve"> </w:t>
      </w:r>
      <w:r w:rsidRPr="005557A3">
        <w:rPr>
          <w:rFonts w:ascii="Arial" w:hAnsi="Arial" w:cs="Arial"/>
          <w:bCs/>
        </w:rPr>
        <w:t>Additionally,</w:t>
      </w:r>
      <w:r w:rsidR="00701014" w:rsidRPr="005557A3">
        <w:rPr>
          <w:rFonts w:ascii="Arial" w:hAnsi="Arial" w:cs="Arial"/>
          <w:bCs/>
        </w:rPr>
        <w:t xml:space="preserve"> </w:t>
      </w:r>
      <w:r w:rsidRPr="005557A3">
        <w:rPr>
          <w:rFonts w:ascii="Arial" w:hAnsi="Arial" w:cs="Arial"/>
          <w:bCs/>
        </w:rPr>
        <w:t>Waves</w:t>
      </w:r>
      <w:r w:rsidR="00701014" w:rsidRPr="005557A3">
        <w:rPr>
          <w:rFonts w:ascii="Arial" w:hAnsi="Arial" w:cs="Arial"/>
          <w:bCs/>
        </w:rPr>
        <w:t xml:space="preserve"> </w:t>
      </w:r>
      <w:r w:rsidRPr="005557A3">
        <w:rPr>
          <w:rFonts w:ascii="Arial" w:hAnsi="Arial" w:cs="Arial"/>
          <w:bCs/>
        </w:rPr>
        <w:t>now</w:t>
      </w:r>
      <w:r w:rsidR="00701014" w:rsidRPr="005557A3">
        <w:rPr>
          <w:rFonts w:ascii="Arial" w:hAnsi="Arial" w:cs="Arial"/>
          <w:bCs/>
        </w:rPr>
        <w:t xml:space="preserve"> </w:t>
      </w:r>
      <w:r w:rsidRPr="005557A3">
        <w:rPr>
          <w:rFonts w:ascii="Arial" w:hAnsi="Arial" w:cs="Arial"/>
          <w:bCs/>
        </w:rPr>
        <w:t>offers</w:t>
      </w:r>
      <w:r w:rsidR="00701014" w:rsidRPr="005557A3">
        <w:rPr>
          <w:rFonts w:ascii="Arial" w:hAnsi="Arial" w:cs="Arial"/>
          <w:bCs/>
        </w:rPr>
        <w:t xml:space="preserve"> </w:t>
      </w:r>
      <w:r w:rsidRPr="005557A3">
        <w:rPr>
          <w:rFonts w:ascii="Arial" w:hAnsi="Arial" w:cs="Arial"/>
          <w:bCs/>
        </w:rPr>
        <w:t>hardware-plus-software</w:t>
      </w:r>
      <w:r w:rsidR="00701014" w:rsidRPr="005557A3">
        <w:rPr>
          <w:rFonts w:ascii="Arial" w:hAnsi="Arial" w:cs="Arial"/>
          <w:bCs/>
        </w:rPr>
        <w:t xml:space="preserve"> </w:t>
      </w:r>
      <w:r w:rsidRPr="005557A3">
        <w:rPr>
          <w:rFonts w:ascii="Arial" w:hAnsi="Arial" w:cs="Arial"/>
          <w:bCs/>
        </w:rPr>
        <w:t>solutions</w:t>
      </w:r>
      <w:r w:rsidR="00701014" w:rsidRPr="005557A3">
        <w:rPr>
          <w:rFonts w:ascii="Arial" w:hAnsi="Arial" w:cs="Arial"/>
          <w:bCs/>
        </w:rPr>
        <w:t xml:space="preserve"> </w:t>
      </w:r>
      <w:r w:rsidRPr="005557A3">
        <w:rPr>
          <w:rFonts w:ascii="Arial" w:hAnsi="Arial" w:cs="Arial"/>
          <w:bCs/>
        </w:rPr>
        <w:t>(including</w:t>
      </w:r>
      <w:r w:rsidR="00701014" w:rsidRPr="005557A3">
        <w:rPr>
          <w:rFonts w:ascii="Arial" w:hAnsi="Arial" w:cs="Arial"/>
          <w:bCs/>
        </w:rPr>
        <w:t xml:space="preserve"> </w:t>
      </w:r>
      <w:r w:rsidRPr="005557A3">
        <w:rPr>
          <w:rFonts w:ascii="Arial" w:hAnsi="Arial" w:cs="Arial"/>
          <w:bCs/>
        </w:rPr>
        <w:t>the</w:t>
      </w:r>
      <w:r w:rsidR="00701014" w:rsidRPr="005557A3">
        <w:rPr>
          <w:rFonts w:ascii="Arial" w:hAnsi="Arial" w:cs="Arial"/>
          <w:bCs/>
        </w:rPr>
        <w:t xml:space="preserve"> </w:t>
      </w:r>
      <w:r w:rsidRPr="005557A3">
        <w:rPr>
          <w:rFonts w:ascii="Arial" w:hAnsi="Arial" w:cs="Arial"/>
          <w:bCs/>
        </w:rPr>
        <w:t>revolutionary</w:t>
      </w:r>
      <w:r w:rsidR="00701014" w:rsidRPr="005557A3">
        <w:rPr>
          <w:rFonts w:ascii="Arial" w:hAnsi="Arial" w:cs="Arial"/>
          <w:bCs/>
        </w:rPr>
        <w:t xml:space="preserve"> </w:t>
      </w:r>
      <w:r w:rsidRPr="005557A3">
        <w:rPr>
          <w:rFonts w:ascii="Arial" w:hAnsi="Arial" w:cs="Arial"/>
          <w:bCs/>
        </w:rPr>
        <w:t>eMotion</w:t>
      </w:r>
      <w:r w:rsidR="00701014" w:rsidRPr="005557A3">
        <w:rPr>
          <w:rFonts w:ascii="Arial" w:hAnsi="Arial" w:cs="Arial"/>
          <w:bCs/>
        </w:rPr>
        <w:t xml:space="preserve"> </w:t>
      </w:r>
      <w:r w:rsidRPr="005557A3">
        <w:rPr>
          <w:rFonts w:ascii="Arial" w:hAnsi="Arial" w:cs="Arial"/>
          <w:bCs/>
        </w:rPr>
        <w:t>LV1</w:t>
      </w:r>
      <w:r w:rsidR="00701014" w:rsidRPr="005557A3">
        <w:rPr>
          <w:rFonts w:ascii="Arial" w:hAnsi="Arial" w:cs="Arial"/>
          <w:bCs/>
        </w:rPr>
        <w:t xml:space="preserve"> </w:t>
      </w:r>
      <w:r w:rsidRPr="005557A3">
        <w:rPr>
          <w:rFonts w:ascii="Arial" w:hAnsi="Arial" w:cs="Arial"/>
          <w:bCs/>
        </w:rPr>
        <w:t>mixer)</w:t>
      </w:r>
      <w:r w:rsidR="00701014" w:rsidRPr="005557A3">
        <w:rPr>
          <w:rFonts w:ascii="Arial" w:hAnsi="Arial" w:cs="Arial"/>
          <w:bCs/>
        </w:rPr>
        <w:t xml:space="preserve"> </w:t>
      </w:r>
      <w:r w:rsidRPr="005557A3">
        <w:rPr>
          <w:rFonts w:ascii="Arial" w:hAnsi="Arial" w:cs="Arial"/>
          <w:bCs/>
        </w:rPr>
        <w:t>for</w:t>
      </w:r>
      <w:r w:rsidR="00701014" w:rsidRPr="005557A3">
        <w:rPr>
          <w:rFonts w:ascii="Arial" w:hAnsi="Arial" w:cs="Arial"/>
          <w:bCs/>
        </w:rPr>
        <w:t xml:space="preserve"> </w:t>
      </w:r>
      <w:r w:rsidRPr="005557A3">
        <w:rPr>
          <w:rFonts w:ascii="Arial" w:hAnsi="Arial" w:cs="Arial"/>
          <w:bCs/>
        </w:rPr>
        <w:t>professional</w:t>
      </w:r>
      <w:r w:rsidR="00701014" w:rsidRPr="005557A3">
        <w:rPr>
          <w:rFonts w:ascii="Arial" w:hAnsi="Arial" w:cs="Arial"/>
          <w:bCs/>
        </w:rPr>
        <w:t xml:space="preserve"> </w:t>
      </w:r>
      <w:r w:rsidRPr="005557A3">
        <w:rPr>
          <w:rFonts w:ascii="Arial" w:hAnsi="Arial" w:cs="Arial"/>
          <w:bCs/>
        </w:rPr>
        <w:t>audio</w:t>
      </w:r>
      <w:r w:rsidR="00701014" w:rsidRPr="005557A3">
        <w:rPr>
          <w:rFonts w:ascii="Arial" w:hAnsi="Arial" w:cs="Arial"/>
          <w:bCs/>
        </w:rPr>
        <w:t xml:space="preserve"> </w:t>
      </w:r>
      <w:r w:rsidRPr="005557A3">
        <w:rPr>
          <w:rFonts w:ascii="Arial" w:hAnsi="Arial" w:cs="Arial"/>
          <w:bCs/>
        </w:rPr>
        <w:t>markets.</w:t>
      </w:r>
      <w:r w:rsidR="00701014" w:rsidRPr="005557A3">
        <w:rPr>
          <w:rFonts w:ascii="Arial" w:hAnsi="Arial" w:cs="Arial"/>
          <w:bCs/>
        </w:rPr>
        <w:t xml:space="preserve"> </w:t>
      </w:r>
      <w:r w:rsidRPr="005557A3">
        <w:rPr>
          <w:rFonts w:ascii="Arial" w:hAnsi="Arial" w:cs="Arial"/>
          <w:bCs/>
        </w:rPr>
        <w:t>The</w:t>
      </w:r>
      <w:r w:rsidR="00701014" w:rsidRPr="005557A3">
        <w:rPr>
          <w:rFonts w:ascii="Arial" w:hAnsi="Arial" w:cs="Arial"/>
          <w:bCs/>
        </w:rPr>
        <w:t xml:space="preserve"> </w:t>
      </w:r>
      <w:r w:rsidRPr="005557A3">
        <w:rPr>
          <w:rFonts w:ascii="Arial" w:hAnsi="Arial" w:cs="Arial"/>
          <w:bCs/>
        </w:rPr>
        <w:t>company’s</w:t>
      </w:r>
      <w:r w:rsidR="00701014" w:rsidRPr="005557A3">
        <w:rPr>
          <w:rFonts w:ascii="Arial" w:hAnsi="Arial" w:cs="Arial"/>
          <w:bCs/>
        </w:rPr>
        <w:t xml:space="preserve"> </w:t>
      </w:r>
      <w:r w:rsidRPr="005557A3">
        <w:rPr>
          <w:rFonts w:ascii="Arial" w:hAnsi="Arial" w:cs="Arial"/>
          <w:bCs/>
        </w:rPr>
        <w:t>WavesLive</w:t>
      </w:r>
      <w:r w:rsidR="00701014" w:rsidRPr="005557A3">
        <w:rPr>
          <w:rFonts w:ascii="Arial" w:hAnsi="Arial" w:cs="Arial"/>
          <w:bCs/>
        </w:rPr>
        <w:t xml:space="preserve"> </w:t>
      </w:r>
      <w:r w:rsidRPr="005557A3">
        <w:rPr>
          <w:rFonts w:ascii="Arial" w:hAnsi="Arial" w:cs="Arial"/>
          <w:bCs/>
        </w:rPr>
        <w:t>division</w:t>
      </w:r>
      <w:r w:rsidR="00701014" w:rsidRPr="005557A3">
        <w:rPr>
          <w:rFonts w:ascii="Arial" w:hAnsi="Arial" w:cs="Arial"/>
          <w:bCs/>
        </w:rPr>
        <w:t xml:space="preserve"> </w:t>
      </w:r>
      <w:r w:rsidRPr="005557A3">
        <w:rPr>
          <w:rFonts w:ascii="Arial" w:hAnsi="Arial" w:cs="Arial"/>
          <w:bCs/>
        </w:rPr>
        <w:t>is</w:t>
      </w:r>
      <w:r w:rsidR="00701014" w:rsidRPr="005557A3">
        <w:rPr>
          <w:rFonts w:ascii="Arial" w:hAnsi="Arial" w:cs="Arial"/>
          <w:bCs/>
        </w:rPr>
        <w:t xml:space="preserve"> </w:t>
      </w:r>
      <w:r w:rsidRPr="005557A3">
        <w:rPr>
          <w:rFonts w:ascii="Arial" w:hAnsi="Arial" w:cs="Arial"/>
          <w:bCs/>
        </w:rPr>
        <w:t>a</w:t>
      </w:r>
      <w:r w:rsidR="00701014" w:rsidRPr="005557A3">
        <w:rPr>
          <w:rFonts w:ascii="Arial" w:hAnsi="Arial" w:cs="Arial"/>
          <w:bCs/>
        </w:rPr>
        <w:t xml:space="preserve"> </w:t>
      </w:r>
      <w:r w:rsidRPr="005557A3">
        <w:rPr>
          <w:rFonts w:ascii="Arial" w:hAnsi="Arial" w:cs="Arial"/>
          <w:bCs/>
        </w:rPr>
        <w:t>leader</w:t>
      </w:r>
      <w:r w:rsidR="00701014" w:rsidRPr="005557A3">
        <w:rPr>
          <w:rFonts w:ascii="Arial" w:hAnsi="Arial" w:cs="Arial"/>
          <w:bCs/>
        </w:rPr>
        <w:t xml:space="preserve"> </w:t>
      </w:r>
      <w:r w:rsidRPr="005557A3">
        <w:rPr>
          <w:rFonts w:ascii="Arial" w:hAnsi="Arial" w:cs="Arial"/>
          <w:bCs/>
        </w:rPr>
        <w:t>in</w:t>
      </w:r>
      <w:r w:rsidR="00701014" w:rsidRPr="005557A3">
        <w:rPr>
          <w:rFonts w:ascii="Arial" w:hAnsi="Arial" w:cs="Arial"/>
          <w:bCs/>
        </w:rPr>
        <w:t xml:space="preserve"> </w:t>
      </w:r>
      <w:r w:rsidRPr="005557A3">
        <w:rPr>
          <w:rFonts w:ascii="Arial" w:hAnsi="Arial" w:cs="Arial"/>
          <w:bCs/>
        </w:rPr>
        <w:t>the</w:t>
      </w:r>
      <w:r w:rsidR="00701014" w:rsidRPr="005557A3">
        <w:rPr>
          <w:rFonts w:ascii="Arial" w:hAnsi="Arial" w:cs="Arial"/>
          <w:bCs/>
        </w:rPr>
        <w:t xml:space="preserve"> </w:t>
      </w:r>
      <w:r w:rsidRPr="005557A3">
        <w:rPr>
          <w:rFonts w:ascii="Arial" w:hAnsi="Arial" w:cs="Arial"/>
          <w:bCs/>
        </w:rPr>
        <w:t>live</w:t>
      </w:r>
      <w:r w:rsidR="00701014" w:rsidRPr="005557A3">
        <w:rPr>
          <w:rFonts w:ascii="Arial" w:hAnsi="Arial" w:cs="Arial"/>
          <w:bCs/>
        </w:rPr>
        <w:t xml:space="preserve"> </w:t>
      </w:r>
      <w:r w:rsidRPr="005557A3">
        <w:rPr>
          <w:rFonts w:ascii="Arial" w:hAnsi="Arial" w:cs="Arial"/>
          <w:bCs/>
        </w:rPr>
        <w:t>sound</w:t>
      </w:r>
      <w:r w:rsidR="00701014" w:rsidRPr="005557A3">
        <w:rPr>
          <w:rFonts w:ascii="Arial" w:hAnsi="Arial" w:cs="Arial"/>
          <w:bCs/>
        </w:rPr>
        <w:t xml:space="preserve"> </w:t>
      </w:r>
      <w:r w:rsidRPr="005557A3">
        <w:rPr>
          <w:rFonts w:ascii="Arial" w:hAnsi="Arial" w:cs="Arial"/>
          <w:bCs/>
        </w:rPr>
        <w:t>sector,</w:t>
      </w:r>
      <w:r w:rsidR="00701014" w:rsidRPr="005557A3">
        <w:rPr>
          <w:rFonts w:ascii="Arial" w:hAnsi="Arial" w:cs="Arial"/>
          <w:bCs/>
        </w:rPr>
        <w:t xml:space="preserve"> </w:t>
      </w:r>
      <w:r w:rsidRPr="005557A3">
        <w:rPr>
          <w:rFonts w:ascii="Arial" w:hAnsi="Arial" w:cs="Arial"/>
          <w:bCs/>
        </w:rPr>
        <w:t>spearheading</w:t>
      </w:r>
      <w:r w:rsidR="00701014" w:rsidRPr="005557A3">
        <w:rPr>
          <w:rFonts w:ascii="Arial" w:hAnsi="Arial" w:cs="Arial"/>
          <w:bCs/>
        </w:rPr>
        <w:t xml:space="preserve"> </w:t>
      </w:r>
      <w:r w:rsidRPr="005557A3">
        <w:rPr>
          <w:rFonts w:ascii="Arial" w:hAnsi="Arial" w:cs="Arial"/>
          <w:bCs/>
        </w:rPr>
        <w:t>the</w:t>
      </w:r>
      <w:r w:rsidR="00701014" w:rsidRPr="005557A3">
        <w:rPr>
          <w:rFonts w:ascii="Arial" w:hAnsi="Arial" w:cs="Arial"/>
          <w:bCs/>
        </w:rPr>
        <w:t xml:space="preserve"> </w:t>
      </w:r>
      <w:r w:rsidRPr="005557A3">
        <w:rPr>
          <w:rFonts w:ascii="Arial" w:hAnsi="Arial" w:cs="Arial"/>
          <w:bCs/>
        </w:rPr>
        <w:t>development</w:t>
      </w:r>
      <w:r w:rsidR="00701014" w:rsidRPr="005557A3">
        <w:rPr>
          <w:rFonts w:ascii="Arial" w:hAnsi="Arial" w:cs="Arial"/>
          <w:bCs/>
        </w:rPr>
        <w:t xml:space="preserve"> </w:t>
      </w:r>
      <w:r w:rsidRPr="005557A3">
        <w:rPr>
          <w:rFonts w:ascii="Arial" w:hAnsi="Arial" w:cs="Arial"/>
          <w:bCs/>
        </w:rPr>
        <w:t>of</w:t>
      </w:r>
      <w:r w:rsidR="00701014" w:rsidRPr="005557A3">
        <w:rPr>
          <w:rFonts w:ascii="Arial" w:hAnsi="Arial" w:cs="Arial"/>
          <w:bCs/>
        </w:rPr>
        <w:t xml:space="preserve"> </w:t>
      </w:r>
      <w:r w:rsidRPr="005557A3">
        <w:rPr>
          <w:rFonts w:ascii="Arial" w:hAnsi="Arial" w:cs="Arial"/>
          <w:bCs/>
        </w:rPr>
        <w:t>solutions</w:t>
      </w:r>
      <w:r w:rsidR="00701014" w:rsidRPr="005557A3">
        <w:rPr>
          <w:rFonts w:ascii="Arial" w:hAnsi="Arial" w:cs="Arial"/>
          <w:bCs/>
        </w:rPr>
        <w:t xml:space="preserve"> </w:t>
      </w:r>
      <w:r w:rsidRPr="005557A3">
        <w:rPr>
          <w:rFonts w:ascii="Arial" w:hAnsi="Arial" w:cs="Arial"/>
          <w:bCs/>
        </w:rPr>
        <w:t>for</w:t>
      </w:r>
      <w:r w:rsidR="00701014" w:rsidRPr="005557A3">
        <w:rPr>
          <w:rFonts w:ascii="Arial" w:hAnsi="Arial" w:cs="Arial"/>
          <w:bCs/>
        </w:rPr>
        <w:t xml:space="preserve"> </w:t>
      </w:r>
      <w:r w:rsidRPr="005557A3">
        <w:rPr>
          <w:rFonts w:ascii="Arial" w:hAnsi="Arial" w:cs="Arial"/>
          <w:bCs/>
        </w:rPr>
        <w:t>all</w:t>
      </w:r>
      <w:r w:rsidR="00701014" w:rsidRPr="005557A3">
        <w:rPr>
          <w:rFonts w:ascii="Arial" w:hAnsi="Arial" w:cs="Arial"/>
          <w:bCs/>
        </w:rPr>
        <w:t xml:space="preserve"> </w:t>
      </w:r>
      <w:r w:rsidRPr="005557A3">
        <w:rPr>
          <w:rFonts w:ascii="Arial" w:hAnsi="Arial" w:cs="Arial"/>
          <w:bCs/>
        </w:rPr>
        <w:t>live</w:t>
      </w:r>
      <w:r w:rsidR="00701014" w:rsidRPr="005557A3">
        <w:rPr>
          <w:rFonts w:ascii="Arial" w:hAnsi="Arial" w:cs="Arial"/>
          <w:bCs/>
        </w:rPr>
        <w:t xml:space="preserve"> </w:t>
      </w:r>
      <w:r w:rsidRPr="005557A3">
        <w:rPr>
          <w:rFonts w:ascii="Arial" w:hAnsi="Arial" w:cs="Arial"/>
          <w:bCs/>
        </w:rPr>
        <w:t>platforms.</w:t>
      </w:r>
      <w:r w:rsidR="00701014" w:rsidRPr="005557A3">
        <w:rPr>
          <w:rFonts w:ascii="Arial" w:hAnsi="Arial" w:cs="Arial"/>
          <w:bCs/>
        </w:rPr>
        <w:t xml:space="preserve"> </w:t>
      </w:r>
      <w:r w:rsidRPr="005557A3">
        <w:rPr>
          <w:rFonts w:ascii="Arial" w:hAnsi="Arial" w:cs="Arial"/>
          <w:bCs/>
        </w:rPr>
        <w:t>Products</w:t>
      </w:r>
      <w:r w:rsidR="00701014" w:rsidRPr="005557A3">
        <w:rPr>
          <w:rFonts w:ascii="Arial" w:hAnsi="Arial" w:cs="Arial"/>
          <w:bCs/>
        </w:rPr>
        <w:t xml:space="preserve"> </w:t>
      </w:r>
      <w:r w:rsidRPr="005557A3">
        <w:rPr>
          <w:rFonts w:ascii="Arial" w:hAnsi="Arial" w:cs="Arial"/>
          <w:bCs/>
        </w:rPr>
        <w:t>from</w:t>
      </w:r>
      <w:r w:rsidR="00701014" w:rsidRPr="005557A3">
        <w:rPr>
          <w:rFonts w:ascii="Arial" w:hAnsi="Arial" w:cs="Arial"/>
          <w:bCs/>
        </w:rPr>
        <w:t xml:space="preserve"> </w:t>
      </w:r>
      <w:r w:rsidRPr="005557A3">
        <w:rPr>
          <w:rFonts w:ascii="Arial" w:hAnsi="Arial" w:cs="Arial"/>
          <w:bCs/>
        </w:rPr>
        <w:t>Waves</w:t>
      </w:r>
      <w:r w:rsidR="00701014" w:rsidRPr="005557A3">
        <w:rPr>
          <w:rFonts w:ascii="Arial" w:hAnsi="Arial" w:cs="Arial"/>
          <w:bCs/>
        </w:rPr>
        <w:t xml:space="preserve"> </w:t>
      </w:r>
      <w:r w:rsidRPr="005557A3">
        <w:rPr>
          <w:rFonts w:ascii="Arial" w:hAnsi="Arial" w:cs="Arial"/>
          <w:bCs/>
        </w:rPr>
        <w:t>Commercial</w:t>
      </w:r>
      <w:r w:rsidR="00701014" w:rsidRPr="005557A3">
        <w:rPr>
          <w:rFonts w:ascii="Arial" w:hAnsi="Arial" w:cs="Arial"/>
          <w:bCs/>
        </w:rPr>
        <w:t xml:space="preserve"> </w:t>
      </w:r>
      <w:r w:rsidRPr="005557A3">
        <w:rPr>
          <w:rFonts w:ascii="Arial" w:hAnsi="Arial" w:cs="Arial"/>
          <w:bCs/>
        </w:rPr>
        <w:t>Audio</w:t>
      </w:r>
      <w:r w:rsidR="00701014" w:rsidRPr="005557A3">
        <w:rPr>
          <w:rFonts w:ascii="Arial" w:hAnsi="Arial" w:cs="Arial"/>
          <w:bCs/>
        </w:rPr>
        <w:t xml:space="preserve"> </w:t>
      </w:r>
      <w:r w:rsidRPr="005557A3">
        <w:rPr>
          <w:rFonts w:ascii="Arial" w:hAnsi="Arial" w:cs="Arial"/>
          <w:bCs/>
        </w:rPr>
        <w:t>enable</w:t>
      </w:r>
      <w:r w:rsidR="00701014" w:rsidRPr="005557A3">
        <w:rPr>
          <w:rFonts w:ascii="Arial" w:hAnsi="Arial" w:cs="Arial"/>
          <w:bCs/>
        </w:rPr>
        <w:t xml:space="preserve"> </w:t>
      </w:r>
      <w:r w:rsidRPr="005557A3">
        <w:rPr>
          <w:rFonts w:ascii="Arial" w:hAnsi="Arial" w:cs="Arial"/>
          <w:bCs/>
        </w:rPr>
        <w:t>A/V</w:t>
      </w:r>
      <w:r w:rsidR="00701014" w:rsidRPr="005557A3">
        <w:rPr>
          <w:rFonts w:ascii="Arial" w:hAnsi="Arial" w:cs="Arial"/>
          <w:bCs/>
        </w:rPr>
        <w:t xml:space="preserve"> </w:t>
      </w:r>
      <w:r w:rsidRPr="005557A3">
        <w:rPr>
          <w:rFonts w:ascii="Arial" w:hAnsi="Arial" w:cs="Arial"/>
          <w:bCs/>
        </w:rPr>
        <w:t>system</w:t>
      </w:r>
      <w:r w:rsidR="00701014" w:rsidRPr="005557A3">
        <w:rPr>
          <w:rFonts w:ascii="Arial" w:hAnsi="Arial" w:cs="Arial"/>
          <w:bCs/>
        </w:rPr>
        <w:t xml:space="preserve"> </w:t>
      </w:r>
      <w:r w:rsidRPr="005557A3">
        <w:rPr>
          <w:rFonts w:ascii="Arial" w:hAnsi="Arial" w:cs="Arial"/>
          <w:bCs/>
        </w:rPr>
        <w:t>integrators</w:t>
      </w:r>
      <w:r w:rsidR="00701014" w:rsidRPr="005557A3">
        <w:rPr>
          <w:rFonts w:ascii="Arial" w:hAnsi="Arial" w:cs="Arial"/>
          <w:bCs/>
        </w:rPr>
        <w:t xml:space="preserve"> </w:t>
      </w:r>
      <w:r w:rsidRPr="005557A3">
        <w:rPr>
          <w:rFonts w:ascii="Arial" w:hAnsi="Arial" w:cs="Arial"/>
          <w:bCs/>
        </w:rPr>
        <w:t>and</w:t>
      </w:r>
      <w:r w:rsidR="00701014" w:rsidRPr="005557A3">
        <w:rPr>
          <w:rFonts w:ascii="Arial" w:hAnsi="Arial" w:cs="Arial"/>
          <w:bCs/>
        </w:rPr>
        <w:t xml:space="preserve"> </w:t>
      </w:r>
      <w:r w:rsidRPr="005557A3">
        <w:rPr>
          <w:rFonts w:ascii="Arial" w:hAnsi="Arial" w:cs="Arial"/>
          <w:bCs/>
        </w:rPr>
        <w:t>installers</w:t>
      </w:r>
      <w:r w:rsidR="00701014" w:rsidRPr="005557A3">
        <w:rPr>
          <w:rFonts w:ascii="Arial" w:hAnsi="Arial" w:cs="Arial"/>
          <w:bCs/>
        </w:rPr>
        <w:t xml:space="preserve"> </w:t>
      </w:r>
      <w:r w:rsidRPr="005557A3">
        <w:rPr>
          <w:rFonts w:ascii="Arial" w:hAnsi="Arial" w:cs="Arial"/>
          <w:bCs/>
        </w:rPr>
        <w:t>to</w:t>
      </w:r>
      <w:r w:rsidR="00701014" w:rsidRPr="005557A3">
        <w:rPr>
          <w:rFonts w:ascii="Arial" w:hAnsi="Arial" w:cs="Arial"/>
          <w:bCs/>
        </w:rPr>
        <w:t xml:space="preserve"> </w:t>
      </w:r>
      <w:r w:rsidRPr="005557A3">
        <w:rPr>
          <w:rFonts w:ascii="Arial" w:hAnsi="Arial" w:cs="Arial"/>
          <w:bCs/>
        </w:rPr>
        <w:t>deliver</w:t>
      </w:r>
      <w:r w:rsidR="00701014" w:rsidRPr="005557A3">
        <w:rPr>
          <w:rFonts w:ascii="Arial" w:hAnsi="Arial" w:cs="Arial"/>
          <w:bCs/>
        </w:rPr>
        <w:t xml:space="preserve"> </w:t>
      </w:r>
      <w:r w:rsidRPr="005557A3">
        <w:rPr>
          <w:rFonts w:ascii="Arial" w:hAnsi="Arial" w:cs="Arial"/>
          <w:bCs/>
        </w:rPr>
        <w:t>superior</w:t>
      </w:r>
      <w:r w:rsidR="00701014" w:rsidRPr="005557A3">
        <w:rPr>
          <w:rFonts w:ascii="Arial" w:hAnsi="Arial" w:cs="Arial"/>
          <w:bCs/>
        </w:rPr>
        <w:t xml:space="preserve"> </w:t>
      </w:r>
      <w:r w:rsidRPr="005557A3">
        <w:rPr>
          <w:rFonts w:ascii="Arial" w:hAnsi="Arial" w:cs="Arial"/>
          <w:bCs/>
        </w:rPr>
        <w:t>sound</w:t>
      </w:r>
      <w:r w:rsidR="00701014" w:rsidRPr="005557A3">
        <w:rPr>
          <w:rFonts w:ascii="Arial" w:hAnsi="Arial" w:cs="Arial"/>
          <w:bCs/>
        </w:rPr>
        <w:t xml:space="preserve"> </w:t>
      </w:r>
      <w:r w:rsidRPr="005557A3">
        <w:rPr>
          <w:rFonts w:ascii="Arial" w:hAnsi="Arial" w:cs="Arial"/>
          <w:bCs/>
        </w:rPr>
        <w:t>quality</w:t>
      </w:r>
      <w:r w:rsidR="00701014" w:rsidRPr="005557A3">
        <w:rPr>
          <w:rFonts w:ascii="Arial" w:hAnsi="Arial" w:cs="Arial"/>
          <w:bCs/>
        </w:rPr>
        <w:t xml:space="preserve"> </w:t>
      </w:r>
      <w:r w:rsidRPr="005557A3">
        <w:rPr>
          <w:rFonts w:ascii="Arial" w:hAnsi="Arial" w:cs="Arial"/>
          <w:bCs/>
        </w:rPr>
        <w:t>for</w:t>
      </w:r>
      <w:r w:rsidR="00701014" w:rsidRPr="005557A3">
        <w:rPr>
          <w:rFonts w:ascii="Arial" w:hAnsi="Arial" w:cs="Arial"/>
          <w:bCs/>
        </w:rPr>
        <w:t xml:space="preserve"> </w:t>
      </w:r>
      <w:r w:rsidRPr="005557A3">
        <w:rPr>
          <w:rFonts w:ascii="Arial" w:hAnsi="Arial" w:cs="Arial"/>
          <w:bCs/>
        </w:rPr>
        <w:t>corporate,</w:t>
      </w:r>
      <w:r w:rsidR="00701014" w:rsidRPr="005557A3">
        <w:rPr>
          <w:rFonts w:ascii="Arial" w:hAnsi="Arial" w:cs="Arial"/>
          <w:bCs/>
        </w:rPr>
        <w:t xml:space="preserve"> </w:t>
      </w:r>
      <w:r w:rsidRPr="005557A3">
        <w:rPr>
          <w:rFonts w:ascii="Arial" w:hAnsi="Arial" w:cs="Arial"/>
          <w:bCs/>
        </w:rPr>
        <w:t>commercial,</w:t>
      </w:r>
      <w:r w:rsidR="00701014" w:rsidRPr="005557A3">
        <w:rPr>
          <w:rFonts w:ascii="Arial" w:hAnsi="Arial" w:cs="Arial"/>
          <w:bCs/>
        </w:rPr>
        <w:t xml:space="preserve"> </w:t>
      </w:r>
      <w:r w:rsidRPr="005557A3">
        <w:rPr>
          <w:rFonts w:ascii="Arial" w:hAnsi="Arial" w:cs="Arial"/>
          <w:bCs/>
        </w:rPr>
        <w:t>government,</w:t>
      </w:r>
      <w:r w:rsidR="00701014" w:rsidRPr="005557A3">
        <w:rPr>
          <w:rFonts w:ascii="Arial" w:hAnsi="Arial" w:cs="Arial"/>
          <w:bCs/>
        </w:rPr>
        <w:t xml:space="preserve"> </w:t>
      </w:r>
      <w:r w:rsidRPr="005557A3">
        <w:rPr>
          <w:rFonts w:ascii="Arial" w:hAnsi="Arial" w:cs="Arial"/>
          <w:bCs/>
        </w:rPr>
        <w:t>educational,</w:t>
      </w:r>
      <w:r w:rsidR="00701014" w:rsidRPr="005557A3">
        <w:rPr>
          <w:rFonts w:ascii="Arial" w:hAnsi="Arial" w:cs="Arial"/>
          <w:bCs/>
        </w:rPr>
        <w:t xml:space="preserve"> </w:t>
      </w:r>
      <w:r w:rsidRPr="005557A3">
        <w:rPr>
          <w:rFonts w:ascii="Arial" w:hAnsi="Arial" w:cs="Arial"/>
          <w:bCs/>
        </w:rPr>
        <w:t>entertainment,</w:t>
      </w:r>
      <w:r w:rsidR="00701014" w:rsidRPr="005557A3">
        <w:rPr>
          <w:rFonts w:ascii="Arial" w:hAnsi="Arial" w:cs="Arial"/>
          <w:bCs/>
        </w:rPr>
        <w:t xml:space="preserve"> </w:t>
      </w:r>
      <w:r w:rsidRPr="005557A3">
        <w:rPr>
          <w:rFonts w:ascii="Arial" w:hAnsi="Arial" w:cs="Arial"/>
          <w:bCs/>
        </w:rPr>
        <w:t>sports</w:t>
      </w:r>
      <w:r w:rsidR="00701014" w:rsidRPr="005557A3">
        <w:rPr>
          <w:rFonts w:ascii="Arial" w:hAnsi="Arial" w:cs="Arial"/>
          <w:bCs/>
        </w:rPr>
        <w:t xml:space="preserve"> </w:t>
      </w:r>
      <w:r w:rsidRPr="005557A3">
        <w:rPr>
          <w:rFonts w:ascii="Arial" w:hAnsi="Arial" w:cs="Arial"/>
          <w:bCs/>
        </w:rPr>
        <w:t>and</w:t>
      </w:r>
      <w:r w:rsidR="00701014" w:rsidRPr="005557A3">
        <w:rPr>
          <w:rFonts w:ascii="Arial" w:hAnsi="Arial" w:cs="Arial"/>
          <w:bCs/>
        </w:rPr>
        <w:t xml:space="preserve"> </w:t>
      </w:r>
      <w:r w:rsidRPr="005557A3">
        <w:rPr>
          <w:rFonts w:ascii="Arial" w:hAnsi="Arial" w:cs="Arial"/>
          <w:bCs/>
        </w:rPr>
        <w:t>house-of-worship</w:t>
      </w:r>
      <w:r w:rsidR="00701014" w:rsidRPr="005557A3">
        <w:rPr>
          <w:rFonts w:ascii="Arial" w:hAnsi="Arial" w:cs="Arial"/>
          <w:bCs/>
        </w:rPr>
        <w:t xml:space="preserve"> </w:t>
      </w:r>
      <w:r w:rsidRPr="005557A3">
        <w:rPr>
          <w:rFonts w:ascii="Arial" w:hAnsi="Arial" w:cs="Arial"/>
          <w:bCs/>
        </w:rPr>
        <w:t>applications.</w:t>
      </w:r>
      <w:r w:rsidR="00701014" w:rsidRPr="005557A3">
        <w:rPr>
          <w:rFonts w:ascii="Arial" w:hAnsi="Arial" w:cs="Arial"/>
          <w:bCs/>
        </w:rPr>
        <w:t xml:space="preserve"> </w:t>
      </w:r>
      <w:r w:rsidRPr="005557A3">
        <w:rPr>
          <w:rFonts w:ascii="Arial" w:hAnsi="Arial" w:cs="Arial"/>
          <w:bCs/>
        </w:rPr>
        <w:t>Under</w:t>
      </w:r>
      <w:r w:rsidR="00701014" w:rsidRPr="005557A3">
        <w:rPr>
          <w:rFonts w:ascii="Arial" w:hAnsi="Arial" w:cs="Arial"/>
          <w:bCs/>
        </w:rPr>
        <w:t xml:space="preserve"> </w:t>
      </w:r>
      <w:r w:rsidRPr="005557A3">
        <w:rPr>
          <w:rFonts w:ascii="Arial" w:hAnsi="Arial" w:cs="Arial"/>
          <w:bCs/>
        </w:rPr>
        <w:t>its</w:t>
      </w:r>
      <w:r w:rsidR="00701014" w:rsidRPr="005557A3">
        <w:rPr>
          <w:rFonts w:ascii="Arial" w:hAnsi="Arial" w:cs="Arial"/>
          <w:bCs/>
        </w:rPr>
        <w:t xml:space="preserve"> </w:t>
      </w:r>
      <w:r w:rsidRPr="005557A3">
        <w:rPr>
          <w:rFonts w:ascii="Arial" w:hAnsi="Arial" w:cs="Arial"/>
          <w:bCs/>
        </w:rPr>
        <w:t>Maxx</w:t>
      </w:r>
      <w:r w:rsidR="00701014" w:rsidRPr="005557A3">
        <w:rPr>
          <w:rFonts w:ascii="Arial" w:hAnsi="Arial" w:cs="Arial"/>
          <w:bCs/>
        </w:rPr>
        <w:t xml:space="preserve"> </w:t>
      </w:r>
      <w:r w:rsidRPr="005557A3">
        <w:rPr>
          <w:rFonts w:ascii="Arial" w:hAnsi="Arial" w:cs="Arial"/>
          <w:bCs/>
        </w:rPr>
        <w:t>brand,</w:t>
      </w:r>
      <w:r w:rsidR="00701014" w:rsidRPr="005557A3">
        <w:rPr>
          <w:rFonts w:ascii="Arial" w:hAnsi="Arial" w:cs="Arial"/>
          <w:bCs/>
        </w:rPr>
        <w:t xml:space="preserve"> </w:t>
      </w:r>
      <w:r w:rsidRPr="005557A3">
        <w:rPr>
          <w:rFonts w:ascii="Arial" w:hAnsi="Arial" w:cs="Arial"/>
          <w:bCs/>
        </w:rPr>
        <w:t>Waves</w:t>
      </w:r>
      <w:r w:rsidR="00701014" w:rsidRPr="005557A3">
        <w:rPr>
          <w:rFonts w:ascii="Arial" w:hAnsi="Arial" w:cs="Arial"/>
          <w:bCs/>
        </w:rPr>
        <w:t xml:space="preserve"> </w:t>
      </w:r>
      <w:r w:rsidRPr="005557A3">
        <w:rPr>
          <w:rFonts w:ascii="Arial" w:hAnsi="Arial" w:cs="Arial"/>
          <w:bCs/>
        </w:rPr>
        <w:t>offers</w:t>
      </w:r>
      <w:r w:rsidR="00701014" w:rsidRPr="005557A3">
        <w:rPr>
          <w:rFonts w:ascii="Arial" w:hAnsi="Arial" w:cs="Arial"/>
          <w:bCs/>
        </w:rPr>
        <w:t xml:space="preserve"> </w:t>
      </w:r>
      <w:r w:rsidRPr="005557A3">
        <w:rPr>
          <w:rFonts w:ascii="Arial" w:hAnsi="Arial" w:cs="Arial"/>
          <w:bCs/>
        </w:rPr>
        <w:t>semiconductor</w:t>
      </w:r>
      <w:r w:rsidR="00701014" w:rsidRPr="005557A3">
        <w:rPr>
          <w:rFonts w:ascii="Arial" w:hAnsi="Arial" w:cs="Arial"/>
          <w:bCs/>
        </w:rPr>
        <w:t xml:space="preserve"> </w:t>
      </w:r>
      <w:r w:rsidRPr="005557A3">
        <w:rPr>
          <w:rFonts w:ascii="Arial" w:hAnsi="Arial" w:cs="Arial"/>
          <w:bCs/>
        </w:rPr>
        <w:t>and</w:t>
      </w:r>
      <w:r w:rsidR="00701014" w:rsidRPr="005557A3">
        <w:rPr>
          <w:rFonts w:ascii="Arial" w:hAnsi="Arial" w:cs="Arial"/>
          <w:bCs/>
        </w:rPr>
        <w:t xml:space="preserve"> </w:t>
      </w:r>
      <w:r w:rsidRPr="005557A3">
        <w:rPr>
          <w:rFonts w:ascii="Arial" w:hAnsi="Arial" w:cs="Arial"/>
          <w:bCs/>
        </w:rPr>
        <w:t>licensable</w:t>
      </w:r>
      <w:r w:rsidR="00701014" w:rsidRPr="005557A3">
        <w:rPr>
          <w:rFonts w:ascii="Arial" w:hAnsi="Arial" w:cs="Arial"/>
          <w:bCs/>
        </w:rPr>
        <w:t xml:space="preserve"> </w:t>
      </w:r>
      <w:r w:rsidRPr="005557A3">
        <w:rPr>
          <w:rFonts w:ascii="Arial" w:hAnsi="Arial" w:cs="Arial"/>
          <w:bCs/>
        </w:rPr>
        <w:t>algorithms</w:t>
      </w:r>
      <w:r w:rsidR="00701014" w:rsidRPr="005557A3">
        <w:rPr>
          <w:rFonts w:ascii="Arial" w:hAnsi="Arial" w:cs="Arial"/>
          <w:bCs/>
        </w:rPr>
        <w:t xml:space="preserve"> </w:t>
      </w:r>
      <w:r w:rsidRPr="005557A3">
        <w:rPr>
          <w:rFonts w:ascii="Arial" w:hAnsi="Arial" w:cs="Arial"/>
          <w:bCs/>
        </w:rPr>
        <w:t>for</w:t>
      </w:r>
      <w:r w:rsidR="00701014" w:rsidRPr="005557A3">
        <w:rPr>
          <w:rFonts w:ascii="Arial" w:hAnsi="Arial" w:cs="Arial"/>
          <w:bCs/>
        </w:rPr>
        <w:t xml:space="preserve"> </w:t>
      </w:r>
      <w:r w:rsidRPr="005557A3">
        <w:rPr>
          <w:rFonts w:ascii="Arial" w:hAnsi="Arial" w:cs="Arial"/>
          <w:bCs/>
        </w:rPr>
        <w:t>consumer</w:t>
      </w:r>
      <w:r w:rsidR="00701014" w:rsidRPr="005557A3">
        <w:rPr>
          <w:rFonts w:ascii="Arial" w:hAnsi="Arial" w:cs="Arial"/>
          <w:bCs/>
        </w:rPr>
        <w:t xml:space="preserve"> </w:t>
      </w:r>
      <w:r w:rsidRPr="005557A3">
        <w:rPr>
          <w:rFonts w:ascii="Arial" w:hAnsi="Arial" w:cs="Arial"/>
          <w:bCs/>
        </w:rPr>
        <w:t>electronics</w:t>
      </w:r>
      <w:r w:rsidR="00701014" w:rsidRPr="005557A3">
        <w:rPr>
          <w:rFonts w:ascii="Arial" w:hAnsi="Arial" w:cs="Arial"/>
          <w:bCs/>
        </w:rPr>
        <w:t xml:space="preserve"> </w:t>
      </w:r>
      <w:r w:rsidRPr="005557A3">
        <w:rPr>
          <w:rFonts w:ascii="Arial" w:hAnsi="Arial" w:cs="Arial"/>
          <w:bCs/>
        </w:rPr>
        <w:t>applications,</w:t>
      </w:r>
      <w:r w:rsidR="00701014" w:rsidRPr="005557A3">
        <w:rPr>
          <w:rFonts w:ascii="Arial" w:hAnsi="Arial" w:cs="Arial"/>
          <w:bCs/>
        </w:rPr>
        <w:t xml:space="preserve"> </w:t>
      </w:r>
      <w:r w:rsidRPr="005557A3">
        <w:rPr>
          <w:rFonts w:ascii="Arial" w:hAnsi="Arial" w:cs="Arial"/>
          <w:bCs/>
        </w:rPr>
        <w:t>used</w:t>
      </w:r>
      <w:r w:rsidR="00701014" w:rsidRPr="005557A3">
        <w:rPr>
          <w:rFonts w:ascii="Arial" w:hAnsi="Arial" w:cs="Arial"/>
          <w:bCs/>
        </w:rPr>
        <w:t xml:space="preserve"> </w:t>
      </w:r>
      <w:r w:rsidRPr="005557A3">
        <w:rPr>
          <w:rFonts w:ascii="Arial" w:hAnsi="Arial" w:cs="Arial"/>
          <w:bCs/>
        </w:rPr>
        <w:t>in</w:t>
      </w:r>
      <w:r w:rsidR="00701014" w:rsidRPr="005557A3">
        <w:rPr>
          <w:rFonts w:ascii="Arial" w:hAnsi="Arial" w:cs="Arial"/>
          <w:bCs/>
        </w:rPr>
        <w:t xml:space="preserve"> </w:t>
      </w:r>
      <w:r w:rsidRPr="005557A3">
        <w:rPr>
          <w:rFonts w:ascii="Arial" w:hAnsi="Arial" w:cs="Arial"/>
          <w:bCs/>
        </w:rPr>
        <w:t>laptops,</w:t>
      </w:r>
      <w:r w:rsidR="00701014" w:rsidRPr="005557A3">
        <w:rPr>
          <w:rFonts w:ascii="Arial" w:hAnsi="Arial" w:cs="Arial"/>
          <w:bCs/>
        </w:rPr>
        <w:t xml:space="preserve"> </w:t>
      </w:r>
      <w:r w:rsidRPr="005557A3">
        <w:rPr>
          <w:rFonts w:ascii="Arial" w:hAnsi="Arial" w:cs="Arial"/>
          <w:bCs/>
        </w:rPr>
        <w:t>smartphones,</w:t>
      </w:r>
      <w:r w:rsidR="00701014" w:rsidRPr="005557A3">
        <w:rPr>
          <w:rFonts w:ascii="Arial" w:hAnsi="Arial" w:cs="Arial"/>
          <w:bCs/>
        </w:rPr>
        <w:t xml:space="preserve"> </w:t>
      </w:r>
      <w:r w:rsidRPr="005557A3">
        <w:rPr>
          <w:rFonts w:ascii="Arial" w:hAnsi="Arial" w:cs="Arial"/>
          <w:bCs/>
        </w:rPr>
        <w:t>smart</w:t>
      </w:r>
      <w:r w:rsidR="00701014" w:rsidRPr="005557A3">
        <w:rPr>
          <w:rFonts w:ascii="Arial" w:hAnsi="Arial" w:cs="Arial"/>
          <w:bCs/>
        </w:rPr>
        <w:t xml:space="preserve"> </w:t>
      </w:r>
      <w:r w:rsidRPr="005557A3">
        <w:rPr>
          <w:rFonts w:ascii="Arial" w:hAnsi="Arial" w:cs="Arial"/>
          <w:bCs/>
        </w:rPr>
        <w:t>speakers,</w:t>
      </w:r>
      <w:r w:rsidR="00701014" w:rsidRPr="005557A3">
        <w:rPr>
          <w:rFonts w:ascii="Arial" w:hAnsi="Arial" w:cs="Arial"/>
          <w:bCs/>
        </w:rPr>
        <w:t xml:space="preserve"> </w:t>
      </w:r>
      <w:r w:rsidRPr="005557A3">
        <w:rPr>
          <w:rFonts w:ascii="Arial" w:hAnsi="Arial" w:cs="Arial"/>
          <w:bCs/>
        </w:rPr>
        <w:t>gaming</w:t>
      </w:r>
      <w:r w:rsidR="00701014" w:rsidRPr="005557A3">
        <w:rPr>
          <w:rFonts w:ascii="Arial" w:hAnsi="Arial" w:cs="Arial"/>
          <w:bCs/>
        </w:rPr>
        <w:t xml:space="preserve"> </w:t>
      </w:r>
      <w:r w:rsidRPr="005557A3">
        <w:rPr>
          <w:rFonts w:ascii="Arial" w:hAnsi="Arial" w:cs="Arial"/>
          <w:bCs/>
        </w:rPr>
        <w:t>headsets,</w:t>
      </w:r>
      <w:r w:rsidR="00701014" w:rsidRPr="005557A3">
        <w:rPr>
          <w:rFonts w:ascii="Arial" w:hAnsi="Arial" w:cs="Arial"/>
          <w:bCs/>
        </w:rPr>
        <w:t xml:space="preserve"> </w:t>
      </w:r>
      <w:r w:rsidRPr="005557A3">
        <w:rPr>
          <w:rFonts w:ascii="Arial" w:hAnsi="Arial" w:cs="Arial"/>
          <w:bCs/>
        </w:rPr>
        <w:t>TVs</w:t>
      </w:r>
      <w:r w:rsidR="00701014" w:rsidRPr="005557A3">
        <w:rPr>
          <w:rFonts w:ascii="Arial" w:hAnsi="Arial" w:cs="Arial"/>
          <w:bCs/>
        </w:rPr>
        <w:t xml:space="preserve"> </w:t>
      </w:r>
      <w:r w:rsidRPr="005557A3">
        <w:rPr>
          <w:rFonts w:ascii="Arial" w:hAnsi="Arial" w:cs="Arial"/>
          <w:bCs/>
        </w:rPr>
        <w:t>and</w:t>
      </w:r>
      <w:r w:rsidR="00701014" w:rsidRPr="005557A3">
        <w:rPr>
          <w:rFonts w:ascii="Arial" w:hAnsi="Arial" w:cs="Arial"/>
          <w:bCs/>
        </w:rPr>
        <w:t xml:space="preserve"> </w:t>
      </w:r>
      <w:r w:rsidRPr="005557A3">
        <w:rPr>
          <w:rFonts w:ascii="Arial" w:hAnsi="Arial" w:cs="Arial"/>
          <w:bCs/>
        </w:rPr>
        <w:t>more</w:t>
      </w:r>
      <w:r w:rsidR="00701014" w:rsidRPr="005557A3">
        <w:rPr>
          <w:rFonts w:ascii="Arial" w:hAnsi="Arial" w:cs="Arial"/>
          <w:bCs/>
        </w:rPr>
        <w:t xml:space="preserve"> </w:t>
      </w:r>
      <w:r w:rsidRPr="005557A3">
        <w:rPr>
          <w:rFonts w:ascii="Arial" w:hAnsi="Arial" w:cs="Arial"/>
          <w:bCs/>
        </w:rPr>
        <w:t>from</w:t>
      </w:r>
      <w:r w:rsidR="00701014" w:rsidRPr="005557A3">
        <w:rPr>
          <w:rFonts w:ascii="Arial" w:hAnsi="Arial" w:cs="Arial"/>
          <w:bCs/>
        </w:rPr>
        <w:t xml:space="preserve"> </w:t>
      </w:r>
      <w:r w:rsidRPr="005557A3">
        <w:rPr>
          <w:rFonts w:ascii="Arial" w:hAnsi="Arial" w:cs="Arial"/>
          <w:bCs/>
        </w:rPr>
        <w:t>industry</w:t>
      </w:r>
      <w:r w:rsidR="00701014" w:rsidRPr="005557A3">
        <w:rPr>
          <w:rFonts w:ascii="Arial" w:hAnsi="Arial" w:cs="Arial"/>
          <w:bCs/>
        </w:rPr>
        <w:t xml:space="preserve"> </w:t>
      </w:r>
      <w:r w:rsidRPr="005557A3">
        <w:rPr>
          <w:rFonts w:ascii="Arial" w:hAnsi="Arial" w:cs="Arial"/>
          <w:bCs/>
        </w:rPr>
        <w:t>leaders</w:t>
      </w:r>
      <w:r w:rsidR="00701014" w:rsidRPr="005557A3">
        <w:rPr>
          <w:rFonts w:ascii="Arial" w:hAnsi="Arial" w:cs="Arial"/>
          <w:bCs/>
        </w:rPr>
        <w:t xml:space="preserve"> </w:t>
      </w:r>
      <w:r w:rsidRPr="005557A3">
        <w:rPr>
          <w:rFonts w:ascii="Arial" w:hAnsi="Arial" w:cs="Arial"/>
          <w:bCs/>
        </w:rPr>
        <w:t>such</w:t>
      </w:r>
      <w:r w:rsidR="00701014" w:rsidRPr="005557A3">
        <w:rPr>
          <w:rFonts w:ascii="Arial" w:hAnsi="Arial" w:cs="Arial"/>
          <w:bCs/>
        </w:rPr>
        <w:t xml:space="preserve"> </w:t>
      </w:r>
      <w:r w:rsidRPr="005557A3">
        <w:rPr>
          <w:rFonts w:ascii="Arial" w:hAnsi="Arial" w:cs="Arial"/>
          <w:bCs/>
        </w:rPr>
        <w:t>as</w:t>
      </w:r>
      <w:r w:rsidR="00701014" w:rsidRPr="005557A3">
        <w:rPr>
          <w:rFonts w:ascii="Arial" w:hAnsi="Arial" w:cs="Arial"/>
          <w:bCs/>
        </w:rPr>
        <w:t xml:space="preserve"> </w:t>
      </w:r>
      <w:r w:rsidRPr="005557A3">
        <w:rPr>
          <w:rFonts w:ascii="Arial" w:hAnsi="Arial" w:cs="Arial"/>
          <w:bCs/>
        </w:rPr>
        <w:t>Dell,</w:t>
      </w:r>
      <w:r w:rsidR="00701014" w:rsidRPr="005557A3">
        <w:rPr>
          <w:rFonts w:ascii="Arial" w:hAnsi="Arial" w:cs="Arial"/>
          <w:bCs/>
        </w:rPr>
        <w:t xml:space="preserve"> </w:t>
      </w:r>
      <w:r w:rsidRPr="005557A3">
        <w:rPr>
          <w:rFonts w:ascii="Arial" w:hAnsi="Arial" w:cs="Arial"/>
          <w:bCs/>
        </w:rPr>
        <w:t>Google,</w:t>
      </w:r>
      <w:r w:rsidR="00701014" w:rsidRPr="005557A3">
        <w:rPr>
          <w:rFonts w:ascii="Arial" w:hAnsi="Arial" w:cs="Arial"/>
          <w:bCs/>
        </w:rPr>
        <w:t xml:space="preserve"> </w:t>
      </w:r>
      <w:r w:rsidRPr="005557A3">
        <w:rPr>
          <w:rFonts w:ascii="Arial" w:hAnsi="Arial" w:cs="Arial"/>
          <w:bCs/>
        </w:rPr>
        <w:t>Fitbit,</w:t>
      </w:r>
      <w:r w:rsidR="00701014" w:rsidRPr="005557A3">
        <w:rPr>
          <w:rFonts w:ascii="Arial" w:hAnsi="Arial" w:cs="Arial"/>
          <w:bCs/>
        </w:rPr>
        <w:t xml:space="preserve"> </w:t>
      </w:r>
      <w:r w:rsidRPr="005557A3">
        <w:rPr>
          <w:rFonts w:ascii="Arial" w:hAnsi="Arial" w:cs="Arial"/>
          <w:bCs/>
        </w:rPr>
        <w:t>Acer,</w:t>
      </w:r>
      <w:r w:rsidR="00701014" w:rsidRPr="005557A3">
        <w:rPr>
          <w:rFonts w:ascii="Arial" w:hAnsi="Arial" w:cs="Arial"/>
          <w:bCs/>
        </w:rPr>
        <w:t xml:space="preserve"> </w:t>
      </w:r>
      <w:r w:rsidRPr="005557A3">
        <w:rPr>
          <w:rFonts w:ascii="Arial" w:hAnsi="Arial" w:cs="Arial"/>
          <w:bCs/>
        </w:rPr>
        <w:t>Asus,</w:t>
      </w:r>
      <w:r w:rsidR="00701014" w:rsidRPr="005557A3">
        <w:rPr>
          <w:rFonts w:ascii="Arial" w:hAnsi="Arial" w:cs="Arial"/>
          <w:bCs/>
        </w:rPr>
        <w:t xml:space="preserve"> </w:t>
      </w:r>
      <w:r w:rsidRPr="005557A3">
        <w:rPr>
          <w:rFonts w:ascii="Arial" w:hAnsi="Arial" w:cs="Arial"/>
          <w:bCs/>
        </w:rPr>
        <w:t>Hisense</w:t>
      </w:r>
      <w:r w:rsidR="00701014" w:rsidRPr="005557A3">
        <w:rPr>
          <w:rFonts w:ascii="Arial" w:hAnsi="Arial" w:cs="Arial"/>
          <w:bCs/>
        </w:rPr>
        <w:t xml:space="preserve"> </w:t>
      </w:r>
      <w:r w:rsidRPr="005557A3">
        <w:rPr>
          <w:rFonts w:ascii="Arial" w:hAnsi="Arial" w:cs="Arial"/>
          <w:bCs/>
        </w:rPr>
        <w:t>and</w:t>
      </w:r>
      <w:r w:rsidR="00701014" w:rsidRPr="005557A3">
        <w:rPr>
          <w:rFonts w:ascii="Arial" w:hAnsi="Arial" w:cs="Arial"/>
          <w:bCs/>
        </w:rPr>
        <w:t xml:space="preserve"> </w:t>
      </w:r>
      <w:r w:rsidRPr="005557A3">
        <w:rPr>
          <w:rFonts w:ascii="Arial" w:hAnsi="Arial" w:cs="Arial"/>
          <w:bCs/>
        </w:rPr>
        <w:t>others.</w:t>
      </w:r>
    </w:p>
    <w:p w14:paraId="47781DA4" w14:textId="77777777" w:rsidR="000A6F8D" w:rsidRPr="005557A3" w:rsidRDefault="000A6F8D" w:rsidP="005557A3">
      <w:pPr>
        <w:snapToGrid w:val="0"/>
        <w:spacing w:line="360" w:lineRule="auto"/>
        <w:contextualSpacing/>
        <w:rPr>
          <w:rFonts w:ascii="Arial" w:hAnsi="Arial" w:cs="Arial"/>
          <w:bCs/>
          <w:color w:val="000000"/>
        </w:rPr>
      </w:pPr>
    </w:p>
    <w:p w14:paraId="6615F152" w14:textId="221872CD" w:rsidR="000A6F8D" w:rsidRPr="005557A3" w:rsidRDefault="000A6F8D" w:rsidP="005557A3">
      <w:pPr>
        <w:snapToGrid w:val="0"/>
        <w:spacing w:line="360" w:lineRule="auto"/>
        <w:contextualSpacing/>
        <w:rPr>
          <w:rFonts w:ascii="Arial" w:hAnsi="Arial" w:cs="Arial"/>
          <w:bCs/>
          <w:i/>
          <w:color w:val="000000"/>
        </w:rPr>
      </w:pPr>
      <w:r w:rsidRPr="005557A3">
        <w:rPr>
          <w:rFonts w:ascii="Arial" w:hAnsi="Arial" w:cs="Arial"/>
          <w:bCs/>
          <w:i/>
          <w:color w:val="000000"/>
        </w:rPr>
        <w:t>North</w:t>
      </w:r>
      <w:r w:rsidR="00701014" w:rsidRPr="005557A3">
        <w:rPr>
          <w:rFonts w:ascii="Arial" w:hAnsi="Arial" w:cs="Arial"/>
          <w:bCs/>
          <w:i/>
          <w:color w:val="000000"/>
        </w:rPr>
        <w:t xml:space="preserve"> </w:t>
      </w:r>
      <w:r w:rsidRPr="005557A3">
        <w:rPr>
          <w:rFonts w:ascii="Arial" w:hAnsi="Arial" w:cs="Arial"/>
          <w:bCs/>
          <w:i/>
          <w:color w:val="000000"/>
        </w:rPr>
        <w:t>America</w:t>
      </w:r>
      <w:r w:rsidR="00701014" w:rsidRPr="005557A3">
        <w:rPr>
          <w:rFonts w:ascii="Arial" w:hAnsi="Arial" w:cs="Arial"/>
          <w:bCs/>
          <w:i/>
          <w:color w:val="000000"/>
        </w:rPr>
        <w:t xml:space="preserve"> </w:t>
      </w:r>
      <w:r w:rsidRPr="005557A3">
        <w:rPr>
          <w:rFonts w:ascii="Arial" w:hAnsi="Arial" w:cs="Arial"/>
          <w:bCs/>
          <w:i/>
          <w:color w:val="000000"/>
        </w:rPr>
        <w:t>Offices:</w:t>
      </w:r>
    </w:p>
    <w:p w14:paraId="72D7C156" w14:textId="2DA41B11"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Waves,</w:t>
      </w:r>
      <w:r w:rsidR="00701014" w:rsidRPr="005557A3">
        <w:rPr>
          <w:rFonts w:ascii="Arial" w:hAnsi="Arial" w:cs="Arial"/>
          <w:bCs/>
          <w:color w:val="000000"/>
        </w:rPr>
        <w:t xml:space="preserve"> </w:t>
      </w:r>
      <w:r w:rsidRPr="005557A3">
        <w:rPr>
          <w:rFonts w:ascii="Arial" w:hAnsi="Arial" w:cs="Arial"/>
          <w:bCs/>
          <w:color w:val="000000"/>
        </w:rPr>
        <w:t>Inc.,</w:t>
      </w:r>
      <w:r w:rsidR="00701014" w:rsidRPr="005557A3">
        <w:rPr>
          <w:rFonts w:ascii="Arial" w:hAnsi="Arial" w:cs="Arial"/>
          <w:bCs/>
          <w:color w:val="000000"/>
        </w:rPr>
        <w:t xml:space="preserve"> </w:t>
      </w:r>
      <w:r w:rsidRPr="005557A3">
        <w:rPr>
          <w:rFonts w:ascii="Arial" w:hAnsi="Arial" w:cs="Arial"/>
          <w:bCs/>
          <w:color w:val="000000"/>
        </w:rPr>
        <w:t>2800</w:t>
      </w:r>
      <w:r w:rsidR="00701014" w:rsidRPr="005557A3">
        <w:rPr>
          <w:rFonts w:ascii="Arial" w:hAnsi="Arial" w:cs="Arial"/>
          <w:bCs/>
          <w:color w:val="000000"/>
        </w:rPr>
        <w:t xml:space="preserve"> </w:t>
      </w:r>
      <w:r w:rsidRPr="005557A3">
        <w:rPr>
          <w:rFonts w:ascii="Arial" w:hAnsi="Arial" w:cs="Arial"/>
          <w:bCs/>
          <w:color w:val="000000"/>
        </w:rPr>
        <w:t>Merchants</w:t>
      </w:r>
      <w:r w:rsidR="00701014" w:rsidRPr="005557A3">
        <w:rPr>
          <w:rFonts w:ascii="Arial" w:hAnsi="Arial" w:cs="Arial"/>
          <w:bCs/>
          <w:color w:val="000000"/>
        </w:rPr>
        <w:t xml:space="preserve"> </w:t>
      </w:r>
      <w:r w:rsidRPr="005557A3">
        <w:rPr>
          <w:rFonts w:ascii="Arial" w:hAnsi="Arial" w:cs="Arial"/>
          <w:bCs/>
          <w:color w:val="000000"/>
        </w:rPr>
        <w:t>Drive,</w:t>
      </w:r>
      <w:r w:rsidR="00701014" w:rsidRPr="005557A3">
        <w:rPr>
          <w:rFonts w:ascii="Arial" w:hAnsi="Arial" w:cs="Arial"/>
          <w:bCs/>
          <w:color w:val="000000"/>
        </w:rPr>
        <w:t xml:space="preserve"> </w:t>
      </w:r>
      <w:r w:rsidRPr="005557A3">
        <w:rPr>
          <w:rFonts w:ascii="Arial" w:hAnsi="Arial" w:cs="Arial"/>
          <w:bCs/>
          <w:color w:val="000000"/>
        </w:rPr>
        <w:t>Knoxville,</w:t>
      </w:r>
      <w:r w:rsidR="00701014" w:rsidRPr="005557A3">
        <w:rPr>
          <w:rFonts w:ascii="Arial" w:hAnsi="Arial" w:cs="Arial"/>
          <w:bCs/>
          <w:color w:val="000000"/>
        </w:rPr>
        <w:t xml:space="preserve"> </w:t>
      </w:r>
      <w:r w:rsidRPr="005557A3">
        <w:rPr>
          <w:rFonts w:ascii="Arial" w:hAnsi="Arial" w:cs="Arial"/>
          <w:bCs/>
          <w:color w:val="000000"/>
        </w:rPr>
        <w:t>TN</w:t>
      </w:r>
      <w:r w:rsidR="00701014" w:rsidRPr="005557A3">
        <w:rPr>
          <w:rFonts w:ascii="Arial" w:hAnsi="Arial" w:cs="Arial"/>
          <w:bCs/>
          <w:color w:val="000000"/>
        </w:rPr>
        <w:t xml:space="preserve"> </w:t>
      </w:r>
      <w:r w:rsidRPr="005557A3">
        <w:rPr>
          <w:rFonts w:ascii="Arial" w:hAnsi="Arial" w:cs="Arial"/>
          <w:bCs/>
          <w:color w:val="000000"/>
        </w:rPr>
        <w:t>37912;</w:t>
      </w:r>
      <w:r w:rsidR="00701014" w:rsidRPr="005557A3">
        <w:rPr>
          <w:rFonts w:ascii="Arial" w:hAnsi="Arial" w:cs="Arial"/>
          <w:bCs/>
          <w:color w:val="000000"/>
        </w:rPr>
        <w:t xml:space="preserve"> </w:t>
      </w:r>
    </w:p>
    <w:p w14:paraId="5A20E552" w14:textId="36100AF6"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Tel:</w:t>
      </w:r>
      <w:r w:rsidR="00701014" w:rsidRPr="005557A3">
        <w:rPr>
          <w:rFonts w:ascii="Arial" w:hAnsi="Arial" w:cs="Arial"/>
          <w:bCs/>
          <w:color w:val="000000"/>
        </w:rPr>
        <w:t xml:space="preserve"> </w:t>
      </w:r>
      <w:r w:rsidRPr="005557A3">
        <w:rPr>
          <w:rFonts w:ascii="Arial" w:hAnsi="Arial" w:cs="Arial"/>
          <w:bCs/>
          <w:color w:val="000000"/>
        </w:rPr>
        <w:t>865-909-9200,</w:t>
      </w:r>
      <w:r w:rsidR="00701014" w:rsidRPr="005557A3">
        <w:rPr>
          <w:rFonts w:ascii="Arial" w:hAnsi="Arial" w:cs="Arial"/>
          <w:bCs/>
          <w:color w:val="000000"/>
        </w:rPr>
        <w:t xml:space="preserve"> </w:t>
      </w:r>
      <w:r w:rsidRPr="005557A3">
        <w:rPr>
          <w:rFonts w:ascii="Arial" w:hAnsi="Arial" w:cs="Arial"/>
          <w:bCs/>
          <w:color w:val="000000"/>
        </w:rPr>
        <w:t>Fax:</w:t>
      </w:r>
      <w:r w:rsidR="00701014" w:rsidRPr="005557A3">
        <w:rPr>
          <w:rFonts w:ascii="Arial" w:hAnsi="Arial" w:cs="Arial"/>
          <w:bCs/>
          <w:color w:val="000000"/>
        </w:rPr>
        <w:t xml:space="preserve"> </w:t>
      </w:r>
      <w:r w:rsidRPr="005557A3">
        <w:rPr>
          <w:rFonts w:ascii="Arial" w:hAnsi="Arial" w:cs="Arial"/>
          <w:bCs/>
          <w:color w:val="000000"/>
        </w:rPr>
        <w:t>865-909-9245,</w:t>
      </w:r>
      <w:r w:rsidR="00701014" w:rsidRPr="005557A3">
        <w:rPr>
          <w:rFonts w:ascii="Arial" w:hAnsi="Arial" w:cs="Arial"/>
          <w:bCs/>
          <w:color w:val="000000"/>
        </w:rPr>
        <w:t xml:space="preserve"> </w:t>
      </w:r>
      <w:r w:rsidRPr="005557A3">
        <w:rPr>
          <w:rFonts w:ascii="Arial" w:hAnsi="Arial" w:cs="Arial"/>
          <w:bCs/>
          <w:color w:val="000000"/>
        </w:rPr>
        <w:t>Email:</w:t>
      </w:r>
      <w:r w:rsidR="00701014" w:rsidRPr="005557A3">
        <w:rPr>
          <w:rFonts w:ascii="Arial" w:hAnsi="Arial" w:cs="Arial"/>
          <w:bCs/>
          <w:color w:val="000000"/>
        </w:rPr>
        <w:t xml:space="preserve"> </w:t>
      </w:r>
      <w:hyperlink r:id="rId15" w:history="1">
        <w:r w:rsidRPr="005557A3">
          <w:rPr>
            <w:rStyle w:val="Hyperlink"/>
            <w:rFonts w:ascii="Arial" w:hAnsi="Arial" w:cs="Arial"/>
            <w:bCs/>
            <w:color w:val="000000"/>
          </w:rPr>
          <w:t>info@waves.com</w:t>
        </w:r>
      </w:hyperlink>
      <w:r w:rsidRPr="005557A3">
        <w:rPr>
          <w:rFonts w:ascii="Arial" w:hAnsi="Arial" w:cs="Arial"/>
          <w:bCs/>
          <w:color w:val="000000"/>
        </w:rPr>
        <w:t>,</w:t>
      </w:r>
      <w:r w:rsidR="00701014" w:rsidRPr="005557A3">
        <w:rPr>
          <w:rFonts w:ascii="Arial" w:hAnsi="Arial" w:cs="Arial"/>
          <w:bCs/>
          <w:color w:val="000000"/>
        </w:rPr>
        <w:t xml:space="preserve">  </w:t>
      </w:r>
    </w:p>
    <w:p w14:paraId="3B0A55FA" w14:textId="403A8F41"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Web:</w:t>
      </w:r>
      <w:r w:rsidR="00701014" w:rsidRPr="005557A3">
        <w:rPr>
          <w:rFonts w:ascii="Arial" w:hAnsi="Arial" w:cs="Arial"/>
          <w:bCs/>
          <w:color w:val="000000"/>
        </w:rPr>
        <w:t xml:space="preserve"> </w:t>
      </w:r>
      <w:hyperlink r:id="rId16" w:history="1">
        <w:r w:rsidRPr="005557A3">
          <w:rPr>
            <w:rStyle w:val="Hyperlink"/>
            <w:rFonts w:ascii="Arial" w:hAnsi="Arial" w:cs="Arial"/>
            <w:bCs/>
            <w:color w:val="000000"/>
          </w:rPr>
          <w:t>http://www.waves.com</w:t>
        </w:r>
      </w:hyperlink>
      <w:r w:rsidR="00701014" w:rsidRPr="005557A3">
        <w:rPr>
          <w:rFonts w:ascii="Arial" w:hAnsi="Arial" w:cs="Arial"/>
          <w:bCs/>
          <w:color w:val="000000"/>
        </w:rPr>
        <w:t xml:space="preserve">  </w:t>
      </w:r>
    </w:p>
    <w:p w14:paraId="169133D6" w14:textId="77777777" w:rsidR="000A6F8D" w:rsidRPr="005557A3" w:rsidRDefault="000A6F8D" w:rsidP="005557A3">
      <w:pPr>
        <w:snapToGrid w:val="0"/>
        <w:spacing w:line="360" w:lineRule="auto"/>
        <w:contextualSpacing/>
        <w:rPr>
          <w:rFonts w:ascii="Arial" w:hAnsi="Arial" w:cs="Arial"/>
          <w:bCs/>
          <w:color w:val="000000"/>
        </w:rPr>
      </w:pPr>
    </w:p>
    <w:p w14:paraId="5B7E4E51" w14:textId="34EA9804" w:rsidR="000A6F8D" w:rsidRPr="005557A3" w:rsidRDefault="000A6F8D" w:rsidP="005557A3">
      <w:pPr>
        <w:snapToGrid w:val="0"/>
        <w:spacing w:line="360" w:lineRule="auto"/>
        <w:contextualSpacing/>
        <w:rPr>
          <w:rFonts w:ascii="Arial" w:hAnsi="Arial" w:cs="Arial"/>
          <w:bCs/>
          <w:i/>
          <w:color w:val="000000"/>
        </w:rPr>
      </w:pPr>
      <w:r w:rsidRPr="005557A3">
        <w:rPr>
          <w:rFonts w:ascii="Arial" w:hAnsi="Arial" w:cs="Arial"/>
          <w:bCs/>
          <w:i/>
          <w:color w:val="000000"/>
        </w:rPr>
        <w:t>Corporate</w:t>
      </w:r>
      <w:r w:rsidR="00701014" w:rsidRPr="005557A3">
        <w:rPr>
          <w:rFonts w:ascii="Arial" w:hAnsi="Arial" w:cs="Arial"/>
          <w:bCs/>
          <w:i/>
          <w:color w:val="000000"/>
        </w:rPr>
        <w:t xml:space="preserve"> </w:t>
      </w:r>
      <w:r w:rsidRPr="005557A3">
        <w:rPr>
          <w:rFonts w:ascii="Arial" w:hAnsi="Arial" w:cs="Arial"/>
          <w:bCs/>
          <w:i/>
          <w:color w:val="000000"/>
        </w:rPr>
        <w:t>Headquarters</w:t>
      </w:r>
      <w:r w:rsidR="00701014" w:rsidRPr="005557A3">
        <w:rPr>
          <w:rFonts w:ascii="Arial" w:hAnsi="Arial" w:cs="Arial"/>
          <w:bCs/>
          <w:i/>
          <w:color w:val="000000"/>
        </w:rPr>
        <w:t xml:space="preserve"> </w:t>
      </w:r>
      <w:r w:rsidRPr="005557A3">
        <w:rPr>
          <w:rFonts w:ascii="Arial" w:hAnsi="Arial" w:cs="Arial"/>
          <w:bCs/>
          <w:i/>
          <w:color w:val="000000"/>
        </w:rPr>
        <w:t>Israel:</w:t>
      </w:r>
    </w:p>
    <w:p w14:paraId="178F4E66" w14:textId="691E1293"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Waves</w:t>
      </w:r>
      <w:r w:rsidR="00701014" w:rsidRPr="005557A3">
        <w:rPr>
          <w:rFonts w:ascii="Arial" w:hAnsi="Arial" w:cs="Arial"/>
          <w:bCs/>
          <w:color w:val="000000"/>
        </w:rPr>
        <w:t xml:space="preserve"> </w:t>
      </w:r>
      <w:r w:rsidRPr="005557A3">
        <w:rPr>
          <w:rFonts w:ascii="Arial" w:hAnsi="Arial" w:cs="Arial"/>
          <w:bCs/>
          <w:color w:val="000000"/>
        </w:rPr>
        <w:t>Ltd.,</w:t>
      </w:r>
      <w:r w:rsidR="00701014" w:rsidRPr="005557A3">
        <w:rPr>
          <w:rFonts w:ascii="Arial" w:hAnsi="Arial" w:cs="Arial"/>
          <w:bCs/>
          <w:color w:val="000000"/>
        </w:rPr>
        <w:t xml:space="preserve"> </w:t>
      </w:r>
      <w:r w:rsidRPr="005557A3">
        <w:rPr>
          <w:rFonts w:ascii="Arial" w:hAnsi="Arial" w:cs="Arial"/>
          <w:bCs/>
          <w:color w:val="000000"/>
        </w:rPr>
        <w:t>Azrieli</w:t>
      </w:r>
      <w:r w:rsidR="00701014" w:rsidRPr="005557A3">
        <w:rPr>
          <w:rFonts w:ascii="Arial" w:hAnsi="Arial" w:cs="Arial"/>
          <w:bCs/>
          <w:color w:val="000000"/>
        </w:rPr>
        <w:t xml:space="preserve"> </w:t>
      </w:r>
      <w:r w:rsidRPr="005557A3">
        <w:rPr>
          <w:rFonts w:ascii="Arial" w:hAnsi="Arial" w:cs="Arial"/>
          <w:bCs/>
          <w:color w:val="000000"/>
        </w:rPr>
        <w:t>Center,</w:t>
      </w:r>
      <w:r w:rsidR="00701014" w:rsidRPr="005557A3">
        <w:rPr>
          <w:rFonts w:ascii="Arial" w:hAnsi="Arial" w:cs="Arial"/>
          <w:bCs/>
          <w:color w:val="000000"/>
        </w:rPr>
        <w:t xml:space="preserve"> </w:t>
      </w:r>
      <w:r w:rsidRPr="005557A3">
        <w:rPr>
          <w:rFonts w:ascii="Arial" w:hAnsi="Arial" w:cs="Arial"/>
          <w:bCs/>
          <w:color w:val="000000"/>
        </w:rPr>
        <w:t>The</w:t>
      </w:r>
      <w:r w:rsidR="00701014" w:rsidRPr="005557A3">
        <w:rPr>
          <w:rFonts w:ascii="Arial" w:hAnsi="Arial" w:cs="Arial"/>
          <w:bCs/>
          <w:color w:val="000000"/>
        </w:rPr>
        <w:t xml:space="preserve"> </w:t>
      </w:r>
      <w:r w:rsidRPr="005557A3">
        <w:rPr>
          <w:rFonts w:ascii="Arial" w:hAnsi="Arial" w:cs="Arial"/>
          <w:bCs/>
          <w:color w:val="000000"/>
        </w:rPr>
        <w:t>Triangle</w:t>
      </w:r>
      <w:r w:rsidR="00701014" w:rsidRPr="005557A3">
        <w:rPr>
          <w:rFonts w:ascii="Arial" w:hAnsi="Arial" w:cs="Arial"/>
          <w:bCs/>
          <w:color w:val="000000"/>
        </w:rPr>
        <w:t xml:space="preserve"> </w:t>
      </w:r>
      <w:r w:rsidRPr="005557A3">
        <w:rPr>
          <w:rFonts w:ascii="Arial" w:hAnsi="Arial" w:cs="Arial"/>
          <w:bCs/>
          <w:color w:val="000000"/>
        </w:rPr>
        <w:t>Tower,</w:t>
      </w:r>
      <w:r w:rsidR="00701014" w:rsidRPr="005557A3">
        <w:rPr>
          <w:rFonts w:ascii="Arial" w:hAnsi="Arial" w:cs="Arial"/>
          <w:bCs/>
          <w:color w:val="000000"/>
        </w:rPr>
        <w:t xml:space="preserve"> </w:t>
      </w:r>
      <w:r w:rsidRPr="005557A3">
        <w:rPr>
          <w:rFonts w:ascii="Arial" w:hAnsi="Arial" w:cs="Arial"/>
          <w:bCs/>
          <w:color w:val="000000"/>
        </w:rPr>
        <w:t>32nd</w:t>
      </w:r>
      <w:r w:rsidR="00701014" w:rsidRPr="005557A3">
        <w:rPr>
          <w:rFonts w:ascii="Arial" w:hAnsi="Arial" w:cs="Arial"/>
          <w:bCs/>
          <w:color w:val="000000"/>
        </w:rPr>
        <w:t xml:space="preserve"> </w:t>
      </w:r>
      <w:r w:rsidRPr="005557A3">
        <w:rPr>
          <w:rFonts w:ascii="Arial" w:hAnsi="Arial" w:cs="Arial"/>
          <w:bCs/>
          <w:color w:val="000000"/>
        </w:rPr>
        <w:t>Floor,</w:t>
      </w:r>
      <w:r w:rsidR="00701014" w:rsidRPr="005557A3">
        <w:rPr>
          <w:rFonts w:ascii="Arial" w:hAnsi="Arial" w:cs="Arial"/>
          <w:bCs/>
          <w:color w:val="000000"/>
        </w:rPr>
        <w:t xml:space="preserve"> </w:t>
      </w:r>
      <w:r w:rsidRPr="005557A3">
        <w:rPr>
          <w:rFonts w:ascii="Arial" w:hAnsi="Arial" w:cs="Arial"/>
          <w:bCs/>
          <w:color w:val="000000"/>
        </w:rPr>
        <w:t>Tel</w:t>
      </w:r>
      <w:r w:rsidR="00701014" w:rsidRPr="005557A3">
        <w:rPr>
          <w:rFonts w:ascii="Arial" w:hAnsi="Arial" w:cs="Arial"/>
          <w:bCs/>
          <w:color w:val="000000"/>
        </w:rPr>
        <w:t xml:space="preserve"> </w:t>
      </w:r>
      <w:r w:rsidRPr="005557A3">
        <w:rPr>
          <w:rFonts w:ascii="Arial" w:hAnsi="Arial" w:cs="Arial"/>
          <w:bCs/>
          <w:color w:val="000000"/>
        </w:rPr>
        <w:t>Aviv</w:t>
      </w:r>
      <w:r w:rsidR="00701014" w:rsidRPr="005557A3">
        <w:rPr>
          <w:rFonts w:ascii="Arial" w:hAnsi="Arial" w:cs="Arial"/>
          <w:bCs/>
          <w:color w:val="000000"/>
        </w:rPr>
        <w:t xml:space="preserve"> </w:t>
      </w:r>
      <w:r w:rsidRPr="005557A3">
        <w:rPr>
          <w:rFonts w:ascii="Arial" w:hAnsi="Arial" w:cs="Arial"/>
          <w:bCs/>
          <w:color w:val="000000"/>
        </w:rPr>
        <w:t>67023,</w:t>
      </w:r>
      <w:r w:rsidR="00701014" w:rsidRPr="005557A3">
        <w:rPr>
          <w:rFonts w:ascii="Arial" w:hAnsi="Arial" w:cs="Arial"/>
          <w:bCs/>
          <w:color w:val="000000"/>
        </w:rPr>
        <w:t xml:space="preserve"> </w:t>
      </w:r>
      <w:r w:rsidRPr="005557A3">
        <w:rPr>
          <w:rFonts w:ascii="Arial" w:hAnsi="Arial" w:cs="Arial"/>
          <w:bCs/>
          <w:color w:val="000000"/>
        </w:rPr>
        <w:t>Israel;</w:t>
      </w:r>
      <w:r w:rsidR="00701014" w:rsidRPr="005557A3">
        <w:rPr>
          <w:rFonts w:ascii="Arial" w:hAnsi="Arial" w:cs="Arial"/>
          <w:bCs/>
          <w:color w:val="000000"/>
        </w:rPr>
        <w:t xml:space="preserve"> </w:t>
      </w:r>
    </w:p>
    <w:p w14:paraId="6FBF51C7" w14:textId="5175D04C"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Tel:</w:t>
      </w:r>
      <w:r w:rsidR="00701014" w:rsidRPr="005557A3">
        <w:rPr>
          <w:rFonts w:ascii="Arial" w:hAnsi="Arial" w:cs="Arial"/>
          <w:bCs/>
          <w:color w:val="000000"/>
        </w:rPr>
        <w:t xml:space="preserve"> </w:t>
      </w:r>
      <w:r w:rsidRPr="005557A3">
        <w:rPr>
          <w:rFonts w:ascii="Arial" w:hAnsi="Arial" w:cs="Arial"/>
          <w:bCs/>
          <w:color w:val="000000"/>
        </w:rPr>
        <w:t>972-3-608-4000,</w:t>
      </w:r>
      <w:r w:rsidR="00701014" w:rsidRPr="005557A3">
        <w:rPr>
          <w:rFonts w:ascii="Arial" w:hAnsi="Arial" w:cs="Arial"/>
          <w:bCs/>
          <w:color w:val="000000"/>
        </w:rPr>
        <w:t xml:space="preserve"> </w:t>
      </w:r>
      <w:r w:rsidRPr="005557A3">
        <w:rPr>
          <w:rFonts w:ascii="Arial" w:hAnsi="Arial" w:cs="Arial"/>
          <w:bCs/>
          <w:color w:val="000000"/>
        </w:rPr>
        <w:t>Fax:</w:t>
      </w:r>
      <w:r w:rsidR="00701014" w:rsidRPr="005557A3">
        <w:rPr>
          <w:rFonts w:ascii="Arial" w:hAnsi="Arial" w:cs="Arial"/>
          <w:bCs/>
          <w:color w:val="000000"/>
        </w:rPr>
        <w:t xml:space="preserve"> </w:t>
      </w:r>
      <w:r w:rsidRPr="005557A3">
        <w:rPr>
          <w:rFonts w:ascii="Arial" w:hAnsi="Arial" w:cs="Arial"/>
          <w:bCs/>
          <w:color w:val="000000"/>
        </w:rPr>
        <w:t>972-3-608-4056,</w:t>
      </w:r>
      <w:r w:rsidR="00701014" w:rsidRPr="005557A3">
        <w:rPr>
          <w:rFonts w:ascii="Arial" w:hAnsi="Arial" w:cs="Arial"/>
          <w:bCs/>
          <w:color w:val="000000"/>
        </w:rPr>
        <w:t xml:space="preserve"> </w:t>
      </w:r>
      <w:r w:rsidRPr="005557A3">
        <w:rPr>
          <w:rFonts w:ascii="Arial" w:hAnsi="Arial" w:cs="Arial"/>
          <w:bCs/>
          <w:color w:val="000000"/>
        </w:rPr>
        <w:t>Email:</w:t>
      </w:r>
      <w:r w:rsidR="00701014" w:rsidRPr="005557A3">
        <w:rPr>
          <w:rFonts w:ascii="Arial" w:hAnsi="Arial" w:cs="Arial"/>
          <w:bCs/>
          <w:color w:val="000000"/>
        </w:rPr>
        <w:t xml:space="preserve"> </w:t>
      </w:r>
      <w:hyperlink r:id="rId17" w:history="1">
        <w:r w:rsidRPr="005557A3">
          <w:rPr>
            <w:rStyle w:val="Hyperlink"/>
            <w:rFonts w:ascii="Arial" w:hAnsi="Arial" w:cs="Arial"/>
            <w:bCs/>
            <w:color w:val="000000"/>
          </w:rPr>
          <w:t>info@waves.com</w:t>
        </w:r>
      </w:hyperlink>
      <w:r w:rsidRPr="005557A3">
        <w:rPr>
          <w:rFonts w:ascii="Arial" w:hAnsi="Arial" w:cs="Arial"/>
          <w:bCs/>
          <w:color w:val="000000"/>
        </w:rPr>
        <w:t>,</w:t>
      </w:r>
      <w:r w:rsidR="00701014" w:rsidRPr="005557A3">
        <w:rPr>
          <w:rFonts w:ascii="Arial" w:hAnsi="Arial" w:cs="Arial"/>
          <w:bCs/>
          <w:color w:val="000000"/>
        </w:rPr>
        <w:t xml:space="preserve"> </w:t>
      </w:r>
    </w:p>
    <w:p w14:paraId="19B13E60" w14:textId="17354D02"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Web:</w:t>
      </w:r>
      <w:r w:rsidR="00701014" w:rsidRPr="005557A3">
        <w:rPr>
          <w:rFonts w:ascii="Arial" w:hAnsi="Arial" w:cs="Arial"/>
          <w:bCs/>
          <w:color w:val="000000"/>
        </w:rPr>
        <w:t xml:space="preserve"> </w:t>
      </w:r>
      <w:hyperlink r:id="rId18" w:history="1">
        <w:r w:rsidRPr="005557A3">
          <w:rPr>
            <w:rStyle w:val="Hyperlink"/>
            <w:rFonts w:ascii="Arial" w:hAnsi="Arial" w:cs="Arial"/>
            <w:bCs/>
            <w:color w:val="000000"/>
          </w:rPr>
          <w:t>http://www.waves.com</w:t>
        </w:r>
      </w:hyperlink>
      <w:r w:rsidR="00701014" w:rsidRPr="005557A3">
        <w:rPr>
          <w:rFonts w:ascii="Arial" w:hAnsi="Arial" w:cs="Arial"/>
          <w:bCs/>
          <w:color w:val="000000"/>
        </w:rPr>
        <w:t xml:space="preserve">  </w:t>
      </w:r>
    </w:p>
    <w:p w14:paraId="3FB29EC0" w14:textId="77777777" w:rsidR="000A6F8D" w:rsidRPr="005557A3" w:rsidRDefault="000A6F8D" w:rsidP="005557A3">
      <w:pPr>
        <w:snapToGrid w:val="0"/>
        <w:spacing w:line="360" w:lineRule="auto"/>
        <w:contextualSpacing/>
        <w:rPr>
          <w:rFonts w:ascii="Arial" w:hAnsi="Arial" w:cs="Arial"/>
          <w:bCs/>
          <w:color w:val="000000"/>
        </w:rPr>
      </w:pPr>
    </w:p>
    <w:p w14:paraId="4280F63B" w14:textId="7E9E66FF" w:rsidR="000A6F8D" w:rsidRPr="005557A3" w:rsidRDefault="000A6F8D" w:rsidP="005557A3">
      <w:pPr>
        <w:snapToGrid w:val="0"/>
        <w:spacing w:line="360" w:lineRule="auto"/>
        <w:contextualSpacing/>
        <w:rPr>
          <w:rFonts w:ascii="Arial" w:hAnsi="Arial" w:cs="Arial"/>
          <w:bCs/>
          <w:i/>
          <w:color w:val="000000"/>
        </w:rPr>
      </w:pPr>
      <w:r w:rsidRPr="005557A3">
        <w:rPr>
          <w:rFonts w:ascii="Arial" w:hAnsi="Arial" w:cs="Arial"/>
          <w:bCs/>
          <w:i/>
          <w:color w:val="000000"/>
        </w:rPr>
        <w:t>Waves</w:t>
      </w:r>
      <w:r w:rsidR="00701014" w:rsidRPr="005557A3">
        <w:rPr>
          <w:rFonts w:ascii="Arial" w:hAnsi="Arial" w:cs="Arial"/>
          <w:bCs/>
          <w:i/>
          <w:color w:val="000000"/>
        </w:rPr>
        <w:t xml:space="preserve"> </w:t>
      </w:r>
      <w:r w:rsidRPr="005557A3">
        <w:rPr>
          <w:rFonts w:ascii="Arial" w:hAnsi="Arial" w:cs="Arial"/>
          <w:bCs/>
          <w:i/>
          <w:color w:val="000000"/>
        </w:rPr>
        <w:t>Public</w:t>
      </w:r>
      <w:r w:rsidR="00701014" w:rsidRPr="005557A3">
        <w:rPr>
          <w:rFonts w:ascii="Arial" w:hAnsi="Arial" w:cs="Arial"/>
          <w:bCs/>
          <w:i/>
          <w:color w:val="000000"/>
        </w:rPr>
        <w:t xml:space="preserve"> </w:t>
      </w:r>
      <w:r w:rsidRPr="005557A3">
        <w:rPr>
          <w:rFonts w:ascii="Arial" w:hAnsi="Arial" w:cs="Arial"/>
          <w:bCs/>
          <w:i/>
          <w:color w:val="000000"/>
        </w:rPr>
        <w:t>Relations:</w:t>
      </w:r>
    </w:p>
    <w:p w14:paraId="6872FE09" w14:textId="7831A392"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Clyne</w:t>
      </w:r>
      <w:r w:rsidR="00701014" w:rsidRPr="005557A3">
        <w:rPr>
          <w:rFonts w:ascii="Arial" w:hAnsi="Arial" w:cs="Arial"/>
          <w:bCs/>
          <w:color w:val="000000"/>
        </w:rPr>
        <w:t xml:space="preserve"> </w:t>
      </w:r>
      <w:r w:rsidRPr="005557A3">
        <w:rPr>
          <w:rFonts w:ascii="Arial" w:hAnsi="Arial" w:cs="Arial"/>
          <w:bCs/>
          <w:color w:val="000000"/>
        </w:rPr>
        <w:t>Media,</w:t>
      </w:r>
      <w:r w:rsidR="00701014" w:rsidRPr="005557A3">
        <w:rPr>
          <w:rFonts w:ascii="Arial" w:hAnsi="Arial" w:cs="Arial"/>
          <w:bCs/>
          <w:color w:val="000000"/>
        </w:rPr>
        <w:t xml:space="preserve"> </w:t>
      </w:r>
      <w:r w:rsidRPr="005557A3">
        <w:rPr>
          <w:rFonts w:ascii="Arial" w:hAnsi="Arial" w:cs="Arial"/>
          <w:bCs/>
          <w:color w:val="000000"/>
        </w:rPr>
        <w:t>Inc.,</w:t>
      </w:r>
      <w:r w:rsidR="00701014" w:rsidRPr="005557A3">
        <w:rPr>
          <w:rFonts w:ascii="Arial" w:hAnsi="Arial" w:cs="Arial"/>
          <w:bCs/>
          <w:color w:val="000000"/>
        </w:rPr>
        <w:t xml:space="preserve"> </w:t>
      </w:r>
      <w:r w:rsidRPr="005557A3">
        <w:rPr>
          <w:rFonts w:ascii="Arial" w:hAnsi="Arial" w:cs="Arial"/>
          <w:bCs/>
          <w:color w:val="000000"/>
        </w:rPr>
        <w:t>169-B</w:t>
      </w:r>
      <w:r w:rsidR="00701014" w:rsidRPr="005557A3">
        <w:rPr>
          <w:rFonts w:ascii="Arial" w:hAnsi="Arial" w:cs="Arial"/>
          <w:bCs/>
          <w:color w:val="000000"/>
        </w:rPr>
        <w:t xml:space="preserve"> </w:t>
      </w:r>
      <w:r w:rsidRPr="005557A3">
        <w:rPr>
          <w:rFonts w:ascii="Arial" w:hAnsi="Arial" w:cs="Arial"/>
          <w:bCs/>
          <w:color w:val="000000"/>
        </w:rPr>
        <w:t>Belle</w:t>
      </w:r>
      <w:r w:rsidR="00701014" w:rsidRPr="005557A3">
        <w:rPr>
          <w:rFonts w:ascii="Arial" w:hAnsi="Arial" w:cs="Arial"/>
          <w:bCs/>
          <w:color w:val="000000"/>
        </w:rPr>
        <w:t xml:space="preserve"> </w:t>
      </w:r>
      <w:r w:rsidRPr="005557A3">
        <w:rPr>
          <w:rFonts w:ascii="Arial" w:hAnsi="Arial" w:cs="Arial"/>
          <w:bCs/>
          <w:color w:val="000000"/>
        </w:rPr>
        <w:t>Forest</w:t>
      </w:r>
      <w:r w:rsidR="00701014" w:rsidRPr="005557A3">
        <w:rPr>
          <w:rFonts w:ascii="Arial" w:hAnsi="Arial" w:cs="Arial"/>
          <w:bCs/>
          <w:color w:val="000000"/>
        </w:rPr>
        <w:t xml:space="preserve"> </w:t>
      </w:r>
      <w:r w:rsidRPr="005557A3">
        <w:rPr>
          <w:rFonts w:ascii="Arial" w:hAnsi="Arial" w:cs="Arial"/>
          <w:bCs/>
          <w:color w:val="000000"/>
        </w:rPr>
        <w:t>Circle,</w:t>
      </w:r>
      <w:r w:rsidR="00701014" w:rsidRPr="005557A3">
        <w:rPr>
          <w:rFonts w:ascii="Arial" w:hAnsi="Arial" w:cs="Arial"/>
          <w:bCs/>
          <w:color w:val="000000"/>
        </w:rPr>
        <w:t xml:space="preserve"> </w:t>
      </w:r>
      <w:r w:rsidRPr="005557A3">
        <w:rPr>
          <w:rFonts w:ascii="Arial" w:hAnsi="Arial" w:cs="Arial"/>
          <w:bCs/>
          <w:color w:val="000000"/>
        </w:rPr>
        <w:t>Nashville,</w:t>
      </w:r>
      <w:r w:rsidR="00701014" w:rsidRPr="005557A3">
        <w:rPr>
          <w:rFonts w:ascii="Arial" w:hAnsi="Arial" w:cs="Arial"/>
          <w:bCs/>
          <w:color w:val="000000"/>
        </w:rPr>
        <w:t xml:space="preserve"> </w:t>
      </w:r>
      <w:r w:rsidRPr="005557A3">
        <w:rPr>
          <w:rFonts w:ascii="Arial" w:hAnsi="Arial" w:cs="Arial"/>
          <w:bCs/>
          <w:color w:val="000000"/>
        </w:rPr>
        <w:t>TN</w:t>
      </w:r>
      <w:r w:rsidR="00701014" w:rsidRPr="005557A3">
        <w:rPr>
          <w:rFonts w:ascii="Arial" w:hAnsi="Arial" w:cs="Arial"/>
          <w:bCs/>
          <w:color w:val="000000"/>
        </w:rPr>
        <w:t xml:space="preserve"> </w:t>
      </w:r>
      <w:r w:rsidRPr="005557A3">
        <w:rPr>
          <w:rFonts w:ascii="Arial" w:hAnsi="Arial" w:cs="Arial"/>
          <w:bCs/>
          <w:color w:val="000000"/>
        </w:rPr>
        <w:t>37221;</w:t>
      </w:r>
    </w:p>
    <w:p w14:paraId="1E889FD9" w14:textId="5CBF547C"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Tel:</w:t>
      </w:r>
      <w:r w:rsidR="00701014" w:rsidRPr="005557A3">
        <w:rPr>
          <w:rFonts w:ascii="Arial" w:hAnsi="Arial" w:cs="Arial"/>
          <w:bCs/>
          <w:color w:val="000000"/>
        </w:rPr>
        <w:t xml:space="preserve"> </w:t>
      </w:r>
      <w:r w:rsidRPr="005557A3">
        <w:rPr>
          <w:rFonts w:ascii="Arial" w:hAnsi="Arial" w:cs="Arial"/>
          <w:bCs/>
          <w:color w:val="000000"/>
        </w:rPr>
        <w:t>615-662-1616,</w:t>
      </w:r>
      <w:r w:rsidR="00701014" w:rsidRPr="005557A3">
        <w:rPr>
          <w:rFonts w:ascii="Arial" w:hAnsi="Arial" w:cs="Arial"/>
          <w:bCs/>
          <w:color w:val="000000"/>
        </w:rPr>
        <w:t xml:space="preserve"> </w:t>
      </w:r>
      <w:r w:rsidRPr="005557A3">
        <w:rPr>
          <w:rFonts w:ascii="Arial" w:hAnsi="Arial" w:cs="Arial"/>
          <w:bCs/>
          <w:color w:val="000000"/>
        </w:rPr>
        <w:t>Email:</w:t>
      </w:r>
      <w:r w:rsidR="00701014" w:rsidRPr="005557A3">
        <w:rPr>
          <w:rFonts w:ascii="Arial" w:hAnsi="Arial" w:cs="Arial"/>
          <w:bCs/>
          <w:color w:val="000000"/>
        </w:rPr>
        <w:t xml:space="preserve"> </w:t>
      </w:r>
      <w:hyperlink r:id="rId19" w:history="1">
        <w:r w:rsidRPr="005557A3">
          <w:rPr>
            <w:rStyle w:val="Hyperlink"/>
            <w:rFonts w:ascii="Arial" w:hAnsi="Arial" w:cs="Arial"/>
            <w:bCs/>
            <w:color w:val="000000"/>
          </w:rPr>
          <w:t>robert@clynemedia.com</w:t>
        </w:r>
      </w:hyperlink>
      <w:r w:rsidRPr="005557A3">
        <w:rPr>
          <w:rFonts w:ascii="Arial" w:hAnsi="Arial" w:cs="Arial"/>
          <w:bCs/>
          <w:color w:val="000000"/>
        </w:rPr>
        <w:t>,</w:t>
      </w:r>
      <w:r w:rsidR="00701014" w:rsidRPr="005557A3">
        <w:rPr>
          <w:rFonts w:ascii="Arial" w:hAnsi="Arial" w:cs="Arial"/>
          <w:bCs/>
          <w:color w:val="000000"/>
        </w:rPr>
        <w:t xml:space="preserve"> </w:t>
      </w:r>
    </w:p>
    <w:p w14:paraId="7A6915FB" w14:textId="373C48B5" w:rsidR="000A6F8D" w:rsidRPr="005557A3" w:rsidRDefault="000A6F8D" w:rsidP="005557A3">
      <w:pPr>
        <w:snapToGrid w:val="0"/>
        <w:spacing w:line="360" w:lineRule="auto"/>
        <w:contextualSpacing/>
        <w:rPr>
          <w:rFonts w:ascii="Arial" w:hAnsi="Arial" w:cs="Arial"/>
          <w:bCs/>
          <w:color w:val="000000"/>
        </w:rPr>
      </w:pPr>
      <w:r w:rsidRPr="005557A3">
        <w:rPr>
          <w:rFonts w:ascii="Arial" w:hAnsi="Arial" w:cs="Arial"/>
          <w:bCs/>
          <w:color w:val="000000"/>
        </w:rPr>
        <w:t>Web:</w:t>
      </w:r>
      <w:r w:rsidR="00701014" w:rsidRPr="005557A3">
        <w:rPr>
          <w:rFonts w:ascii="Arial" w:hAnsi="Arial" w:cs="Arial"/>
          <w:bCs/>
          <w:color w:val="000000"/>
        </w:rPr>
        <w:t xml:space="preserve"> </w:t>
      </w:r>
      <w:hyperlink r:id="rId20" w:history="1">
        <w:r w:rsidRPr="005557A3">
          <w:rPr>
            <w:rStyle w:val="Hyperlink"/>
            <w:rFonts w:ascii="Arial" w:hAnsi="Arial" w:cs="Arial"/>
            <w:bCs/>
            <w:color w:val="000000"/>
          </w:rPr>
          <w:t>http://www.clynemedia.com</w:t>
        </w:r>
      </w:hyperlink>
      <w:r w:rsidR="00701014" w:rsidRPr="005557A3">
        <w:rPr>
          <w:rFonts w:ascii="Arial" w:hAnsi="Arial" w:cs="Arial"/>
          <w:bCs/>
          <w:color w:val="000000"/>
        </w:rPr>
        <w:t xml:space="preserve">  </w:t>
      </w:r>
    </w:p>
    <w:p w14:paraId="160BCD7A" w14:textId="77777777" w:rsidR="00C54799" w:rsidRPr="005557A3" w:rsidRDefault="00C54799" w:rsidP="005557A3">
      <w:pPr>
        <w:snapToGrid w:val="0"/>
        <w:spacing w:line="360" w:lineRule="auto"/>
        <w:contextualSpacing/>
        <w:rPr>
          <w:rFonts w:ascii="Arial" w:hAnsi="Arial" w:cs="Arial"/>
          <w:bCs/>
          <w:color w:val="000000"/>
        </w:rPr>
      </w:pPr>
    </w:p>
    <w:sectPr w:rsidR="00C54799" w:rsidRPr="005557A3" w:rsidSect="005F607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1463" w14:textId="77777777" w:rsidR="005F6078" w:rsidRDefault="005F6078">
      <w:r>
        <w:separator/>
      </w:r>
    </w:p>
  </w:endnote>
  <w:endnote w:type="continuationSeparator" w:id="0">
    <w:p w14:paraId="1AB1E915" w14:textId="77777777" w:rsidR="005F6078" w:rsidRDefault="005F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&#13;&#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EC12" w14:textId="77777777" w:rsidR="005F6078" w:rsidRDefault="005F6078">
      <w:r>
        <w:separator/>
      </w:r>
    </w:p>
  </w:footnote>
  <w:footnote w:type="continuationSeparator" w:id="0">
    <w:p w14:paraId="7887E760" w14:textId="77777777" w:rsidR="005F6078" w:rsidRDefault="005F6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485"/>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04DDB"/>
    <w:multiLevelType w:val="hybridMultilevel"/>
    <w:tmpl w:val="2C0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23AFE"/>
    <w:multiLevelType w:val="hybridMultilevel"/>
    <w:tmpl w:val="1B9EBD24"/>
    <w:lvl w:ilvl="0" w:tplc="7A187A24">
      <w:start w:val="502"/>
      <w:numFmt w:val="bullet"/>
      <w:lvlText w:val=""/>
      <w:lvlJc w:val="left"/>
      <w:pPr>
        <w:ind w:left="644"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1051"/>
    <w:multiLevelType w:val="hybridMultilevel"/>
    <w:tmpl w:val="598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975093"/>
    <w:multiLevelType w:val="hybridMultilevel"/>
    <w:tmpl w:val="E4BC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6B154A"/>
    <w:multiLevelType w:val="hybridMultilevel"/>
    <w:tmpl w:val="F01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12"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C38A2"/>
    <w:multiLevelType w:val="hybridMultilevel"/>
    <w:tmpl w:val="C27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B7977"/>
    <w:multiLevelType w:val="hybridMultilevel"/>
    <w:tmpl w:val="3C4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32079"/>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D201DA"/>
    <w:multiLevelType w:val="hybridMultilevel"/>
    <w:tmpl w:val="7E5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7731C"/>
    <w:multiLevelType w:val="hybridMultilevel"/>
    <w:tmpl w:val="7FC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21"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05E32"/>
    <w:multiLevelType w:val="hybridMultilevel"/>
    <w:tmpl w:val="FE7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E5855"/>
    <w:multiLevelType w:val="hybridMultilevel"/>
    <w:tmpl w:val="EAC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720BA"/>
    <w:multiLevelType w:val="multilevel"/>
    <w:tmpl w:val="79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387F33"/>
    <w:multiLevelType w:val="hybridMultilevel"/>
    <w:tmpl w:val="5C62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C868D8"/>
    <w:multiLevelType w:val="hybridMultilevel"/>
    <w:tmpl w:val="AA7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33"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480C85"/>
    <w:multiLevelType w:val="hybridMultilevel"/>
    <w:tmpl w:val="13A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89196B"/>
    <w:multiLevelType w:val="multilevel"/>
    <w:tmpl w:val="0F5E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220540"/>
    <w:multiLevelType w:val="hybridMultilevel"/>
    <w:tmpl w:val="21E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C5973"/>
    <w:multiLevelType w:val="hybridMultilevel"/>
    <w:tmpl w:val="B86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25E01"/>
    <w:multiLevelType w:val="hybridMultilevel"/>
    <w:tmpl w:val="4D54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886244">
    <w:abstractNumId w:val="21"/>
  </w:num>
  <w:num w:numId="2" w16cid:durableId="1418945691">
    <w:abstractNumId w:val="20"/>
  </w:num>
  <w:num w:numId="3" w16cid:durableId="553858870">
    <w:abstractNumId w:val="15"/>
  </w:num>
  <w:num w:numId="4" w16cid:durableId="400174360">
    <w:abstractNumId w:val="12"/>
  </w:num>
  <w:num w:numId="5" w16cid:durableId="1861121224">
    <w:abstractNumId w:val="9"/>
  </w:num>
  <w:num w:numId="6" w16cid:durableId="2050718222">
    <w:abstractNumId w:val="34"/>
  </w:num>
  <w:num w:numId="7" w16cid:durableId="326325638">
    <w:abstractNumId w:val="7"/>
  </w:num>
  <w:num w:numId="8" w16cid:durableId="1350327789">
    <w:abstractNumId w:val="39"/>
  </w:num>
  <w:num w:numId="9" w16cid:durableId="885489519">
    <w:abstractNumId w:val="29"/>
  </w:num>
  <w:num w:numId="10" w16cid:durableId="1346665477">
    <w:abstractNumId w:val="33"/>
  </w:num>
  <w:num w:numId="11" w16cid:durableId="1045252335">
    <w:abstractNumId w:val="28"/>
  </w:num>
  <w:num w:numId="12" w16cid:durableId="1528908435">
    <w:abstractNumId w:val="14"/>
  </w:num>
  <w:num w:numId="13" w16cid:durableId="1846702313">
    <w:abstractNumId w:val="26"/>
  </w:num>
  <w:num w:numId="14" w16cid:durableId="181870058">
    <w:abstractNumId w:val="27"/>
  </w:num>
  <w:num w:numId="15" w16cid:durableId="2049376925">
    <w:abstractNumId w:val="36"/>
  </w:num>
  <w:num w:numId="16" w16cid:durableId="1677073852">
    <w:abstractNumId w:val="32"/>
  </w:num>
  <w:num w:numId="17" w16cid:durableId="2117753243">
    <w:abstractNumId w:val="11"/>
  </w:num>
  <w:num w:numId="18" w16cid:durableId="1933586095">
    <w:abstractNumId w:val="8"/>
  </w:num>
  <w:num w:numId="19" w16cid:durableId="974408579">
    <w:abstractNumId w:val="43"/>
  </w:num>
  <w:num w:numId="20" w16cid:durableId="2019498736">
    <w:abstractNumId w:val="4"/>
  </w:num>
  <w:num w:numId="21" w16cid:durableId="1937784545">
    <w:abstractNumId w:val="6"/>
  </w:num>
  <w:num w:numId="22" w16cid:durableId="1450667353">
    <w:abstractNumId w:val="31"/>
  </w:num>
  <w:num w:numId="23" w16cid:durableId="1080250088">
    <w:abstractNumId w:val="40"/>
  </w:num>
  <w:num w:numId="24" w16cid:durableId="346181100">
    <w:abstractNumId w:val="2"/>
  </w:num>
  <w:num w:numId="25" w16cid:durableId="1781757105">
    <w:abstractNumId w:val="30"/>
  </w:num>
  <w:num w:numId="26" w16cid:durableId="1134447594">
    <w:abstractNumId w:val="1"/>
  </w:num>
  <w:num w:numId="27" w16cid:durableId="1023749573">
    <w:abstractNumId w:val="41"/>
  </w:num>
  <w:num w:numId="28" w16cid:durableId="1501386368">
    <w:abstractNumId w:val="22"/>
  </w:num>
  <w:num w:numId="29" w16cid:durableId="804397292">
    <w:abstractNumId w:val="3"/>
  </w:num>
  <w:num w:numId="30" w16cid:durableId="1857888967">
    <w:abstractNumId w:val="18"/>
  </w:num>
  <w:num w:numId="31" w16cid:durableId="914970337">
    <w:abstractNumId w:val="38"/>
  </w:num>
  <w:num w:numId="32" w16cid:durableId="1695496482">
    <w:abstractNumId w:val="37"/>
  </w:num>
  <w:num w:numId="33" w16cid:durableId="138420505">
    <w:abstractNumId w:val="0"/>
  </w:num>
  <w:num w:numId="34" w16cid:durableId="646983024">
    <w:abstractNumId w:val="17"/>
  </w:num>
  <w:num w:numId="35" w16cid:durableId="1608266469">
    <w:abstractNumId w:val="24"/>
  </w:num>
  <w:num w:numId="36" w16cid:durableId="189032464">
    <w:abstractNumId w:val="19"/>
  </w:num>
  <w:num w:numId="37" w16cid:durableId="690257485">
    <w:abstractNumId w:val="13"/>
  </w:num>
  <w:num w:numId="38" w16cid:durableId="74791654">
    <w:abstractNumId w:val="35"/>
  </w:num>
  <w:num w:numId="39" w16cid:durableId="1621645720">
    <w:abstractNumId w:val="23"/>
  </w:num>
  <w:num w:numId="40" w16cid:durableId="333806712">
    <w:abstractNumId w:val="16"/>
  </w:num>
  <w:num w:numId="41" w16cid:durableId="1005129552">
    <w:abstractNumId w:val="5"/>
  </w:num>
  <w:num w:numId="42" w16cid:durableId="1684938163">
    <w:abstractNumId w:val="10"/>
  </w:num>
  <w:num w:numId="43" w16cid:durableId="1867207301">
    <w:abstractNumId w:val="25"/>
  </w:num>
  <w:num w:numId="44" w16cid:durableId="147914928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07CA3"/>
    <w:rsid w:val="00012B7C"/>
    <w:rsid w:val="00021001"/>
    <w:rsid w:val="0002698B"/>
    <w:rsid w:val="00026AE2"/>
    <w:rsid w:val="00027110"/>
    <w:rsid w:val="000359A5"/>
    <w:rsid w:val="00040B75"/>
    <w:rsid w:val="000413E2"/>
    <w:rsid w:val="000516DE"/>
    <w:rsid w:val="00056096"/>
    <w:rsid w:val="00081CDB"/>
    <w:rsid w:val="000877F9"/>
    <w:rsid w:val="000960D1"/>
    <w:rsid w:val="000A38E1"/>
    <w:rsid w:val="000A54F5"/>
    <w:rsid w:val="000A6F8D"/>
    <w:rsid w:val="000B3D42"/>
    <w:rsid w:val="000B7E85"/>
    <w:rsid w:val="000D6A41"/>
    <w:rsid w:val="000E03BD"/>
    <w:rsid w:val="000E05DA"/>
    <w:rsid w:val="000E1C0C"/>
    <w:rsid w:val="000E4304"/>
    <w:rsid w:val="000F07AA"/>
    <w:rsid w:val="000F4862"/>
    <w:rsid w:val="000F62B9"/>
    <w:rsid w:val="000F7D0A"/>
    <w:rsid w:val="00103101"/>
    <w:rsid w:val="00106179"/>
    <w:rsid w:val="00111CF6"/>
    <w:rsid w:val="00117C30"/>
    <w:rsid w:val="00121AAE"/>
    <w:rsid w:val="001279BC"/>
    <w:rsid w:val="001302BE"/>
    <w:rsid w:val="00143511"/>
    <w:rsid w:val="0015654D"/>
    <w:rsid w:val="0017011A"/>
    <w:rsid w:val="001779D8"/>
    <w:rsid w:val="0018078F"/>
    <w:rsid w:val="00181722"/>
    <w:rsid w:val="00183984"/>
    <w:rsid w:val="001847D5"/>
    <w:rsid w:val="0018662F"/>
    <w:rsid w:val="0019034A"/>
    <w:rsid w:val="00190677"/>
    <w:rsid w:val="001A0271"/>
    <w:rsid w:val="001A1E32"/>
    <w:rsid w:val="001A31E4"/>
    <w:rsid w:val="001A382A"/>
    <w:rsid w:val="001B2546"/>
    <w:rsid w:val="001C42FE"/>
    <w:rsid w:val="001D7522"/>
    <w:rsid w:val="001F46BA"/>
    <w:rsid w:val="001F65F0"/>
    <w:rsid w:val="001F6D57"/>
    <w:rsid w:val="002078F5"/>
    <w:rsid w:val="0021079A"/>
    <w:rsid w:val="0021132D"/>
    <w:rsid w:val="002324A7"/>
    <w:rsid w:val="002346DC"/>
    <w:rsid w:val="00234A37"/>
    <w:rsid w:val="00236B1A"/>
    <w:rsid w:val="00241D92"/>
    <w:rsid w:val="0024233A"/>
    <w:rsid w:val="002433E9"/>
    <w:rsid w:val="00243F55"/>
    <w:rsid w:val="00252814"/>
    <w:rsid w:val="00260EC8"/>
    <w:rsid w:val="00263086"/>
    <w:rsid w:val="0027017E"/>
    <w:rsid w:val="002724AC"/>
    <w:rsid w:val="00276DB9"/>
    <w:rsid w:val="00280732"/>
    <w:rsid w:val="00285338"/>
    <w:rsid w:val="002A07B1"/>
    <w:rsid w:val="002A186E"/>
    <w:rsid w:val="002A1C37"/>
    <w:rsid w:val="002A70A3"/>
    <w:rsid w:val="002B6D70"/>
    <w:rsid w:val="002C65A7"/>
    <w:rsid w:val="002D0354"/>
    <w:rsid w:val="002D0DA1"/>
    <w:rsid w:val="002D1705"/>
    <w:rsid w:val="002D3C15"/>
    <w:rsid w:val="002D74E6"/>
    <w:rsid w:val="002F2BBB"/>
    <w:rsid w:val="00313B4B"/>
    <w:rsid w:val="00316434"/>
    <w:rsid w:val="00317529"/>
    <w:rsid w:val="0032780C"/>
    <w:rsid w:val="003314BA"/>
    <w:rsid w:val="003333A6"/>
    <w:rsid w:val="00333EA9"/>
    <w:rsid w:val="003421F1"/>
    <w:rsid w:val="0035300D"/>
    <w:rsid w:val="00353304"/>
    <w:rsid w:val="00357DBC"/>
    <w:rsid w:val="003642C2"/>
    <w:rsid w:val="00366AD5"/>
    <w:rsid w:val="0037079E"/>
    <w:rsid w:val="0038722C"/>
    <w:rsid w:val="003875A0"/>
    <w:rsid w:val="00391BAC"/>
    <w:rsid w:val="003A220E"/>
    <w:rsid w:val="003B13E2"/>
    <w:rsid w:val="003C049D"/>
    <w:rsid w:val="003C69FD"/>
    <w:rsid w:val="003D4010"/>
    <w:rsid w:val="003D7198"/>
    <w:rsid w:val="003E0189"/>
    <w:rsid w:val="003E3240"/>
    <w:rsid w:val="003F4262"/>
    <w:rsid w:val="004008AE"/>
    <w:rsid w:val="00400EBD"/>
    <w:rsid w:val="00401EE2"/>
    <w:rsid w:val="004063B1"/>
    <w:rsid w:val="00406E4D"/>
    <w:rsid w:val="00411EDA"/>
    <w:rsid w:val="00421E21"/>
    <w:rsid w:val="004302D9"/>
    <w:rsid w:val="004310AF"/>
    <w:rsid w:val="00444D09"/>
    <w:rsid w:val="004468C5"/>
    <w:rsid w:val="004479BD"/>
    <w:rsid w:val="00454323"/>
    <w:rsid w:val="00454547"/>
    <w:rsid w:val="0045704C"/>
    <w:rsid w:val="0046480B"/>
    <w:rsid w:val="00464CDF"/>
    <w:rsid w:val="00474895"/>
    <w:rsid w:val="004809C3"/>
    <w:rsid w:val="004831F8"/>
    <w:rsid w:val="00493611"/>
    <w:rsid w:val="00497FBE"/>
    <w:rsid w:val="004A04D8"/>
    <w:rsid w:val="004A30C3"/>
    <w:rsid w:val="004A41B8"/>
    <w:rsid w:val="004A4757"/>
    <w:rsid w:val="004A6150"/>
    <w:rsid w:val="004B7522"/>
    <w:rsid w:val="004C4287"/>
    <w:rsid w:val="004D14F9"/>
    <w:rsid w:val="004D1984"/>
    <w:rsid w:val="004D4629"/>
    <w:rsid w:val="004D5D1C"/>
    <w:rsid w:val="004E1126"/>
    <w:rsid w:val="004E2B6D"/>
    <w:rsid w:val="004F039E"/>
    <w:rsid w:val="004F27FA"/>
    <w:rsid w:val="004F4E1E"/>
    <w:rsid w:val="004F5903"/>
    <w:rsid w:val="004F7203"/>
    <w:rsid w:val="0050559B"/>
    <w:rsid w:val="0051098D"/>
    <w:rsid w:val="00527A53"/>
    <w:rsid w:val="005347C8"/>
    <w:rsid w:val="00543A4C"/>
    <w:rsid w:val="00544443"/>
    <w:rsid w:val="00552EFC"/>
    <w:rsid w:val="00554DFB"/>
    <w:rsid w:val="005557A3"/>
    <w:rsid w:val="00561D03"/>
    <w:rsid w:val="00562C61"/>
    <w:rsid w:val="00562D56"/>
    <w:rsid w:val="00564289"/>
    <w:rsid w:val="00581AFA"/>
    <w:rsid w:val="005978A4"/>
    <w:rsid w:val="005A27B0"/>
    <w:rsid w:val="005A2BE4"/>
    <w:rsid w:val="005A67AB"/>
    <w:rsid w:val="005B0165"/>
    <w:rsid w:val="005B087D"/>
    <w:rsid w:val="005B5501"/>
    <w:rsid w:val="005D6F69"/>
    <w:rsid w:val="005E15B2"/>
    <w:rsid w:val="005E4128"/>
    <w:rsid w:val="005F1B6C"/>
    <w:rsid w:val="005F1F2C"/>
    <w:rsid w:val="005F6078"/>
    <w:rsid w:val="00611F2D"/>
    <w:rsid w:val="00613548"/>
    <w:rsid w:val="00616420"/>
    <w:rsid w:val="006215DA"/>
    <w:rsid w:val="00627319"/>
    <w:rsid w:val="00631E9C"/>
    <w:rsid w:val="006366A6"/>
    <w:rsid w:val="00637B26"/>
    <w:rsid w:val="00652617"/>
    <w:rsid w:val="00656F10"/>
    <w:rsid w:val="006619A1"/>
    <w:rsid w:val="006655D4"/>
    <w:rsid w:val="0066666A"/>
    <w:rsid w:val="0067109C"/>
    <w:rsid w:val="00672ED8"/>
    <w:rsid w:val="00673152"/>
    <w:rsid w:val="006741CF"/>
    <w:rsid w:val="0068017B"/>
    <w:rsid w:val="00680836"/>
    <w:rsid w:val="00681A4A"/>
    <w:rsid w:val="006830C6"/>
    <w:rsid w:val="006834BC"/>
    <w:rsid w:val="006A1535"/>
    <w:rsid w:val="006B1593"/>
    <w:rsid w:val="006C3380"/>
    <w:rsid w:val="006C591D"/>
    <w:rsid w:val="006C6389"/>
    <w:rsid w:val="006D4D62"/>
    <w:rsid w:val="006D6A6E"/>
    <w:rsid w:val="006E77F0"/>
    <w:rsid w:val="006F5AB5"/>
    <w:rsid w:val="006F6D6E"/>
    <w:rsid w:val="00701014"/>
    <w:rsid w:val="0071324F"/>
    <w:rsid w:val="0074515B"/>
    <w:rsid w:val="00746F24"/>
    <w:rsid w:val="00755F48"/>
    <w:rsid w:val="00755FC5"/>
    <w:rsid w:val="007628AD"/>
    <w:rsid w:val="00765BE2"/>
    <w:rsid w:val="00767905"/>
    <w:rsid w:val="00771A84"/>
    <w:rsid w:val="00772811"/>
    <w:rsid w:val="00794DD7"/>
    <w:rsid w:val="00796265"/>
    <w:rsid w:val="007A294C"/>
    <w:rsid w:val="007C784E"/>
    <w:rsid w:val="007D196F"/>
    <w:rsid w:val="007E6ABD"/>
    <w:rsid w:val="007F2414"/>
    <w:rsid w:val="007F27D8"/>
    <w:rsid w:val="0080547F"/>
    <w:rsid w:val="008132F3"/>
    <w:rsid w:val="00830D2F"/>
    <w:rsid w:val="0083274C"/>
    <w:rsid w:val="0084083C"/>
    <w:rsid w:val="008476CA"/>
    <w:rsid w:val="00851696"/>
    <w:rsid w:val="00855042"/>
    <w:rsid w:val="00857C1E"/>
    <w:rsid w:val="00857F78"/>
    <w:rsid w:val="008610D1"/>
    <w:rsid w:val="00862A05"/>
    <w:rsid w:val="00867794"/>
    <w:rsid w:val="0088599E"/>
    <w:rsid w:val="00887AA9"/>
    <w:rsid w:val="00890047"/>
    <w:rsid w:val="008903BC"/>
    <w:rsid w:val="00896E6B"/>
    <w:rsid w:val="00896F38"/>
    <w:rsid w:val="008A3405"/>
    <w:rsid w:val="008B2944"/>
    <w:rsid w:val="008B2B2D"/>
    <w:rsid w:val="008D13D2"/>
    <w:rsid w:val="008D490E"/>
    <w:rsid w:val="008D6E46"/>
    <w:rsid w:val="008F1A31"/>
    <w:rsid w:val="008F66CC"/>
    <w:rsid w:val="008F7F06"/>
    <w:rsid w:val="009024A3"/>
    <w:rsid w:val="009062A2"/>
    <w:rsid w:val="00920156"/>
    <w:rsid w:val="00925CF0"/>
    <w:rsid w:val="00925CF8"/>
    <w:rsid w:val="00927A23"/>
    <w:rsid w:val="0093216D"/>
    <w:rsid w:val="00934E5D"/>
    <w:rsid w:val="00941FBE"/>
    <w:rsid w:val="00942F2C"/>
    <w:rsid w:val="00953E03"/>
    <w:rsid w:val="00965646"/>
    <w:rsid w:val="00971258"/>
    <w:rsid w:val="00971AA6"/>
    <w:rsid w:val="009731A1"/>
    <w:rsid w:val="00985A4D"/>
    <w:rsid w:val="009901D5"/>
    <w:rsid w:val="00991FB5"/>
    <w:rsid w:val="0099578C"/>
    <w:rsid w:val="00997682"/>
    <w:rsid w:val="009A06F8"/>
    <w:rsid w:val="009B5FDC"/>
    <w:rsid w:val="009C0A4B"/>
    <w:rsid w:val="009C24BA"/>
    <w:rsid w:val="009D64CE"/>
    <w:rsid w:val="009E0F37"/>
    <w:rsid w:val="009F5703"/>
    <w:rsid w:val="00A03951"/>
    <w:rsid w:val="00A1059D"/>
    <w:rsid w:val="00A12B55"/>
    <w:rsid w:val="00A13692"/>
    <w:rsid w:val="00A1456E"/>
    <w:rsid w:val="00A27AFB"/>
    <w:rsid w:val="00A37C77"/>
    <w:rsid w:val="00A400AC"/>
    <w:rsid w:val="00A40E5C"/>
    <w:rsid w:val="00A42F84"/>
    <w:rsid w:val="00A441B9"/>
    <w:rsid w:val="00A47C0B"/>
    <w:rsid w:val="00A572DF"/>
    <w:rsid w:val="00A57B07"/>
    <w:rsid w:val="00A66100"/>
    <w:rsid w:val="00A75E3E"/>
    <w:rsid w:val="00A76124"/>
    <w:rsid w:val="00A86A8D"/>
    <w:rsid w:val="00A97477"/>
    <w:rsid w:val="00AA0776"/>
    <w:rsid w:val="00AA15A4"/>
    <w:rsid w:val="00AB0CB4"/>
    <w:rsid w:val="00AB6EDB"/>
    <w:rsid w:val="00AC0688"/>
    <w:rsid w:val="00AC3FE4"/>
    <w:rsid w:val="00AD2CBE"/>
    <w:rsid w:val="00AD380C"/>
    <w:rsid w:val="00AD6DDC"/>
    <w:rsid w:val="00AE0944"/>
    <w:rsid w:val="00AE589C"/>
    <w:rsid w:val="00AF5C57"/>
    <w:rsid w:val="00B12D6C"/>
    <w:rsid w:val="00B16707"/>
    <w:rsid w:val="00B37E23"/>
    <w:rsid w:val="00B42B61"/>
    <w:rsid w:val="00B433BB"/>
    <w:rsid w:val="00B44111"/>
    <w:rsid w:val="00B50A83"/>
    <w:rsid w:val="00B54786"/>
    <w:rsid w:val="00B61766"/>
    <w:rsid w:val="00B6245A"/>
    <w:rsid w:val="00B6733E"/>
    <w:rsid w:val="00B75F57"/>
    <w:rsid w:val="00B80FDB"/>
    <w:rsid w:val="00B82BA2"/>
    <w:rsid w:val="00B909C5"/>
    <w:rsid w:val="00B90A28"/>
    <w:rsid w:val="00BA110A"/>
    <w:rsid w:val="00BA5909"/>
    <w:rsid w:val="00BB2688"/>
    <w:rsid w:val="00BB76C7"/>
    <w:rsid w:val="00BC2C64"/>
    <w:rsid w:val="00BC2FCB"/>
    <w:rsid w:val="00BC4910"/>
    <w:rsid w:val="00BD1966"/>
    <w:rsid w:val="00BD51D0"/>
    <w:rsid w:val="00BD655D"/>
    <w:rsid w:val="00BE6D61"/>
    <w:rsid w:val="00BE7EEC"/>
    <w:rsid w:val="00C03D17"/>
    <w:rsid w:val="00C10182"/>
    <w:rsid w:val="00C10A2B"/>
    <w:rsid w:val="00C1123B"/>
    <w:rsid w:val="00C143E2"/>
    <w:rsid w:val="00C2549B"/>
    <w:rsid w:val="00C27936"/>
    <w:rsid w:val="00C30633"/>
    <w:rsid w:val="00C350C4"/>
    <w:rsid w:val="00C3771A"/>
    <w:rsid w:val="00C4042E"/>
    <w:rsid w:val="00C50C0E"/>
    <w:rsid w:val="00C536DC"/>
    <w:rsid w:val="00C54799"/>
    <w:rsid w:val="00C6357A"/>
    <w:rsid w:val="00C76328"/>
    <w:rsid w:val="00C77B87"/>
    <w:rsid w:val="00C95358"/>
    <w:rsid w:val="00CA496E"/>
    <w:rsid w:val="00CA70A6"/>
    <w:rsid w:val="00CB46A5"/>
    <w:rsid w:val="00CC0FD3"/>
    <w:rsid w:val="00CC1AE9"/>
    <w:rsid w:val="00CC35B0"/>
    <w:rsid w:val="00CC505D"/>
    <w:rsid w:val="00CC5C1E"/>
    <w:rsid w:val="00CD1254"/>
    <w:rsid w:val="00CD2F85"/>
    <w:rsid w:val="00CD3E4C"/>
    <w:rsid w:val="00CE184C"/>
    <w:rsid w:val="00CE34CB"/>
    <w:rsid w:val="00CE6462"/>
    <w:rsid w:val="00CE6515"/>
    <w:rsid w:val="00CF0192"/>
    <w:rsid w:val="00CF4089"/>
    <w:rsid w:val="00D168EC"/>
    <w:rsid w:val="00D173ED"/>
    <w:rsid w:val="00D21FB0"/>
    <w:rsid w:val="00D302DB"/>
    <w:rsid w:val="00D3065D"/>
    <w:rsid w:val="00D315E4"/>
    <w:rsid w:val="00D37240"/>
    <w:rsid w:val="00D43D27"/>
    <w:rsid w:val="00D44BFF"/>
    <w:rsid w:val="00D4711D"/>
    <w:rsid w:val="00D56989"/>
    <w:rsid w:val="00D90212"/>
    <w:rsid w:val="00DB3BB0"/>
    <w:rsid w:val="00DC0364"/>
    <w:rsid w:val="00DC1576"/>
    <w:rsid w:val="00DC52A6"/>
    <w:rsid w:val="00DC55C5"/>
    <w:rsid w:val="00DD4200"/>
    <w:rsid w:val="00DE39FA"/>
    <w:rsid w:val="00DF1155"/>
    <w:rsid w:val="00DF140B"/>
    <w:rsid w:val="00DF2FB9"/>
    <w:rsid w:val="00DF5FF8"/>
    <w:rsid w:val="00DF6C10"/>
    <w:rsid w:val="00E46547"/>
    <w:rsid w:val="00E57173"/>
    <w:rsid w:val="00E624FD"/>
    <w:rsid w:val="00E650F4"/>
    <w:rsid w:val="00E65435"/>
    <w:rsid w:val="00E7703F"/>
    <w:rsid w:val="00E823B1"/>
    <w:rsid w:val="00E86169"/>
    <w:rsid w:val="00E86C00"/>
    <w:rsid w:val="00E926A7"/>
    <w:rsid w:val="00E94A0A"/>
    <w:rsid w:val="00E961DF"/>
    <w:rsid w:val="00EA6894"/>
    <w:rsid w:val="00EB0EC7"/>
    <w:rsid w:val="00EB5CA4"/>
    <w:rsid w:val="00EB5EA8"/>
    <w:rsid w:val="00EC39AD"/>
    <w:rsid w:val="00EC412E"/>
    <w:rsid w:val="00EC6901"/>
    <w:rsid w:val="00EC6FD7"/>
    <w:rsid w:val="00ED459D"/>
    <w:rsid w:val="00ED4745"/>
    <w:rsid w:val="00ED745F"/>
    <w:rsid w:val="00EE4E20"/>
    <w:rsid w:val="00EE4F92"/>
    <w:rsid w:val="00EE6125"/>
    <w:rsid w:val="00EE790F"/>
    <w:rsid w:val="00EF0209"/>
    <w:rsid w:val="00F0301C"/>
    <w:rsid w:val="00F178E6"/>
    <w:rsid w:val="00F23D07"/>
    <w:rsid w:val="00F25F38"/>
    <w:rsid w:val="00F36615"/>
    <w:rsid w:val="00F47B5F"/>
    <w:rsid w:val="00F50330"/>
    <w:rsid w:val="00F51B2F"/>
    <w:rsid w:val="00F62D23"/>
    <w:rsid w:val="00F7279E"/>
    <w:rsid w:val="00F80D63"/>
    <w:rsid w:val="00FA15AF"/>
    <w:rsid w:val="00FA6A71"/>
    <w:rsid w:val="00FB168D"/>
    <w:rsid w:val="00FC1C74"/>
    <w:rsid w:val="00FC3B26"/>
    <w:rsid w:val="00FC7DB6"/>
    <w:rsid w:val="00FD194B"/>
    <w:rsid w:val="00FD5A6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4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ED745F"/>
  </w:style>
  <w:style w:type="paragraph" w:customStyle="1" w:styleId="p1">
    <w:name w:val="p1"/>
    <w:basedOn w:val="Normal"/>
    <w:rsid w:val="00A47C0B"/>
    <w:pPr>
      <w:spacing w:before="100" w:beforeAutospacing="1" w:after="100" w:afterAutospacing="1"/>
    </w:pPr>
  </w:style>
  <w:style w:type="character" w:customStyle="1" w:styleId="s1">
    <w:name w:val="s1"/>
    <w:basedOn w:val="DefaultParagraphFont"/>
    <w:rsid w:val="00A47C0B"/>
  </w:style>
  <w:style w:type="paragraph" w:customStyle="1" w:styleId="p2">
    <w:name w:val="p2"/>
    <w:basedOn w:val="Normal"/>
    <w:rsid w:val="00A47C0B"/>
    <w:pPr>
      <w:spacing w:before="100" w:beforeAutospacing="1" w:after="100" w:afterAutospacing="1"/>
    </w:pPr>
  </w:style>
  <w:style w:type="character" w:customStyle="1" w:styleId="s2">
    <w:name w:val="s2"/>
    <w:basedOn w:val="DefaultParagraphFont"/>
    <w:rsid w:val="00A47C0B"/>
  </w:style>
  <w:style w:type="character" w:customStyle="1" w:styleId="s3">
    <w:name w:val="s3"/>
    <w:basedOn w:val="DefaultParagraphFont"/>
    <w:rsid w:val="00A47C0B"/>
  </w:style>
  <w:style w:type="table" w:styleId="TableGrid">
    <w:name w:val="Table Grid"/>
    <w:basedOn w:val="TableNormal"/>
    <w:uiPriority w:val="39"/>
    <w:rsid w:val="00C547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5696">
      <w:bodyDiv w:val="1"/>
      <w:marLeft w:val="0"/>
      <w:marRight w:val="0"/>
      <w:marTop w:val="0"/>
      <w:marBottom w:val="0"/>
      <w:divBdr>
        <w:top w:val="none" w:sz="0" w:space="0" w:color="auto"/>
        <w:left w:val="none" w:sz="0" w:space="0" w:color="auto"/>
        <w:bottom w:val="none" w:sz="0" w:space="0" w:color="auto"/>
        <w:right w:val="none" w:sz="0" w:space="0" w:color="auto"/>
      </w:divBdr>
    </w:div>
    <w:div w:id="288557374">
      <w:bodyDiv w:val="1"/>
      <w:marLeft w:val="0"/>
      <w:marRight w:val="0"/>
      <w:marTop w:val="0"/>
      <w:marBottom w:val="0"/>
      <w:divBdr>
        <w:top w:val="none" w:sz="0" w:space="0" w:color="auto"/>
        <w:left w:val="none" w:sz="0" w:space="0" w:color="auto"/>
        <w:bottom w:val="none" w:sz="0" w:space="0" w:color="auto"/>
        <w:right w:val="none" w:sz="0" w:space="0" w:color="auto"/>
      </w:divBdr>
    </w:div>
    <w:div w:id="356198754">
      <w:bodyDiv w:val="1"/>
      <w:marLeft w:val="0"/>
      <w:marRight w:val="0"/>
      <w:marTop w:val="0"/>
      <w:marBottom w:val="0"/>
      <w:divBdr>
        <w:top w:val="none" w:sz="0" w:space="0" w:color="auto"/>
        <w:left w:val="none" w:sz="0" w:space="0" w:color="auto"/>
        <w:bottom w:val="none" w:sz="0" w:space="0" w:color="auto"/>
        <w:right w:val="none" w:sz="0" w:space="0" w:color="auto"/>
      </w:divBdr>
    </w:div>
    <w:div w:id="369308218">
      <w:bodyDiv w:val="1"/>
      <w:marLeft w:val="0"/>
      <w:marRight w:val="0"/>
      <w:marTop w:val="0"/>
      <w:marBottom w:val="0"/>
      <w:divBdr>
        <w:top w:val="none" w:sz="0" w:space="0" w:color="auto"/>
        <w:left w:val="none" w:sz="0" w:space="0" w:color="auto"/>
        <w:bottom w:val="none" w:sz="0" w:space="0" w:color="auto"/>
        <w:right w:val="none" w:sz="0" w:space="0" w:color="auto"/>
      </w:divBdr>
      <w:divsChild>
        <w:div w:id="713777293">
          <w:marLeft w:val="0"/>
          <w:marRight w:val="0"/>
          <w:marTop w:val="0"/>
          <w:marBottom w:val="0"/>
          <w:divBdr>
            <w:top w:val="none" w:sz="0" w:space="0" w:color="auto"/>
            <w:left w:val="none" w:sz="0" w:space="0" w:color="auto"/>
            <w:bottom w:val="none" w:sz="0" w:space="0" w:color="auto"/>
            <w:right w:val="none" w:sz="0" w:space="0" w:color="auto"/>
          </w:divBdr>
        </w:div>
      </w:divsChild>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738553465">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152403948">
      <w:bodyDiv w:val="1"/>
      <w:marLeft w:val="0"/>
      <w:marRight w:val="0"/>
      <w:marTop w:val="0"/>
      <w:marBottom w:val="0"/>
      <w:divBdr>
        <w:top w:val="none" w:sz="0" w:space="0" w:color="auto"/>
        <w:left w:val="none" w:sz="0" w:space="0" w:color="auto"/>
        <w:bottom w:val="none" w:sz="0" w:space="0" w:color="auto"/>
        <w:right w:val="none" w:sz="0" w:space="0" w:color="auto"/>
      </w:divBdr>
      <w:divsChild>
        <w:div w:id="1122071265">
          <w:marLeft w:val="0"/>
          <w:marRight w:val="0"/>
          <w:marTop w:val="0"/>
          <w:marBottom w:val="0"/>
          <w:divBdr>
            <w:top w:val="none" w:sz="0" w:space="0" w:color="auto"/>
            <w:left w:val="none" w:sz="0" w:space="0" w:color="auto"/>
            <w:bottom w:val="none" w:sz="0" w:space="0" w:color="auto"/>
            <w:right w:val="none" w:sz="0" w:space="0" w:color="auto"/>
          </w:divBdr>
          <w:divsChild>
            <w:div w:id="1994526726">
              <w:marLeft w:val="0"/>
              <w:marRight w:val="0"/>
              <w:marTop w:val="0"/>
              <w:marBottom w:val="0"/>
              <w:divBdr>
                <w:top w:val="none" w:sz="0" w:space="0" w:color="auto"/>
                <w:left w:val="none" w:sz="0" w:space="0" w:color="auto"/>
                <w:bottom w:val="none" w:sz="0" w:space="0" w:color="auto"/>
                <w:right w:val="none" w:sz="0" w:space="0" w:color="auto"/>
              </w:divBdr>
              <w:divsChild>
                <w:div w:id="1756903654">
                  <w:marLeft w:val="0"/>
                  <w:marRight w:val="0"/>
                  <w:marTop w:val="0"/>
                  <w:marBottom w:val="0"/>
                  <w:divBdr>
                    <w:top w:val="none" w:sz="0" w:space="0" w:color="auto"/>
                    <w:left w:val="none" w:sz="0" w:space="0" w:color="auto"/>
                    <w:bottom w:val="none" w:sz="0" w:space="0" w:color="auto"/>
                    <w:right w:val="none" w:sz="0" w:space="0" w:color="auto"/>
                  </w:divBdr>
                  <w:divsChild>
                    <w:div w:id="1560700496">
                      <w:marLeft w:val="-15"/>
                      <w:marRight w:val="-15"/>
                      <w:marTop w:val="0"/>
                      <w:marBottom w:val="0"/>
                      <w:divBdr>
                        <w:top w:val="none" w:sz="0" w:space="0" w:color="auto"/>
                        <w:left w:val="none" w:sz="0" w:space="0" w:color="auto"/>
                        <w:bottom w:val="none" w:sz="0" w:space="0" w:color="auto"/>
                        <w:right w:val="none" w:sz="0" w:space="0" w:color="auto"/>
                      </w:divBdr>
                    </w:div>
                    <w:div w:id="1290404133">
                      <w:marLeft w:val="0"/>
                      <w:marRight w:val="0"/>
                      <w:marTop w:val="0"/>
                      <w:marBottom w:val="0"/>
                      <w:divBdr>
                        <w:top w:val="none" w:sz="0" w:space="0" w:color="auto"/>
                        <w:left w:val="none" w:sz="0" w:space="0" w:color="auto"/>
                        <w:bottom w:val="none" w:sz="0" w:space="0" w:color="auto"/>
                        <w:right w:val="none" w:sz="0" w:space="0" w:color="auto"/>
                      </w:divBdr>
                      <w:divsChild>
                        <w:div w:id="412778061">
                          <w:marLeft w:val="0"/>
                          <w:marRight w:val="0"/>
                          <w:marTop w:val="0"/>
                          <w:marBottom w:val="0"/>
                          <w:divBdr>
                            <w:top w:val="none" w:sz="0" w:space="0" w:color="auto"/>
                            <w:left w:val="none" w:sz="0" w:space="0" w:color="auto"/>
                            <w:bottom w:val="none" w:sz="0" w:space="0" w:color="auto"/>
                            <w:right w:val="none" w:sz="0" w:space="0" w:color="auto"/>
                          </w:divBdr>
                          <w:divsChild>
                            <w:div w:id="691998662">
                              <w:marLeft w:val="0"/>
                              <w:marRight w:val="0"/>
                              <w:marTop w:val="0"/>
                              <w:marBottom w:val="0"/>
                              <w:divBdr>
                                <w:top w:val="none" w:sz="0" w:space="0" w:color="auto"/>
                                <w:left w:val="none" w:sz="0" w:space="0" w:color="auto"/>
                                <w:bottom w:val="none" w:sz="0" w:space="0" w:color="auto"/>
                                <w:right w:val="none" w:sz="0" w:space="0" w:color="auto"/>
                              </w:divBdr>
                              <w:divsChild>
                                <w:div w:id="1436706297">
                                  <w:marLeft w:val="0"/>
                                  <w:marRight w:val="0"/>
                                  <w:marTop w:val="0"/>
                                  <w:marBottom w:val="0"/>
                                  <w:divBdr>
                                    <w:top w:val="none" w:sz="0" w:space="0" w:color="auto"/>
                                    <w:left w:val="none" w:sz="0" w:space="0" w:color="auto"/>
                                    <w:bottom w:val="none" w:sz="0" w:space="0" w:color="auto"/>
                                    <w:right w:val="none" w:sz="0" w:space="0" w:color="auto"/>
                                  </w:divBdr>
                                  <w:divsChild>
                                    <w:div w:id="1434782770">
                                      <w:marLeft w:val="0"/>
                                      <w:marRight w:val="0"/>
                                      <w:marTop w:val="0"/>
                                      <w:marBottom w:val="0"/>
                                      <w:divBdr>
                                        <w:top w:val="none" w:sz="0" w:space="0" w:color="auto"/>
                                        <w:left w:val="none" w:sz="0" w:space="0" w:color="auto"/>
                                        <w:bottom w:val="none" w:sz="0" w:space="0" w:color="auto"/>
                                        <w:right w:val="none" w:sz="0" w:space="0" w:color="auto"/>
                                      </w:divBdr>
                                      <w:divsChild>
                                        <w:div w:id="8373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49315">
                          <w:marLeft w:val="0"/>
                          <w:marRight w:val="0"/>
                          <w:marTop w:val="0"/>
                          <w:marBottom w:val="0"/>
                          <w:divBdr>
                            <w:top w:val="none" w:sz="0" w:space="0" w:color="auto"/>
                            <w:left w:val="none" w:sz="0" w:space="0" w:color="auto"/>
                            <w:bottom w:val="none" w:sz="0" w:space="0" w:color="auto"/>
                            <w:right w:val="none" w:sz="0" w:space="0" w:color="auto"/>
                          </w:divBdr>
                          <w:divsChild>
                            <w:div w:id="282737130">
                              <w:marLeft w:val="0"/>
                              <w:marRight w:val="0"/>
                              <w:marTop w:val="0"/>
                              <w:marBottom w:val="0"/>
                              <w:divBdr>
                                <w:top w:val="none" w:sz="0" w:space="0" w:color="auto"/>
                                <w:left w:val="none" w:sz="0" w:space="0" w:color="auto"/>
                                <w:bottom w:val="none" w:sz="0" w:space="0" w:color="auto"/>
                                <w:right w:val="none" w:sz="0" w:space="0" w:color="auto"/>
                              </w:divBdr>
                              <w:divsChild>
                                <w:div w:id="2001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680397">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610577354">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 w:id="21121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ves.com/plugins/feedback-hunter" TargetMode="External"/><Relationship Id="rId18" Type="http://schemas.openxmlformats.org/officeDocument/2006/relationships/hyperlink" Target="http://www.wave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ves.com/plugins/x-fdbk" TargetMode="External"/><Relationship Id="rId17" Type="http://schemas.openxmlformats.org/officeDocument/2006/relationships/hyperlink" Target="mailto:info@waves.com" TargetMode="External"/><Relationship Id="rId2" Type="http://schemas.openxmlformats.org/officeDocument/2006/relationships/numbering" Target="numbering.xml"/><Relationship Id="rId16" Type="http://schemas.openxmlformats.org/officeDocument/2006/relationships/hyperlink" Target="http://www.waves.com" TargetMode="External"/><Relationship Id="rId20" Type="http://schemas.openxmlformats.org/officeDocument/2006/relationships/hyperlink" Target="http://www.clyne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plugins/feedback-hunter" TargetMode="External"/><Relationship Id="rId5" Type="http://schemas.openxmlformats.org/officeDocument/2006/relationships/webSettings" Target="webSettings.xml"/><Relationship Id="rId15" Type="http://schemas.openxmlformats.org/officeDocument/2006/relationships/hyperlink" Target="mailto:info@waves.com" TargetMode="External"/><Relationship Id="rId10" Type="http://schemas.openxmlformats.org/officeDocument/2006/relationships/hyperlink" Target="http://www.waves.com/" TargetMode="External"/><Relationship Id="rId19" Type="http://schemas.openxmlformats.org/officeDocument/2006/relationships/hyperlink" Target="mailto:robert@clynemedi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R7zbwc3lK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9E00-4B83-4E1F-A562-2DFC3AAB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830</Words>
  <Characters>4845</Characters>
  <Application>Microsoft Office Word</Application>
  <DocSecurity>0</DocSecurity>
  <Lines>110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5</cp:revision>
  <dcterms:created xsi:type="dcterms:W3CDTF">2024-01-10T09:21:00Z</dcterms:created>
  <dcterms:modified xsi:type="dcterms:W3CDTF">2024-01-10T15:41:00Z</dcterms:modified>
</cp:coreProperties>
</file>