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5AC0" w14:textId="77777777" w:rsidR="00B92DDE" w:rsidRPr="008E45B2" w:rsidRDefault="00B92DDE" w:rsidP="00B92DDE">
      <w:pPr>
        <w:pStyle w:val="Heading1"/>
        <w:keepLines w:val="0"/>
        <w:widowControl/>
        <w:spacing w:line="240" w:lineRule="auto"/>
        <w:rPr>
          <w:rFonts w:cs="Arial"/>
          <w:sz w:val="22"/>
          <w:szCs w:val="22"/>
        </w:rPr>
      </w:pPr>
    </w:p>
    <w:p w14:paraId="06C338B7" w14:textId="77777777" w:rsidR="00B92DDE" w:rsidRPr="008E45B2" w:rsidRDefault="00B92DDE" w:rsidP="00B92DDE">
      <w:pPr>
        <w:pStyle w:val="Heading1"/>
        <w:keepLines w:val="0"/>
        <w:widowControl/>
        <w:spacing w:line="240" w:lineRule="auto"/>
        <w:jc w:val="center"/>
        <w:rPr>
          <w:rFonts w:cs="Arial"/>
          <w:sz w:val="22"/>
          <w:szCs w:val="22"/>
        </w:rPr>
        <w:sectPr w:rsidR="00B92DDE" w:rsidRPr="008E45B2" w:rsidSect="006034F9">
          <w:headerReference w:type="default" r:id="rId8"/>
          <w:pgSz w:w="12240" w:h="15840"/>
          <w:pgMar w:top="360" w:right="1440" w:bottom="1440" w:left="1440" w:header="0" w:footer="720" w:gutter="0"/>
          <w:cols w:space="720"/>
        </w:sectPr>
      </w:pPr>
    </w:p>
    <w:p w14:paraId="0A638A78" w14:textId="77777777" w:rsidR="00B92DDE" w:rsidRPr="008E45B2" w:rsidRDefault="00B92DDE" w:rsidP="00B92DDE">
      <w:pPr>
        <w:pStyle w:val="Heading1"/>
        <w:keepLines w:val="0"/>
        <w:widowControl/>
        <w:spacing w:line="240" w:lineRule="auto"/>
        <w:rPr>
          <w:rFonts w:cs="Arial"/>
          <w:sz w:val="22"/>
          <w:szCs w:val="22"/>
        </w:rPr>
      </w:pPr>
    </w:p>
    <w:p w14:paraId="27C3C3BC" w14:textId="77777777" w:rsidR="00B92DDE" w:rsidRDefault="00B92DDE" w:rsidP="00B92DDE">
      <w:pPr>
        <w:rPr>
          <w:rFonts w:ascii="Arial" w:hAnsi="Arial" w:cs="Arial"/>
          <w:sz w:val="22"/>
          <w:szCs w:val="22"/>
        </w:rPr>
      </w:pPr>
    </w:p>
    <w:p w14:paraId="1C38C83C" w14:textId="77777777" w:rsidR="00B92DDE" w:rsidRDefault="00B92DDE" w:rsidP="00B92DDE">
      <w:pPr>
        <w:rPr>
          <w:rFonts w:ascii="Arial" w:hAnsi="Arial" w:cs="Arial"/>
          <w:sz w:val="22"/>
          <w:szCs w:val="22"/>
        </w:rPr>
      </w:pPr>
    </w:p>
    <w:p w14:paraId="49665D78" w14:textId="77777777" w:rsidR="00B92DDE" w:rsidRPr="008E45B2" w:rsidRDefault="00B92DDE" w:rsidP="00B92DDE">
      <w:pPr>
        <w:rPr>
          <w:rFonts w:ascii="Arial" w:hAnsi="Arial" w:cs="Arial"/>
          <w:sz w:val="22"/>
          <w:szCs w:val="22"/>
        </w:rPr>
      </w:pPr>
      <w:r>
        <w:rPr>
          <w:rFonts w:ascii="Arial" w:hAnsi="Arial" w:cs="Arial"/>
          <w:noProof/>
          <w:sz w:val="22"/>
          <w:szCs w:val="22"/>
        </w:rPr>
        <w:drawing>
          <wp:inline distT="0" distB="0" distL="0" distR="0" wp14:anchorId="136966BD" wp14:editId="4D971E07">
            <wp:extent cx="5943600" cy="402590"/>
            <wp:effectExtent l="0" t="0" r="0" b="0"/>
            <wp:docPr id="1" name="Picture 1" descr="owa_logo_blublk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logo_blublk10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2590"/>
                    </a:xfrm>
                    <a:prstGeom prst="rect">
                      <a:avLst/>
                    </a:prstGeom>
                    <a:noFill/>
                    <a:ln>
                      <a:noFill/>
                    </a:ln>
                  </pic:spPr>
                </pic:pic>
              </a:graphicData>
            </a:graphic>
          </wp:inline>
        </w:drawing>
      </w:r>
    </w:p>
    <w:p w14:paraId="771C9CDB" w14:textId="77777777" w:rsidR="00B92DDE" w:rsidRPr="008E45B2" w:rsidRDefault="00B92DDE" w:rsidP="00B92DDE">
      <w:pPr>
        <w:rPr>
          <w:rFonts w:ascii="Arial" w:hAnsi="Arial" w:cs="Arial"/>
          <w:sz w:val="22"/>
          <w:szCs w:val="22"/>
        </w:rPr>
      </w:pPr>
    </w:p>
    <w:p w14:paraId="1FBA7CB7" w14:textId="77777777" w:rsidR="00B92DDE" w:rsidRPr="00794E10" w:rsidRDefault="00B92DDE" w:rsidP="00B92DDE">
      <w:pPr>
        <w:pStyle w:val="Heading1"/>
        <w:keepLines w:val="0"/>
        <w:widowControl/>
        <w:spacing w:line="240" w:lineRule="auto"/>
        <w:rPr>
          <w:rFonts w:cs="Arial"/>
          <w:sz w:val="22"/>
          <w:szCs w:val="22"/>
        </w:rPr>
      </w:pPr>
    </w:p>
    <w:p w14:paraId="504F3566" w14:textId="77777777" w:rsidR="00B92DDE" w:rsidRPr="00C07AE1" w:rsidRDefault="00B92DDE" w:rsidP="00B92DDE">
      <w:pPr>
        <w:pStyle w:val="Heading1"/>
        <w:keepLines w:val="0"/>
        <w:widowControl/>
        <w:spacing w:line="240" w:lineRule="auto"/>
        <w:rPr>
          <w:rFonts w:cs="Arial"/>
          <w:sz w:val="22"/>
          <w:szCs w:val="22"/>
        </w:rPr>
      </w:pPr>
      <w:r w:rsidRPr="00C07AE1">
        <w:rPr>
          <w:rFonts w:cs="Arial"/>
          <w:sz w:val="22"/>
          <w:szCs w:val="22"/>
        </w:rPr>
        <w:t>COMPANY PRESS CONTACT:</w:t>
      </w:r>
    </w:p>
    <w:p w14:paraId="09C05762" w14:textId="77777777" w:rsidR="00B92DDE" w:rsidRPr="00136E3A" w:rsidRDefault="00B92DDE" w:rsidP="00B92DDE">
      <w:pPr>
        <w:pStyle w:val="Header"/>
        <w:tabs>
          <w:tab w:val="clear" w:pos="4320"/>
          <w:tab w:val="clear" w:pos="8640"/>
        </w:tabs>
        <w:rPr>
          <w:rFonts w:ascii="Arial" w:hAnsi="Arial" w:cs="Arial"/>
          <w:sz w:val="22"/>
          <w:szCs w:val="22"/>
        </w:rPr>
      </w:pPr>
      <w:r w:rsidRPr="00136E3A">
        <w:rPr>
          <w:rFonts w:ascii="Arial" w:hAnsi="Arial" w:cs="Arial"/>
          <w:sz w:val="22"/>
          <w:szCs w:val="22"/>
        </w:rPr>
        <w:t xml:space="preserve">Rick </w:t>
      </w:r>
      <w:proofErr w:type="spellStart"/>
      <w:r w:rsidRPr="00136E3A">
        <w:rPr>
          <w:rFonts w:ascii="Arial" w:hAnsi="Arial" w:cs="Arial"/>
          <w:sz w:val="22"/>
          <w:szCs w:val="22"/>
        </w:rPr>
        <w:t>Plushner</w:t>
      </w:r>
      <w:proofErr w:type="spellEnd"/>
    </w:p>
    <w:p w14:paraId="32E50F76" w14:textId="77777777" w:rsidR="00B92DDE" w:rsidRPr="00C07AE1" w:rsidRDefault="00B92DDE" w:rsidP="00B92DDE">
      <w:pPr>
        <w:pStyle w:val="Header"/>
        <w:tabs>
          <w:tab w:val="clear" w:pos="4320"/>
          <w:tab w:val="clear" w:pos="8640"/>
        </w:tabs>
        <w:rPr>
          <w:rFonts w:ascii="Arial" w:hAnsi="Arial" w:cs="Arial"/>
          <w:sz w:val="22"/>
          <w:szCs w:val="22"/>
        </w:rPr>
      </w:pPr>
      <w:r w:rsidRPr="00C07AE1">
        <w:rPr>
          <w:rFonts w:ascii="Arial" w:hAnsi="Arial" w:cs="Arial"/>
          <w:sz w:val="22"/>
          <w:szCs w:val="22"/>
        </w:rPr>
        <w:t>Ocean Way Audio</w:t>
      </w:r>
    </w:p>
    <w:p w14:paraId="188EF8F0" w14:textId="1E28DF6E" w:rsidR="00B92DDE" w:rsidRPr="00C07AE1" w:rsidRDefault="00223017" w:rsidP="00B92DDE">
      <w:pPr>
        <w:pStyle w:val="Header"/>
        <w:tabs>
          <w:tab w:val="clear" w:pos="4320"/>
          <w:tab w:val="clear" w:pos="8640"/>
        </w:tabs>
        <w:rPr>
          <w:rFonts w:ascii="Arial" w:hAnsi="Arial" w:cs="Arial"/>
          <w:sz w:val="22"/>
          <w:szCs w:val="22"/>
        </w:rPr>
      </w:pPr>
      <w:r w:rsidRPr="00223017">
        <w:rPr>
          <w:rFonts w:ascii="Arial" w:hAnsi="Arial" w:cs="Arial"/>
          <w:sz w:val="22"/>
          <w:szCs w:val="22"/>
        </w:rPr>
        <w:t>(818) 847-8757</w:t>
      </w:r>
    </w:p>
    <w:p w14:paraId="3FF0C536" w14:textId="77777777" w:rsidR="00B92DDE" w:rsidRPr="00C07AE1" w:rsidRDefault="00B92DDE" w:rsidP="00B92DD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12CA8109" w14:textId="77777777" w:rsidR="00B92DDE" w:rsidRPr="00C07AE1" w:rsidRDefault="00B92DDE" w:rsidP="00B92DDE">
      <w:pPr>
        <w:spacing w:beforeLines="1" w:before="2" w:afterLines="1" w:after="2"/>
        <w:jc w:val="center"/>
        <w:rPr>
          <w:rFonts w:ascii="Arial" w:hAnsi="Arial" w:cs="Arial"/>
          <w:b/>
          <w:sz w:val="22"/>
          <w:szCs w:val="22"/>
          <w:shd w:val="clear" w:color="auto" w:fill="FFFFFF"/>
        </w:rPr>
      </w:pPr>
    </w:p>
    <w:p w14:paraId="7DC4F6A1" w14:textId="77777777" w:rsidR="00B92DDE" w:rsidRPr="00C07AE1" w:rsidRDefault="00B92DDE" w:rsidP="00B92DDE">
      <w:pPr>
        <w:spacing w:beforeLines="1" w:before="2" w:afterLines="1" w:after="2" w:line="360" w:lineRule="auto"/>
        <w:jc w:val="center"/>
        <w:rPr>
          <w:rFonts w:ascii="Arial" w:hAnsi="Arial" w:cs="Arial"/>
          <w:sz w:val="22"/>
          <w:szCs w:val="22"/>
          <w:shd w:val="clear" w:color="auto" w:fill="FFFFFF"/>
        </w:rPr>
      </w:pPr>
      <w:r>
        <w:rPr>
          <w:rFonts w:ascii="Arial" w:hAnsi="Arial" w:cs="Arial"/>
          <w:b/>
          <w:sz w:val="22"/>
          <w:szCs w:val="22"/>
          <w:shd w:val="clear" w:color="auto" w:fill="FFFFFF"/>
        </w:rPr>
        <w:t>FOR IMMEDIATE RELEASE</w:t>
      </w:r>
    </w:p>
    <w:p w14:paraId="08367FD1" w14:textId="77777777" w:rsidR="00B92DDE" w:rsidRPr="009A77EF" w:rsidRDefault="00B92DDE" w:rsidP="00B92DDE">
      <w:pPr>
        <w:spacing w:line="360" w:lineRule="auto"/>
        <w:ind w:left="90"/>
        <w:jc w:val="center"/>
        <w:rPr>
          <w:rFonts w:ascii="Arial" w:hAnsi="Arial" w:cs="Arial"/>
          <w:b/>
          <w:szCs w:val="24"/>
          <w:shd w:val="clear" w:color="auto" w:fill="FFFFFF"/>
        </w:rPr>
      </w:pPr>
    </w:p>
    <w:p w14:paraId="2DD23C2F" w14:textId="57E42503" w:rsidR="00B92DDE" w:rsidRPr="009A77EF" w:rsidRDefault="00B92DDE" w:rsidP="00B92DDE">
      <w:pPr>
        <w:spacing w:line="360" w:lineRule="auto"/>
        <w:ind w:left="90"/>
        <w:jc w:val="center"/>
        <w:rPr>
          <w:rFonts w:ascii="Arial" w:hAnsi="Arial" w:cs="Arial"/>
          <w:b/>
          <w:bCs/>
          <w:szCs w:val="24"/>
          <w:shd w:val="clear" w:color="auto" w:fill="FFFFFF"/>
        </w:rPr>
      </w:pPr>
      <w:r w:rsidRPr="009A77EF">
        <w:rPr>
          <w:rFonts w:ascii="Arial" w:hAnsi="Arial" w:cs="Arial"/>
          <w:b/>
          <w:bCs/>
          <w:szCs w:val="24"/>
          <w:shd w:val="clear" w:color="auto" w:fill="FFFFFF"/>
        </w:rPr>
        <w:t xml:space="preserve">Ocean Way Audio </w:t>
      </w:r>
      <w:r w:rsidR="00C26BB0">
        <w:rPr>
          <w:rFonts w:ascii="Arial" w:hAnsi="Arial" w:cs="Arial"/>
          <w:b/>
          <w:bCs/>
          <w:szCs w:val="24"/>
          <w:shd w:val="clear" w:color="auto" w:fill="FFFFFF"/>
        </w:rPr>
        <w:t xml:space="preserve">(OWA) </w:t>
      </w:r>
      <w:r w:rsidR="006064FF">
        <w:rPr>
          <w:rFonts w:ascii="Arial" w:hAnsi="Arial" w:cs="Arial"/>
          <w:b/>
          <w:bCs/>
          <w:szCs w:val="24"/>
          <w:shd w:val="clear" w:color="auto" w:fill="FFFFFF"/>
        </w:rPr>
        <w:t>Offers Pro2A Two-Way Speakers</w:t>
      </w:r>
    </w:p>
    <w:p w14:paraId="7B85A02B" w14:textId="77777777" w:rsidR="00973C47" w:rsidRDefault="00973C47" w:rsidP="00B92DDE">
      <w:pPr>
        <w:shd w:val="clear" w:color="auto" w:fill="FFFFFF"/>
        <w:spacing w:line="360" w:lineRule="auto"/>
        <w:rPr>
          <w:rFonts w:ascii="Arial" w:hAnsi="Arial" w:cs="Arial"/>
          <w:color w:val="500050"/>
          <w:sz w:val="22"/>
          <w:szCs w:val="22"/>
          <w:shd w:val="clear" w:color="auto" w:fill="FFFFFF"/>
        </w:rPr>
      </w:pPr>
    </w:p>
    <w:p w14:paraId="57061D6B" w14:textId="42E721FD" w:rsidR="004F7459" w:rsidRDefault="00F171A6" w:rsidP="00B92DDE">
      <w:pPr>
        <w:shd w:val="clear" w:color="auto" w:fill="FFFFFF"/>
        <w:spacing w:line="360" w:lineRule="auto"/>
        <w:rPr>
          <w:rFonts w:ascii="Arial" w:hAnsi="Arial" w:cs="Arial"/>
          <w:sz w:val="22"/>
          <w:szCs w:val="22"/>
        </w:rPr>
      </w:pPr>
      <w:bookmarkStart w:id="0" w:name="_GoBack"/>
      <w:bookmarkEnd w:id="0"/>
      <w:r>
        <w:rPr>
          <w:rFonts w:ascii="Arial" w:hAnsi="Arial" w:cs="Arial"/>
          <w:i/>
          <w:color w:val="222222"/>
          <w:sz w:val="22"/>
          <w:szCs w:val="22"/>
        </w:rPr>
        <w:t>141</w:t>
      </w:r>
      <w:r w:rsidRPr="00F171A6">
        <w:rPr>
          <w:rFonts w:ascii="Arial" w:hAnsi="Arial" w:cs="Arial"/>
          <w:i/>
          <w:color w:val="222222"/>
          <w:sz w:val="22"/>
          <w:szCs w:val="22"/>
          <w:vertAlign w:val="superscript"/>
        </w:rPr>
        <w:t>st</w:t>
      </w:r>
      <w:r>
        <w:rPr>
          <w:rFonts w:ascii="Arial" w:hAnsi="Arial" w:cs="Arial"/>
          <w:i/>
          <w:color w:val="222222"/>
          <w:sz w:val="22"/>
          <w:szCs w:val="22"/>
        </w:rPr>
        <w:t xml:space="preserve"> AES Convention, Los Angeles, CA</w:t>
      </w:r>
      <w:r w:rsidR="00B92DDE" w:rsidRPr="00C07AE1">
        <w:rPr>
          <w:rFonts w:ascii="Arial" w:hAnsi="Arial" w:cs="Arial"/>
          <w:i/>
          <w:color w:val="222222"/>
          <w:sz w:val="22"/>
          <w:szCs w:val="22"/>
        </w:rPr>
        <w:t xml:space="preserve">, </w:t>
      </w:r>
      <w:r>
        <w:rPr>
          <w:rFonts w:ascii="Arial" w:hAnsi="Arial" w:cs="Arial"/>
          <w:i/>
          <w:color w:val="222222"/>
          <w:sz w:val="22"/>
          <w:szCs w:val="22"/>
        </w:rPr>
        <w:t>September</w:t>
      </w:r>
      <w:r w:rsidR="00B92DDE" w:rsidRPr="00C07AE1">
        <w:rPr>
          <w:rFonts w:ascii="Arial" w:hAnsi="Arial" w:cs="Arial"/>
          <w:i/>
          <w:color w:val="222222"/>
          <w:sz w:val="22"/>
          <w:szCs w:val="22"/>
        </w:rPr>
        <w:t xml:space="preserve"> </w:t>
      </w:r>
      <w:r>
        <w:rPr>
          <w:rFonts w:ascii="Arial" w:hAnsi="Arial" w:cs="Arial"/>
          <w:i/>
          <w:color w:val="222222"/>
          <w:sz w:val="22"/>
          <w:szCs w:val="22"/>
        </w:rPr>
        <w:t>29</w:t>
      </w:r>
      <w:r w:rsidR="00B92DDE">
        <w:rPr>
          <w:rFonts w:ascii="Arial" w:hAnsi="Arial" w:cs="Arial"/>
          <w:i/>
          <w:color w:val="222222"/>
          <w:sz w:val="22"/>
          <w:szCs w:val="22"/>
        </w:rPr>
        <w:t>, 2016</w:t>
      </w:r>
      <w:r w:rsidR="00B92DDE" w:rsidRPr="00C07AE1">
        <w:rPr>
          <w:rFonts w:ascii="Arial" w:hAnsi="Arial" w:cs="Arial"/>
          <w:i/>
          <w:color w:val="222222"/>
          <w:sz w:val="22"/>
          <w:szCs w:val="22"/>
        </w:rPr>
        <w:t xml:space="preserve"> </w:t>
      </w:r>
      <w:r w:rsidR="00B92DDE" w:rsidRPr="00C07AE1">
        <w:rPr>
          <w:rFonts w:ascii="Arial" w:hAnsi="Arial" w:cs="Arial"/>
          <w:color w:val="222222"/>
          <w:sz w:val="22"/>
          <w:szCs w:val="22"/>
        </w:rPr>
        <w:t xml:space="preserve">— </w:t>
      </w:r>
      <w:r w:rsidR="00902EB0">
        <w:fldChar w:fldCharType="begin"/>
      </w:r>
      <w:r w:rsidR="00902EB0">
        <w:instrText xml:space="preserve"> HYPERLINK "http://oceanwayaudio.com/" \t "_blank" </w:instrText>
      </w:r>
      <w:r w:rsidR="00902EB0">
        <w:fldChar w:fldCharType="separate"/>
      </w:r>
      <w:r w:rsidR="00B92DDE" w:rsidRPr="00C07AE1">
        <w:rPr>
          <w:rFonts w:ascii="Arial" w:hAnsi="Arial" w:cs="Arial"/>
          <w:color w:val="1155CC"/>
          <w:sz w:val="22"/>
          <w:szCs w:val="22"/>
          <w:u w:val="single"/>
        </w:rPr>
        <w:t>Ocean Way Audio</w:t>
      </w:r>
      <w:r w:rsidR="00902EB0">
        <w:rPr>
          <w:rFonts w:ascii="Arial" w:hAnsi="Arial" w:cs="Arial"/>
          <w:color w:val="1155CC"/>
          <w:sz w:val="22"/>
          <w:szCs w:val="22"/>
          <w:u w:val="single"/>
        </w:rPr>
        <w:fldChar w:fldCharType="end"/>
      </w:r>
      <w:r w:rsidR="00B92DDE" w:rsidRPr="00C07AE1">
        <w:rPr>
          <w:rFonts w:ascii="Arial" w:hAnsi="Arial" w:cs="Arial"/>
          <w:color w:val="222222"/>
          <w:sz w:val="22"/>
          <w:szCs w:val="22"/>
        </w:rPr>
        <w:t xml:space="preserve"> (OWA)</w:t>
      </w:r>
      <w:r w:rsidR="00920AD8">
        <w:rPr>
          <w:rFonts w:ascii="Arial" w:hAnsi="Arial" w:cs="Arial"/>
          <w:color w:val="222222"/>
          <w:sz w:val="22"/>
          <w:szCs w:val="22"/>
        </w:rPr>
        <w:t xml:space="preserve"> (booth 106)</w:t>
      </w:r>
      <w:r w:rsidR="00B92DDE" w:rsidRPr="00C07AE1">
        <w:rPr>
          <w:rFonts w:ascii="Arial" w:hAnsi="Arial" w:cs="Arial"/>
          <w:color w:val="222222"/>
          <w:sz w:val="22"/>
          <w:szCs w:val="22"/>
        </w:rPr>
        <w:t xml:space="preserve">, a </w:t>
      </w:r>
      <w:r w:rsidR="00B92DDE" w:rsidRPr="00902EB0">
        <w:rPr>
          <w:rFonts w:ascii="Arial" w:hAnsi="Arial" w:cs="Arial"/>
          <w:sz w:val="22"/>
          <w:szCs w:val="22"/>
        </w:rPr>
        <w:t xml:space="preserve">leading manufacturer of high-resolution reference monitors for the professional audio and audiophile market sectors, </w:t>
      </w:r>
      <w:r w:rsidR="003251E6">
        <w:rPr>
          <w:rFonts w:ascii="Arial" w:hAnsi="Arial" w:cs="Arial"/>
          <w:sz w:val="22"/>
          <w:szCs w:val="22"/>
        </w:rPr>
        <w:t xml:space="preserve">is displaying its Pro2A Two-Way Speakers at AES Los Angeles. </w:t>
      </w:r>
      <w:r w:rsidR="004F7459">
        <w:rPr>
          <w:rFonts w:ascii="Arial" w:hAnsi="Arial" w:cs="Arial"/>
          <w:sz w:val="22"/>
          <w:szCs w:val="22"/>
        </w:rPr>
        <w:t xml:space="preserve">The Pro2A achieves efficient, distortion-free dynamic range in an aesthetically appealing trapezoidal profile. Its cabinet features a sleek design with attention to time alignment and reduced baffle reflections, and materials designed to minimize low-frequency resonance. Its port is optimized to increase the woofer’s low-frequency extension and sound pressure level capacity. </w:t>
      </w:r>
    </w:p>
    <w:p w14:paraId="79E0E2D4" w14:textId="77777777" w:rsidR="004F7459" w:rsidRDefault="004F7459" w:rsidP="00B92DDE">
      <w:pPr>
        <w:shd w:val="clear" w:color="auto" w:fill="FFFFFF"/>
        <w:spacing w:line="360" w:lineRule="auto"/>
        <w:rPr>
          <w:rFonts w:ascii="Arial" w:hAnsi="Arial" w:cs="Arial"/>
          <w:sz w:val="22"/>
          <w:szCs w:val="22"/>
        </w:rPr>
      </w:pPr>
    </w:p>
    <w:p w14:paraId="436AE5A9" w14:textId="000992B5" w:rsidR="004F7459" w:rsidRDefault="004F7459" w:rsidP="00B92DDE">
      <w:pPr>
        <w:shd w:val="clear" w:color="auto" w:fill="FFFFFF"/>
        <w:spacing w:line="360" w:lineRule="auto"/>
        <w:rPr>
          <w:rFonts w:ascii="Arial" w:hAnsi="Arial" w:cs="Arial"/>
          <w:sz w:val="22"/>
          <w:szCs w:val="22"/>
        </w:rPr>
      </w:pPr>
      <w:r>
        <w:rPr>
          <w:rFonts w:ascii="Arial" w:hAnsi="Arial" w:cs="Arial"/>
          <w:sz w:val="22"/>
          <w:szCs w:val="22"/>
        </w:rPr>
        <w:t xml:space="preserve">The Pro2A’s HF driver is a high-definition silk fabric dome design with excellent mechanical linearity. The LF driver is a geometrically reinforced aluminum cone with a vented cast-aluminum chassis, yielding optimum strength and low compression. Combined with the cabinet, the system offers minimum reflection, high resolution and low listening fatigue over the entire audio spectrum. </w:t>
      </w:r>
    </w:p>
    <w:p w14:paraId="2B7229B4" w14:textId="77777777" w:rsidR="004F7459" w:rsidRDefault="004F7459" w:rsidP="00B92DDE">
      <w:pPr>
        <w:shd w:val="clear" w:color="auto" w:fill="FFFFFF"/>
        <w:spacing w:line="360" w:lineRule="auto"/>
        <w:rPr>
          <w:rFonts w:ascii="Arial" w:hAnsi="Arial" w:cs="Arial"/>
          <w:sz w:val="22"/>
          <w:szCs w:val="22"/>
        </w:rPr>
      </w:pPr>
    </w:p>
    <w:p w14:paraId="5D1CE8BC" w14:textId="4A6AE1D2" w:rsidR="004F7459" w:rsidRDefault="004F7459" w:rsidP="00B92DDE">
      <w:pPr>
        <w:shd w:val="clear" w:color="auto" w:fill="FFFFFF"/>
        <w:spacing w:line="360" w:lineRule="auto"/>
        <w:rPr>
          <w:rFonts w:ascii="Arial" w:hAnsi="Arial" w:cs="Arial"/>
          <w:sz w:val="22"/>
          <w:szCs w:val="22"/>
        </w:rPr>
      </w:pPr>
      <w:r>
        <w:rPr>
          <w:rFonts w:ascii="Arial" w:hAnsi="Arial" w:cs="Arial"/>
          <w:sz w:val="22"/>
          <w:szCs w:val="22"/>
        </w:rPr>
        <w:t xml:space="preserve">OWA’s two-way, self-powered design delivers amazing performance, allowing for flexibility of placement in the room with a uniform frequency response of 35Hz to 25kHz, and 110 dB maximum SPL between channels. The precise room response controls allow for adjustments to varying acoustic environments. The speaker allows the listener to hear a natural, open and accurate image. </w:t>
      </w:r>
    </w:p>
    <w:p w14:paraId="6FC3CB30" w14:textId="77777777" w:rsidR="006064FF" w:rsidRDefault="006064FF" w:rsidP="00B92DDE">
      <w:pPr>
        <w:shd w:val="clear" w:color="auto" w:fill="FFFFFF"/>
        <w:spacing w:line="360" w:lineRule="auto"/>
        <w:rPr>
          <w:rFonts w:ascii="Arial" w:hAnsi="Arial" w:cs="Arial"/>
          <w:sz w:val="22"/>
          <w:szCs w:val="22"/>
        </w:rPr>
      </w:pPr>
    </w:p>
    <w:p w14:paraId="420EE5CB" w14:textId="50926594" w:rsidR="004F7459" w:rsidRDefault="004F7459" w:rsidP="00B92DDE">
      <w:pPr>
        <w:shd w:val="clear" w:color="auto" w:fill="FFFFFF"/>
        <w:spacing w:line="360" w:lineRule="auto"/>
        <w:rPr>
          <w:rFonts w:ascii="Arial" w:hAnsi="Arial" w:cs="Arial"/>
          <w:sz w:val="22"/>
          <w:szCs w:val="22"/>
        </w:rPr>
      </w:pPr>
      <w:r>
        <w:rPr>
          <w:rFonts w:ascii="Arial" w:hAnsi="Arial" w:cs="Arial"/>
          <w:sz w:val="22"/>
          <w:szCs w:val="22"/>
        </w:rPr>
        <w:t>Pro2A features:</w:t>
      </w:r>
    </w:p>
    <w:p w14:paraId="390287D2" w14:textId="417F4BAF"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lastRenderedPageBreak/>
        <w:t>250 watts/side, 2-way self-powered with Digital &amp; Analog inputs, accepting 24bit / 192kHz data streams</w:t>
      </w:r>
    </w:p>
    <w:p w14:paraId="0FBC2FB7" w14:textId="1FE1F029"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Efficient distortion-free dynamic range in a sleek design</w:t>
      </w:r>
    </w:p>
    <w:p w14:paraId="4B8747FF" w14:textId="23231B7D"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Detailed attention to time alignment and reduced baffle reflections</w:t>
      </w:r>
    </w:p>
    <w:p w14:paraId="39C7054D" w14:textId="48AEC524"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Optimized woofer low frequency extension and sound pressure level capacity</w:t>
      </w:r>
    </w:p>
    <w:p w14:paraId="14E24CF3" w14:textId="3BF5C1CA"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HF driver silk fabric dome design, detailed definition with superb mechanical linearity</w:t>
      </w:r>
    </w:p>
    <w:p w14:paraId="73CDDF20" w14:textId="63D95C38"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LF driver geometrically reinforced aluminum cone yielding optimum strength and low compression</w:t>
      </w:r>
    </w:p>
    <w:p w14:paraId="5E184343" w14:textId="1D077CEC" w:rsidR="003251E6" w:rsidRPr="004F7459" w:rsidRDefault="003251E6" w:rsidP="004F7459">
      <w:pPr>
        <w:pStyle w:val="ListParagraph"/>
        <w:numPr>
          <w:ilvl w:val="0"/>
          <w:numId w:val="1"/>
        </w:numPr>
        <w:shd w:val="clear" w:color="auto" w:fill="FFFFFF"/>
        <w:spacing w:line="360" w:lineRule="auto"/>
        <w:rPr>
          <w:rFonts w:ascii="Arial" w:hAnsi="Arial" w:cs="Arial"/>
          <w:sz w:val="22"/>
          <w:szCs w:val="22"/>
        </w:rPr>
      </w:pPr>
      <w:r w:rsidRPr="004F7459">
        <w:rPr>
          <w:rFonts w:ascii="Arial" w:hAnsi="Arial" w:cs="Arial"/>
          <w:sz w:val="22"/>
          <w:szCs w:val="22"/>
        </w:rPr>
        <w:t>Low listening fatigue over the entire audio spectrum</w:t>
      </w:r>
    </w:p>
    <w:p w14:paraId="31215915" w14:textId="77777777" w:rsidR="003251E6" w:rsidRDefault="003251E6" w:rsidP="00B92DDE">
      <w:pPr>
        <w:shd w:val="clear" w:color="auto" w:fill="FFFFFF"/>
        <w:spacing w:line="360" w:lineRule="auto"/>
        <w:rPr>
          <w:rFonts w:ascii="Arial" w:hAnsi="Arial" w:cs="Arial"/>
          <w:sz w:val="22"/>
          <w:szCs w:val="22"/>
        </w:rPr>
      </w:pPr>
    </w:p>
    <w:p w14:paraId="456B08CF" w14:textId="16347D46" w:rsidR="006064FF" w:rsidRPr="006064FF" w:rsidRDefault="003251E6" w:rsidP="006064FF">
      <w:pPr>
        <w:shd w:val="clear" w:color="auto" w:fill="FFFFFF"/>
        <w:spacing w:line="360" w:lineRule="auto"/>
        <w:rPr>
          <w:rFonts w:ascii="Arial" w:hAnsi="Arial" w:cs="Arial"/>
          <w:sz w:val="22"/>
          <w:szCs w:val="22"/>
        </w:rPr>
      </w:pPr>
      <w:r>
        <w:rPr>
          <w:rFonts w:ascii="Arial" w:hAnsi="Arial" w:cs="Arial"/>
          <w:sz w:val="22"/>
          <w:szCs w:val="22"/>
        </w:rPr>
        <w:t xml:space="preserve">Rick </w:t>
      </w:r>
      <w:proofErr w:type="spellStart"/>
      <w:r w:rsidR="006064FF" w:rsidRPr="006064FF">
        <w:rPr>
          <w:rFonts w:ascii="Arial" w:hAnsi="Arial" w:cs="Arial"/>
          <w:sz w:val="22"/>
          <w:szCs w:val="22"/>
        </w:rPr>
        <w:t>Plushner</w:t>
      </w:r>
      <w:proofErr w:type="spellEnd"/>
      <w:r>
        <w:rPr>
          <w:rFonts w:ascii="Arial" w:hAnsi="Arial" w:cs="Arial"/>
          <w:sz w:val="22"/>
          <w:szCs w:val="22"/>
        </w:rPr>
        <w:t>, Ocean Way Audio President,</w:t>
      </w:r>
      <w:r w:rsidR="006064FF" w:rsidRPr="006064FF">
        <w:rPr>
          <w:rFonts w:ascii="Arial" w:hAnsi="Arial" w:cs="Arial"/>
          <w:sz w:val="22"/>
          <w:szCs w:val="22"/>
        </w:rPr>
        <w:t xml:space="preserve"> </w:t>
      </w:r>
      <w:r>
        <w:rPr>
          <w:rFonts w:ascii="Arial" w:hAnsi="Arial" w:cs="Arial"/>
          <w:sz w:val="22"/>
          <w:szCs w:val="22"/>
        </w:rPr>
        <w:t>remarks</w:t>
      </w:r>
      <w:r w:rsidR="006064FF" w:rsidRPr="006064FF">
        <w:rPr>
          <w:rFonts w:ascii="Arial" w:hAnsi="Arial" w:cs="Arial"/>
          <w:sz w:val="22"/>
          <w:szCs w:val="22"/>
        </w:rPr>
        <w:t>, “The Pro2A punches well beyond its weight class comparing to speaker systems costing thousands more. At $3,500 per pair, they are an amazing value. Hearing is believing.”</w:t>
      </w:r>
    </w:p>
    <w:p w14:paraId="7FA0A833" w14:textId="77777777" w:rsidR="00DB5B28" w:rsidRDefault="00DB5B28" w:rsidP="00D7063B">
      <w:pPr>
        <w:spacing w:line="360" w:lineRule="auto"/>
        <w:rPr>
          <w:rFonts w:ascii="Arial" w:hAnsi="Arial" w:cs="Arial"/>
          <w:sz w:val="22"/>
          <w:szCs w:val="22"/>
        </w:rPr>
      </w:pPr>
    </w:p>
    <w:p w14:paraId="6F12A79F" w14:textId="2CB34AA3" w:rsidR="00D7063B" w:rsidRDefault="00C26BB0" w:rsidP="00D7063B">
      <w:pPr>
        <w:spacing w:line="360" w:lineRule="auto"/>
        <w:rPr>
          <w:rFonts w:ascii="Arial" w:hAnsi="Arial" w:cs="Arial"/>
          <w:sz w:val="22"/>
          <w:szCs w:val="22"/>
        </w:rPr>
      </w:pPr>
      <w:r>
        <w:rPr>
          <w:rFonts w:ascii="Arial" w:hAnsi="Arial" w:cs="Arial"/>
          <w:sz w:val="22"/>
          <w:szCs w:val="22"/>
        </w:rPr>
        <w:t>Photo File</w:t>
      </w:r>
      <w:r w:rsidR="00D7063B">
        <w:rPr>
          <w:rFonts w:ascii="Arial" w:hAnsi="Arial" w:cs="Arial"/>
          <w:sz w:val="22"/>
          <w:szCs w:val="22"/>
        </w:rPr>
        <w:t xml:space="preserve">: </w:t>
      </w:r>
      <w:r w:rsidR="006064FF">
        <w:rPr>
          <w:rFonts w:ascii="Arial" w:hAnsi="Arial" w:cs="Arial"/>
          <w:sz w:val="22"/>
          <w:szCs w:val="22"/>
        </w:rPr>
        <w:t>Pro2A</w:t>
      </w:r>
      <w:r w:rsidR="00D7063B">
        <w:rPr>
          <w:rFonts w:ascii="Arial" w:hAnsi="Arial" w:cs="Arial"/>
          <w:sz w:val="22"/>
          <w:szCs w:val="22"/>
        </w:rPr>
        <w:t>.JPG</w:t>
      </w:r>
    </w:p>
    <w:p w14:paraId="39B56A5C" w14:textId="0EA871B0" w:rsidR="00D7063B" w:rsidRDefault="00C26BB0" w:rsidP="00D7063B">
      <w:pPr>
        <w:spacing w:line="360" w:lineRule="auto"/>
        <w:rPr>
          <w:rFonts w:ascii="Arial" w:hAnsi="Arial" w:cs="Arial"/>
          <w:sz w:val="22"/>
          <w:szCs w:val="22"/>
        </w:rPr>
      </w:pPr>
      <w:r>
        <w:rPr>
          <w:rFonts w:ascii="Arial" w:hAnsi="Arial" w:cs="Arial"/>
          <w:sz w:val="22"/>
          <w:szCs w:val="22"/>
        </w:rPr>
        <w:t>Photo Caption</w:t>
      </w:r>
      <w:r w:rsidR="00D7063B">
        <w:rPr>
          <w:rFonts w:ascii="Arial" w:hAnsi="Arial" w:cs="Arial"/>
          <w:sz w:val="22"/>
          <w:szCs w:val="22"/>
        </w:rPr>
        <w:t xml:space="preserve">: </w:t>
      </w:r>
      <w:r w:rsidR="006064FF" w:rsidRPr="006064FF">
        <w:rPr>
          <w:rFonts w:ascii="Arial" w:hAnsi="Arial" w:cs="Arial"/>
          <w:color w:val="222222"/>
          <w:sz w:val="22"/>
          <w:szCs w:val="22"/>
        </w:rPr>
        <w:t>The Ocean Way Audio Pro2A two-way speaker</w:t>
      </w:r>
      <w:r w:rsidR="00006B31">
        <w:rPr>
          <w:rFonts w:ascii="Arial" w:hAnsi="Arial" w:cs="Arial"/>
          <w:sz w:val="22"/>
          <w:szCs w:val="22"/>
        </w:rPr>
        <w:t>.</w:t>
      </w:r>
    </w:p>
    <w:p w14:paraId="30AF7492" w14:textId="77777777" w:rsidR="00B92DDE" w:rsidRPr="00C07AE1" w:rsidRDefault="00B92DDE" w:rsidP="00B92DDE">
      <w:pPr>
        <w:spacing w:line="360" w:lineRule="auto"/>
        <w:rPr>
          <w:rFonts w:ascii="Arial" w:hAnsi="Arial" w:cs="Arial"/>
          <w:sz w:val="22"/>
          <w:szCs w:val="22"/>
        </w:rPr>
      </w:pPr>
    </w:p>
    <w:p w14:paraId="5617E240" w14:textId="77777777" w:rsidR="00B92DDE" w:rsidRPr="00C07AE1" w:rsidRDefault="00B92DDE" w:rsidP="00B92DDE">
      <w:pPr>
        <w:spacing w:line="360" w:lineRule="auto"/>
        <w:rPr>
          <w:rStyle w:val="PageNumber"/>
          <w:rFonts w:ascii="Arial" w:hAnsi="Arial" w:cs="Arial"/>
          <w:b/>
          <w:i/>
          <w:sz w:val="22"/>
          <w:szCs w:val="22"/>
        </w:rPr>
      </w:pPr>
      <w:r w:rsidRPr="00C07AE1">
        <w:rPr>
          <w:rStyle w:val="PageNumber"/>
          <w:rFonts w:ascii="Arial" w:hAnsi="Arial" w:cs="Arial"/>
          <w:b/>
          <w:i/>
          <w:sz w:val="22"/>
          <w:szCs w:val="22"/>
        </w:rPr>
        <w:t>About Ocean Way Recording and Allen Sides</w:t>
      </w:r>
    </w:p>
    <w:p w14:paraId="6D4F8997" w14:textId="6054FF55" w:rsidR="00B92DDE" w:rsidRPr="00902EB0" w:rsidRDefault="004765F4" w:rsidP="00B92DDE">
      <w:pPr>
        <w:spacing w:line="360" w:lineRule="auto"/>
        <w:rPr>
          <w:rFonts w:ascii="Arial" w:hAnsi="Arial" w:cs="Arial"/>
          <w:bCs/>
          <w:sz w:val="22"/>
          <w:szCs w:val="22"/>
        </w:rPr>
      </w:pPr>
      <w:r w:rsidRPr="00902EB0">
        <w:rPr>
          <w:rFonts w:ascii="Arial" w:hAnsi="Arial" w:cs="Arial"/>
          <w:bCs/>
          <w:sz w:val="22"/>
          <w:szCs w:val="22"/>
        </w:rPr>
        <w:t>Five time G</w:t>
      </w:r>
      <w:r w:rsidR="008329E4" w:rsidRPr="00902EB0">
        <w:rPr>
          <w:rFonts w:ascii="Arial" w:hAnsi="Arial" w:cs="Arial"/>
          <w:bCs/>
          <w:sz w:val="22"/>
          <w:szCs w:val="22"/>
        </w:rPr>
        <w:t>RAMMY</w:t>
      </w:r>
      <w:r w:rsidRPr="00902EB0">
        <w:rPr>
          <w:rFonts w:ascii="Arial" w:hAnsi="Arial" w:cs="Arial"/>
          <w:bCs/>
          <w:sz w:val="22"/>
          <w:szCs w:val="22"/>
        </w:rPr>
        <w:t xml:space="preserve">® Award winning Allen Sides has personally </w:t>
      </w:r>
      <w:r w:rsidR="00211FD0" w:rsidRPr="00902EB0">
        <w:rPr>
          <w:rFonts w:ascii="Arial" w:hAnsi="Arial" w:cs="Arial"/>
          <w:bCs/>
          <w:sz w:val="22"/>
          <w:szCs w:val="22"/>
        </w:rPr>
        <w:t xml:space="preserve">worked on </w:t>
      </w:r>
      <w:r w:rsidRPr="00902EB0">
        <w:rPr>
          <w:rFonts w:ascii="Arial" w:hAnsi="Arial" w:cs="Arial"/>
          <w:bCs/>
          <w:sz w:val="22"/>
          <w:szCs w:val="22"/>
        </w:rPr>
        <w:t xml:space="preserve">over 1,000 albums, many of which have become audiophile classics. He has worked with the finest and most famous artists of the last four decades. Albums recorded in Allen’s studios have sold over a billion copies. Allen’s hearing capabilities enables Ocean Way Audio engineers to translate every sonic nuance, bringing a new dimension and understanding to what is possible in high-end speaker design. His ears are our final design </w:t>
      </w:r>
      <w:proofErr w:type="gramStart"/>
      <w:r w:rsidRPr="00902EB0">
        <w:rPr>
          <w:rFonts w:ascii="Arial" w:hAnsi="Arial" w:cs="Arial"/>
          <w:bCs/>
          <w:sz w:val="22"/>
          <w:szCs w:val="22"/>
        </w:rPr>
        <w:t>tool</w:t>
      </w:r>
      <w:proofErr w:type="gramEnd"/>
      <w:r w:rsidRPr="00902EB0">
        <w:rPr>
          <w:rFonts w:ascii="Arial" w:hAnsi="Arial" w:cs="Arial"/>
          <w:bCs/>
          <w:sz w:val="22"/>
          <w:szCs w:val="22"/>
        </w:rPr>
        <w:t>.</w:t>
      </w:r>
    </w:p>
    <w:p w14:paraId="42243F45" w14:textId="77777777" w:rsidR="00920AD8" w:rsidRDefault="00920AD8" w:rsidP="00B92DDE">
      <w:pPr>
        <w:spacing w:line="360" w:lineRule="auto"/>
        <w:rPr>
          <w:rFonts w:ascii="Arial" w:hAnsi="Arial" w:cs="Arial"/>
          <w:bCs/>
          <w:sz w:val="22"/>
          <w:szCs w:val="22"/>
        </w:rPr>
      </w:pPr>
    </w:p>
    <w:p w14:paraId="039C0CB7" w14:textId="6DC2C086" w:rsidR="00920AD8" w:rsidRPr="00920AD8" w:rsidRDefault="00920AD8" w:rsidP="00B92DDE">
      <w:pPr>
        <w:spacing w:line="360" w:lineRule="auto"/>
        <w:rPr>
          <w:rFonts w:ascii="Arial" w:hAnsi="Arial" w:cs="Arial"/>
          <w:b/>
          <w:sz w:val="22"/>
          <w:szCs w:val="22"/>
        </w:rPr>
      </w:pPr>
      <w:r w:rsidRPr="00920AD8">
        <w:rPr>
          <w:rFonts w:ascii="Arial" w:hAnsi="Arial" w:cs="Arial"/>
          <w:b/>
          <w:bCs/>
          <w:sz w:val="22"/>
          <w:szCs w:val="22"/>
        </w:rPr>
        <w:t>Ocean Way Audio is exhibiting at booth 106 at the 141</w:t>
      </w:r>
      <w:r w:rsidRPr="00920AD8">
        <w:rPr>
          <w:rFonts w:ascii="Arial" w:hAnsi="Arial" w:cs="Arial"/>
          <w:b/>
          <w:bCs/>
          <w:sz w:val="22"/>
          <w:szCs w:val="22"/>
          <w:vertAlign w:val="superscript"/>
        </w:rPr>
        <w:t>st</w:t>
      </w:r>
      <w:r w:rsidRPr="00920AD8">
        <w:rPr>
          <w:rFonts w:ascii="Arial" w:hAnsi="Arial" w:cs="Arial"/>
          <w:b/>
          <w:bCs/>
          <w:sz w:val="22"/>
          <w:szCs w:val="22"/>
        </w:rPr>
        <w:t xml:space="preserve"> AES Convention in Los Angeles, CA.</w:t>
      </w:r>
    </w:p>
    <w:p w14:paraId="7EA17744" w14:textId="77777777" w:rsidR="002447C4" w:rsidRDefault="002447C4"/>
    <w:p w14:paraId="238BF425" w14:textId="6E6F628A" w:rsidR="00920AD8" w:rsidRDefault="00920AD8"/>
    <w:sectPr w:rsidR="00920AD8" w:rsidSect="006034F9">
      <w:headerReference w:type="default" r:id="rId10"/>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34CD" w14:textId="77777777" w:rsidR="003251E6" w:rsidRDefault="003251E6">
      <w:r>
        <w:separator/>
      </w:r>
    </w:p>
  </w:endnote>
  <w:endnote w:type="continuationSeparator" w:id="0">
    <w:p w14:paraId="514774A4" w14:textId="77777777" w:rsidR="003251E6" w:rsidRDefault="0032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5DA5" w14:textId="77777777" w:rsidR="003251E6" w:rsidRDefault="003251E6">
      <w:r>
        <w:separator/>
      </w:r>
    </w:p>
  </w:footnote>
  <w:footnote w:type="continuationSeparator" w:id="0">
    <w:p w14:paraId="37F244D0" w14:textId="77777777" w:rsidR="003251E6" w:rsidRDefault="003251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6086" w14:textId="77777777" w:rsidR="003251E6" w:rsidRDefault="003251E6">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973C47">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21A9" w14:textId="77777777" w:rsidR="003251E6" w:rsidRDefault="003251E6">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973C47">
      <w:rPr>
        <w:rStyle w:val="PageNumber"/>
        <w:noProof/>
      </w:rPr>
      <w:t>2</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A1B5A"/>
    <w:multiLevelType w:val="hybridMultilevel"/>
    <w:tmpl w:val="EEE0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DE"/>
    <w:rsid w:val="00006B31"/>
    <w:rsid w:val="00047A09"/>
    <w:rsid w:val="000620F9"/>
    <w:rsid w:val="000C5650"/>
    <w:rsid w:val="000D6225"/>
    <w:rsid w:val="001057C0"/>
    <w:rsid w:val="001134E2"/>
    <w:rsid w:val="001B5722"/>
    <w:rsid w:val="00211FD0"/>
    <w:rsid w:val="00223017"/>
    <w:rsid w:val="002447C4"/>
    <w:rsid w:val="00286B63"/>
    <w:rsid w:val="003251E6"/>
    <w:rsid w:val="003625A1"/>
    <w:rsid w:val="003F06CD"/>
    <w:rsid w:val="00402C0A"/>
    <w:rsid w:val="004343F2"/>
    <w:rsid w:val="004765F4"/>
    <w:rsid w:val="004F7459"/>
    <w:rsid w:val="00544AB8"/>
    <w:rsid w:val="005D3E53"/>
    <w:rsid w:val="006034F9"/>
    <w:rsid w:val="006064FF"/>
    <w:rsid w:val="006513A2"/>
    <w:rsid w:val="007252B4"/>
    <w:rsid w:val="00750E47"/>
    <w:rsid w:val="008329E4"/>
    <w:rsid w:val="00891B1C"/>
    <w:rsid w:val="00902EB0"/>
    <w:rsid w:val="009050B1"/>
    <w:rsid w:val="00920AD8"/>
    <w:rsid w:val="00973C47"/>
    <w:rsid w:val="009A665C"/>
    <w:rsid w:val="009A77EF"/>
    <w:rsid w:val="00A0486D"/>
    <w:rsid w:val="00A61CA3"/>
    <w:rsid w:val="00AE37BC"/>
    <w:rsid w:val="00B92DDE"/>
    <w:rsid w:val="00C1754F"/>
    <w:rsid w:val="00C26BB0"/>
    <w:rsid w:val="00C8261A"/>
    <w:rsid w:val="00C867F4"/>
    <w:rsid w:val="00CA5982"/>
    <w:rsid w:val="00CA64FC"/>
    <w:rsid w:val="00CE1A14"/>
    <w:rsid w:val="00D40A87"/>
    <w:rsid w:val="00D7063B"/>
    <w:rsid w:val="00D95309"/>
    <w:rsid w:val="00DA0DDE"/>
    <w:rsid w:val="00DB5B28"/>
    <w:rsid w:val="00DE6F0A"/>
    <w:rsid w:val="00E313D7"/>
    <w:rsid w:val="00E40471"/>
    <w:rsid w:val="00EC5EF1"/>
    <w:rsid w:val="00EC7F15"/>
    <w:rsid w:val="00EE0DA7"/>
    <w:rsid w:val="00F171A6"/>
    <w:rsid w:val="00F774DD"/>
    <w:rsid w:val="00FE0E54"/>
    <w:rsid w:val="00FF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 w:type="paragraph" w:styleId="ListParagraph">
    <w:name w:val="List Paragraph"/>
    <w:basedOn w:val="Normal"/>
    <w:uiPriority w:val="34"/>
    <w:qFormat/>
    <w:rsid w:val="004F74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 w:type="paragraph" w:styleId="ListParagraph">
    <w:name w:val="List Paragraph"/>
    <w:basedOn w:val="Normal"/>
    <w:uiPriority w:val="34"/>
    <w:qFormat/>
    <w:rsid w:val="004F7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327">
      <w:bodyDiv w:val="1"/>
      <w:marLeft w:val="0"/>
      <w:marRight w:val="0"/>
      <w:marTop w:val="0"/>
      <w:marBottom w:val="0"/>
      <w:divBdr>
        <w:top w:val="none" w:sz="0" w:space="0" w:color="auto"/>
        <w:left w:val="none" w:sz="0" w:space="0" w:color="auto"/>
        <w:bottom w:val="none" w:sz="0" w:space="0" w:color="auto"/>
        <w:right w:val="none" w:sz="0" w:space="0" w:color="auto"/>
      </w:divBdr>
      <w:divsChild>
        <w:div w:id="1575237516">
          <w:marLeft w:val="0"/>
          <w:marRight w:val="0"/>
          <w:marTop w:val="0"/>
          <w:marBottom w:val="0"/>
          <w:divBdr>
            <w:top w:val="none" w:sz="0" w:space="0" w:color="auto"/>
            <w:left w:val="none" w:sz="0" w:space="0" w:color="auto"/>
            <w:bottom w:val="none" w:sz="0" w:space="0" w:color="auto"/>
            <w:right w:val="none" w:sz="0" w:space="0" w:color="auto"/>
          </w:divBdr>
        </w:div>
      </w:divsChild>
    </w:div>
    <w:div w:id="509567600">
      <w:bodyDiv w:val="1"/>
      <w:marLeft w:val="0"/>
      <w:marRight w:val="0"/>
      <w:marTop w:val="0"/>
      <w:marBottom w:val="0"/>
      <w:divBdr>
        <w:top w:val="none" w:sz="0" w:space="0" w:color="auto"/>
        <w:left w:val="none" w:sz="0" w:space="0" w:color="auto"/>
        <w:bottom w:val="none" w:sz="0" w:space="0" w:color="auto"/>
        <w:right w:val="none" w:sz="0" w:space="0" w:color="auto"/>
      </w:divBdr>
      <w:divsChild>
        <w:div w:id="546184321">
          <w:marLeft w:val="0"/>
          <w:marRight w:val="0"/>
          <w:marTop w:val="0"/>
          <w:marBottom w:val="0"/>
          <w:divBdr>
            <w:top w:val="none" w:sz="0" w:space="0" w:color="auto"/>
            <w:left w:val="none" w:sz="0" w:space="0" w:color="auto"/>
            <w:bottom w:val="none" w:sz="0" w:space="0" w:color="auto"/>
            <w:right w:val="none" w:sz="0" w:space="0" w:color="auto"/>
          </w:divBdr>
        </w:div>
      </w:divsChild>
    </w:div>
    <w:div w:id="1467430609">
      <w:bodyDiv w:val="1"/>
      <w:marLeft w:val="0"/>
      <w:marRight w:val="0"/>
      <w:marTop w:val="0"/>
      <w:marBottom w:val="0"/>
      <w:divBdr>
        <w:top w:val="none" w:sz="0" w:space="0" w:color="auto"/>
        <w:left w:val="none" w:sz="0" w:space="0" w:color="auto"/>
        <w:bottom w:val="none" w:sz="0" w:space="0" w:color="auto"/>
        <w:right w:val="none" w:sz="0" w:space="0" w:color="auto"/>
      </w:divBdr>
    </w:div>
    <w:div w:id="1689911862">
      <w:bodyDiv w:val="1"/>
      <w:marLeft w:val="0"/>
      <w:marRight w:val="0"/>
      <w:marTop w:val="0"/>
      <w:marBottom w:val="0"/>
      <w:divBdr>
        <w:top w:val="none" w:sz="0" w:space="0" w:color="auto"/>
        <w:left w:val="none" w:sz="0" w:space="0" w:color="auto"/>
        <w:bottom w:val="none" w:sz="0" w:space="0" w:color="auto"/>
        <w:right w:val="none" w:sz="0" w:space="0" w:color="auto"/>
      </w:divBdr>
    </w:div>
    <w:div w:id="2101102441">
      <w:bodyDiv w:val="1"/>
      <w:marLeft w:val="0"/>
      <w:marRight w:val="0"/>
      <w:marTop w:val="0"/>
      <w:marBottom w:val="0"/>
      <w:divBdr>
        <w:top w:val="none" w:sz="0" w:space="0" w:color="auto"/>
        <w:left w:val="none" w:sz="0" w:space="0" w:color="auto"/>
        <w:bottom w:val="none" w:sz="0" w:space="0" w:color="auto"/>
        <w:right w:val="none" w:sz="0" w:space="0" w:color="auto"/>
      </w:divBdr>
      <w:divsChild>
        <w:div w:id="95448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jpeg"/><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470</Words>
  <Characters>2661</Characters>
  <Application>Microsoft Macintosh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D. Schreck</cp:lastModifiedBy>
  <cp:revision>29</cp:revision>
  <dcterms:created xsi:type="dcterms:W3CDTF">2016-07-18T20:12:00Z</dcterms:created>
  <dcterms:modified xsi:type="dcterms:W3CDTF">2016-09-20T22:43:00Z</dcterms:modified>
  <cp:category/>
</cp:coreProperties>
</file>