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0203" w14:textId="77777777" w:rsidR="00AE3FD9" w:rsidRPr="00AC17C6" w:rsidRDefault="00AE3FD9" w:rsidP="009B7489">
      <w:pPr>
        <w:snapToGrid w:val="0"/>
        <w:spacing w:after="0" w:line="240" w:lineRule="auto"/>
        <w:contextualSpacing/>
        <w:jc w:val="center"/>
        <w:rPr>
          <w:rStyle w:val="Strong"/>
          <w:rFonts w:ascii="Arial" w:eastAsiaTheme="minorEastAsia" w:hAnsi="Arial" w:cs="Arial"/>
          <w:color w:val="000000" w:themeColor="text1"/>
          <w:sz w:val="28"/>
          <w:szCs w:val="28"/>
        </w:rPr>
      </w:pPr>
    </w:p>
    <w:p w14:paraId="13393375" w14:textId="4C7B8510" w:rsidR="61F0F520" w:rsidRPr="00AC17C6" w:rsidRDefault="00621549" w:rsidP="009B7489">
      <w:pPr>
        <w:snapToGrid w:val="0"/>
        <w:spacing w:after="0" w:line="240" w:lineRule="auto"/>
        <w:contextualSpacing/>
        <w:jc w:val="center"/>
        <w:rPr>
          <w:rFonts w:ascii="Arial" w:hAnsi="Arial" w:cs="Arial"/>
          <w:i/>
          <w:iCs/>
          <w:color w:val="000000"/>
          <w:sz w:val="28"/>
          <w:szCs w:val="28"/>
        </w:rPr>
      </w:pPr>
      <w:r w:rsidRPr="00AC17C6">
        <w:rPr>
          <w:rStyle w:val="Strong"/>
          <w:rFonts w:ascii="Arial" w:hAnsi="Arial" w:cs="Arial"/>
          <w:color w:val="000000" w:themeColor="text1"/>
          <w:sz w:val="28"/>
          <w:szCs w:val="28"/>
        </w:rPr>
        <w:t xml:space="preserve">Guitar Center </w:t>
      </w:r>
      <w:r w:rsidR="00307DFB" w:rsidRPr="00AC17C6">
        <w:rPr>
          <w:rStyle w:val="Strong"/>
          <w:rFonts w:ascii="Arial" w:hAnsi="Arial" w:cs="Arial"/>
          <w:color w:val="000000" w:themeColor="text1"/>
          <w:sz w:val="28"/>
          <w:szCs w:val="28"/>
        </w:rPr>
        <w:t>l</w:t>
      </w:r>
      <w:r w:rsidRPr="00AC17C6">
        <w:rPr>
          <w:rStyle w:val="Strong"/>
          <w:rFonts w:ascii="Arial" w:hAnsi="Arial" w:cs="Arial"/>
          <w:color w:val="000000" w:themeColor="text1"/>
          <w:sz w:val="28"/>
          <w:szCs w:val="28"/>
        </w:rPr>
        <w:t xml:space="preserve">aunches </w:t>
      </w:r>
      <w:r w:rsidR="00307DFB" w:rsidRPr="00AC17C6">
        <w:rPr>
          <w:rStyle w:val="Strong"/>
          <w:rFonts w:ascii="Arial" w:hAnsi="Arial" w:cs="Arial"/>
          <w:color w:val="000000" w:themeColor="text1"/>
          <w:sz w:val="28"/>
          <w:szCs w:val="28"/>
        </w:rPr>
        <w:t>f</w:t>
      </w:r>
      <w:r w:rsidRPr="00AC17C6">
        <w:rPr>
          <w:rStyle w:val="Strong"/>
          <w:rFonts w:ascii="Arial" w:hAnsi="Arial" w:cs="Arial"/>
          <w:color w:val="000000" w:themeColor="text1"/>
          <w:sz w:val="28"/>
          <w:szCs w:val="28"/>
        </w:rPr>
        <w:t>irst-</w:t>
      </w:r>
      <w:r w:rsidR="00307DFB" w:rsidRPr="00AC17C6">
        <w:rPr>
          <w:rStyle w:val="Strong"/>
          <w:rFonts w:ascii="Arial" w:hAnsi="Arial" w:cs="Arial"/>
          <w:color w:val="000000" w:themeColor="text1"/>
          <w:sz w:val="28"/>
          <w:szCs w:val="28"/>
        </w:rPr>
        <w:t>e</w:t>
      </w:r>
      <w:r w:rsidRPr="00AC17C6">
        <w:rPr>
          <w:rStyle w:val="Strong"/>
          <w:rFonts w:ascii="Arial" w:hAnsi="Arial" w:cs="Arial"/>
          <w:color w:val="000000" w:themeColor="text1"/>
          <w:sz w:val="28"/>
          <w:szCs w:val="28"/>
        </w:rPr>
        <w:t xml:space="preserve">ver </w:t>
      </w:r>
      <w:r w:rsidR="00307DFB" w:rsidRPr="00AC17C6">
        <w:rPr>
          <w:rStyle w:val="Strong"/>
          <w:rFonts w:ascii="Arial" w:hAnsi="Arial" w:cs="Arial"/>
          <w:color w:val="000000" w:themeColor="text1"/>
          <w:sz w:val="28"/>
          <w:szCs w:val="28"/>
        </w:rPr>
        <w:t>i</w:t>
      </w:r>
      <w:r w:rsidRPr="00AC17C6">
        <w:rPr>
          <w:rStyle w:val="Strong"/>
          <w:rFonts w:ascii="Arial" w:hAnsi="Arial" w:cs="Arial"/>
          <w:color w:val="000000" w:themeColor="text1"/>
          <w:sz w:val="28"/>
          <w:szCs w:val="28"/>
        </w:rPr>
        <w:t>n-</w:t>
      </w:r>
      <w:r w:rsidR="00307DFB" w:rsidRPr="00AC17C6">
        <w:rPr>
          <w:rStyle w:val="Strong"/>
          <w:rFonts w:ascii="Arial" w:hAnsi="Arial" w:cs="Arial"/>
          <w:color w:val="000000" w:themeColor="text1"/>
          <w:sz w:val="28"/>
          <w:szCs w:val="28"/>
        </w:rPr>
        <w:t>s</w:t>
      </w:r>
      <w:r w:rsidRPr="00AC17C6">
        <w:rPr>
          <w:rStyle w:val="Strong"/>
          <w:rFonts w:ascii="Arial" w:hAnsi="Arial" w:cs="Arial"/>
          <w:color w:val="000000" w:themeColor="text1"/>
          <w:sz w:val="28"/>
          <w:szCs w:val="28"/>
        </w:rPr>
        <w:t xml:space="preserve">tore AI </w:t>
      </w:r>
      <w:r w:rsidR="00307DFB" w:rsidRPr="00AC17C6">
        <w:rPr>
          <w:rStyle w:val="Strong"/>
          <w:rFonts w:ascii="Arial" w:hAnsi="Arial" w:cs="Arial"/>
          <w:color w:val="000000" w:themeColor="text1"/>
          <w:sz w:val="28"/>
          <w:szCs w:val="28"/>
        </w:rPr>
        <w:t>s</w:t>
      </w:r>
      <w:r w:rsidRPr="00AC17C6">
        <w:rPr>
          <w:rStyle w:val="Strong"/>
          <w:rFonts w:ascii="Arial" w:hAnsi="Arial" w:cs="Arial"/>
          <w:color w:val="000000" w:themeColor="text1"/>
          <w:sz w:val="28"/>
          <w:szCs w:val="28"/>
        </w:rPr>
        <w:t xml:space="preserve">hopping </w:t>
      </w:r>
      <w:r w:rsidR="00307DFB" w:rsidRPr="00AC17C6">
        <w:rPr>
          <w:rStyle w:val="Strong"/>
          <w:rFonts w:ascii="Arial" w:hAnsi="Arial" w:cs="Arial"/>
          <w:color w:val="000000" w:themeColor="text1"/>
          <w:sz w:val="28"/>
          <w:szCs w:val="28"/>
        </w:rPr>
        <w:t>a</w:t>
      </w:r>
      <w:r w:rsidRPr="00AC17C6">
        <w:rPr>
          <w:rStyle w:val="Strong"/>
          <w:rFonts w:ascii="Arial" w:hAnsi="Arial" w:cs="Arial"/>
          <w:color w:val="000000" w:themeColor="text1"/>
          <w:sz w:val="28"/>
          <w:szCs w:val="28"/>
        </w:rPr>
        <w:t xml:space="preserve">ssistant in </w:t>
      </w:r>
      <w:r w:rsidR="00307DFB" w:rsidRPr="00AC17C6">
        <w:rPr>
          <w:rStyle w:val="Strong"/>
          <w:rFonts w:ascii="Arial" w:hAnsi="Arial" w:cs="Arial"/>
          <w:color w:val="000000" w:themeColor="text1"/>
          <w:sz w:val="28"/>
          <w:szCs w:val="28"/>
        </w:rPr>
        <w:t>m</w:t>
      </w:r>
      <w:r w:rsidRPr="00AC17C6">
        <w:rPr>
          <w:rStyle w:val="Strong"/>
          <w:rFonts w:ascii="Arial" w:hAnsi="Arial" w:cs="Arial"/>
          <w:color w:val="000000" w:themeColor="text1"/>
          <w:sz w:val="28"/>
          <w:szCs w:val="28"/>
        </w:rPr>
        <w:t xml:space="preserve">usic </w:t>
      </w:r>
      <w:r w:rsidR="00307DFB" w:rsidRPr="00AC17C6">
        <w:rPr>
          <w:rStyle w:val="Strong"/>
          <w:rFonts w:ascii="Arial" w:hAnsi="Arial" w:cs="Arial"/>
          <w:color w:val="000000" w:themeColor="text1"/>
          <w:sz w:val="28"/>
          <w:szCs w:val="28"/>
        </w:rPr>
        <w:t>r</w:t>
      </w:r>
      <w:r w:rsidRPr="00AC17C6">
        <w:rPr>
          <w:rStyle w:val="Strong"/>
          <w:rFonts w:ascii="Arial" w:hAnsi="Arial" w:cs="Arial"/>
          <w:color w:val="000000" w:themeColor="text1"/>
          <w:sz w:val="28"/>
          <w:szCs w:val="28"/>
        </w:rPr>
        <w:t xml:space="preserve">etail, </w:t>
      </w:r>
      <w:r w:rsidR="00307DFB" w:rsidRPr="00AC17C6">
        <w:rPr>
          <w:rStyle w:val="Strong"/>
          <w:rFonts w:ascii="Arial" w:hAnsi="Arial" w:cs="Arial"/>
          <w:color w:val="000000" w:themeColor="text1"/>
          <w:sz w:val="28"/>
          <w:szCs w:val="28"/>
        </w:rPr>
        <w:t>t</w:t>
      </w:r>
      <w:r w:rsidRPr="00AC17C6">
        <w:rPr>
          <w:rStyle w:val="Strong"/>
          <w:rFonts w:ascii="Arial" w:hAnsi="Arial" w:cs="Arial"/>
          <w:color w:val="000000" w:themeColor="text1"/>
          <w:sz w:val="28"/>
          <w:szCs w:val="28"/>
        </w:rPr>
        <w:t xml:space="preserve">ransforming </w:t>
      </w:r>
      <w:r w:rsidR="00307DFB" w:rsidRPr="00AC17C6">
        <w:rPr>
          <w:rStyle w:val="Strong"/>
          <w:rFonts w:ascii="Arial" w:hAnsi="Arial" w:cs="Arial"/>
          <w:color w:val="000000" w:themeColor="text1"/>
          <w:sz w:val="28"/>
          <w:szCs w:val="28"/>
        </w:rPr>
        <w:t>h</w:t>
      </w:r>
      <w:r w:rsidRPr="00AC17C6">
        <w:rPr>
          <w:rStyle w:val="Strong"/>
          <w:rFonts w:ascii="Arial" w:hAnsi="Arial" w:cs="Arial"/>
          <w:color w:val="000000" w:themeColor="text1"/>
          <w:sz w:val="28"/>
          <w:szCs w:val="28"/>
        </w:rPr>
        <w:t xml:space="preserve">ow </w:t>
      </w:r>
      <w:r w:rsidR="00307DFB" w:rsidRPr="00AC17C6">
        <w:rPr>
          <w:rStyle w:val="Strong"/>
          <w:rFonts w:ascii="Arial" w:hAnsi="Arial" w:cs="Arial"/>
          <w:color w:val="000000" w:themeColor="text1"/>
          <w:sz w:val="28"/>
          <w:szCs w:val="28"/>
        </w:rPr>
        <w:t>m</w:t>
      </w:r>
      <w:r w:rsidRPr="00AC17C6">
        <w:rPr>
          <w:rStyle w:val="Strong"/>
          <w:rFonts w:ascii="Arial" w:hAnsi="Arial" w:cs="Arial"/>
          <w:color w:val="000000" w:themeColor="text1"/>
          <w:sz w:val="28"/>
          <w:szCs w:val="28"/>
        </w:rPr>
        <w:t xml:space="preserve">usicians </w:t>
      </w:r>
      <w:r w:rsidR="00307DFB" w:rsidRPr="00AC17C6">
        <w:rPr>
          <w:rStyle w:val="Strong"/>
          <w:rFonts w:ascii="Arial" w:hAnsi="Arial" w:cs="Arial"/>
          <w:color w:val="000000" w:themeColor="text1"/>
          <w:sz w:val="28"/>
          <w:szCs w:val="28"/>
        </w:rPr>
        <w:t>d</w:t>
      </w:r>
      <w:r w:rsidRPr="00AC17C6">
        <w:rPr>
          <w:rStyle w:val="Strong"/>
          <w:rFonts w:ascii="Arial" w:hAnsi="Arial" w:cs="Arial"/>
          <w:color w:val="000000" w:themeColor="text1"/>
          <w:sz w:val="28"/>
          <w:szCs w:val="28"/>
        </w:rPr>
        <w:t xml:space="preserve">iscover </w:t>
      </w:r>
      <w:r w:rsidR="00307DFB" w:rsidRPr="00AC17C6">
        <w:rPr>
          <w:rStyle w:val="Strong"/>
          <w:rFonts w:ascii="Arial" w:hAnsi="Arial" w:cs="Arial"/>
          <w:color w:val="000000" w:themeColor="text1"/>
          <w:sz w:val="28"/>
          <w:szCs w:val="28"/>
        </w:rPr>
        <w:t>g</w:t>
      </w:r>
      <w:r w:rsidRPr="00AC17C6">
        <w:rPr>
          <w:rStyle w:val="Strong"/>
          <w:rFonts w:ascii="Arial" w:hAnsi="Arial" w:cs="Arial"/>
          <w:color w:val="000000" w:themeColor="text1"/>
          <w:sz w:val="28"/>
          <w:szCs w:val="28"/>
        </w:rPr>
        <w:t>ear</w:t>
      </w:r>
    </w:p>
    <w:p w14:paraId="707D823C" w14:textId="77777777" w:rsidR="00307DFB" w:rsidRPr="00AC17C6" w:rsidRDefault="00307DFB" w:rsidP="009B7489">
      <w:pPr>
        <w:pStyle w:val="NormalWeb"/>
        <w:snapToGrid w:val="0"/>
        <w:spacing w:before="0" w:beforeAutospacing="0" w:after="0" w:afterAutospacing="0"/>
        <w:contextualSpacing/>
        <w:jc w:val="center"/>
        <w:rPr>
          <w:rFonts w:ascii="Arial" w:hAnsi="Arial" w:cs="Arial"/>
          <w:i/>
          <w:iCs/>
          <w:color w:val="000000" w:themeColor="text1"/>
        </w:rPr>
      </w:pPr>
    </w:p>
    <w:p w14:paraId="0A5E7674" w14:textId="0498AEFB" w:rsidR="61F0F520" w:rsidRPr="00AC17C6" w:rsidRDefault="00621549" w:rsidP="009B7489">
      <w:pPr>
        <w:pStyle w:val="NormalWeb"/>
        <w:snapToGrid w:val="0"/>
        <w:spacing w:before="0" w:beforeAutospacing="0" w:after="0" w:afterAutospacing="0"/>
        <w:contextualSpacing/>
        <w:jc w:val="center"/>
        <w:rPr>
          <w:rStyle w:val="Strong"/>
          <w:rFonts w:ascii="Arial" w:hAnsi="Arial" w:cs="Arial"/>
          <w:b w:val="0"/>
          <w:bCs w:val="0"/>
          <w:i/>
          <w:iCs/>
          <w:color w:val="000000"/>
        </w:rPr>
      </w:pPr>
      <w:r w:rsidRPr="00AC17C6">
        <w:rPr>
          <w:rFonts w:ascii="Arial" w:hAnsi="Arial" w:cs="Arial"/>
          <w:i/>
          <w:iCs/>
          <w:color w:val="000000" w:themeColor="text1"/>
        </w:rPr>
        <w:t>“</w:t>
      </w:r>
      <w:r w:rsidR="00887A3C" w:rsidRPr="00AC17C6">
        <w:rPr>
          <w:rFonts w:ascii="Arial" w:hAnsi="Arial" w:cs="Arial"/>
          <w:i/>
          <w:iCs/>
          <w:color w:val="000000" w:themeColor="text1"/>
        </w:rPr>
        <w:t>Rig Advis</w:t>
      </w:r>
      <w:r w:rsidR="41D631CF" w:rsidRPr="00AC17C6">
        <w:rPr>
          <w:rFonts w:ascii="Arial" w:hAnsi="Arial" w:cs="Arial"/>
          <w:i/>
          <w:iCs/>
          <w:color w:val="000000" w:themeColor="text1"/>
        </w:rPr>
        <w:t>o</w:t>
      </w:r>
      <w:r w:rsidR="00887A3C" w:rsidRPr="00AC17C6">
        <w:rPr>
          <w:rFonts w:ascii="Arial" w:hAnsi="Arial" w:cs="Arial"/>
          <w:i/>
          <w:iCs/>
          <w:color w:val="000000" w:themeColor="text1"/>
        </w:rPr>
        <w:t>r</w:t>
      </w:r>
      <w:r w:rsidRPr="00AC17C6">
        <w:rPr>
          <w:rFonts w:ascii="Arial" w:hAnsi="Arial" w:cs="Arial"/>
          <w:i/>
          <w:iCs/>
          <w:color w:val="000000" w:themeColor="text1"/>
        </w:rPr>
        <w:t>” delivers real-time in-store recommendations, artist-inspired tone matching, and simplified gear guidance for musicians at every level</w:t>
      </w:r>
    </w:p>
    <w:p w14:paraId="3213C8CA" w14:textId="77777777" w:rsidR="00307DFB" w:rsidRPr="00AC17C6" w:rsidRDefault="00307DFB" w:rsidP="009B7489">
      <w:pPr>
        <w:pStyle w:val="NormalWeb"/>
        <w:snapToGrid w:val="0"/>
        <w:spacing w:before="0" w:beforeAutospacing="0" w:after="0" w:afterAutospacing="0"/>
        <w:contextualSpacing/>
        <w:jc w:val="both"/>
        <w:rPr>
          <w:rStyle w:val="Strong"/>
          <w:rFonts w:ascii="Arial" w:eastAsia="Arial" w:hAnsi="Arial" w:cs="Arial"/>
          <w:color w:val="000000" w:themeColor="text1"/>
          <w:sz w:val="22"/>
          <w:szCs w:val="22"/>
        </w:rPr>
      </w:pPr>
    </w:p>
    <w:p w14:paraId="27E897AC" w14:textId="77777777" w:rsidR="000D1BB6" w:rsidRPr="00AC17C6" w:rsidRDefault="00621549" w:rsidP="000D1BB6">
      <w:pPr>
        <w:pStyle w:val="NormalWeb"/>
        <w:snapToGrid w:val="0"/>
        <w:spacing w:after="0"/>
        <w:contextualSpacing/>
        <w:rPr>
          <w:rFonts w:ascii="Arial" w:eastAsia="Arial" w:hAnsi="Arial" w:cs="Arial"/>
          <w:color w:val="000000" w:themeColor="text1"/>
          <w:sz w:val="22"/>
          <w:szCs w:val="22"/>
        </w:rPr>
      </w:pPr>
      <w:r w:rsidRPr="00AC17C6">
        <w:rPr>
          <w:rStyle w:val="Strong"/>
          <w:rFonts w:ascii="Arial" w:eastAsia="Arial" w:hAnsi="Arial" w:cs="Arial"/>
          <w:color w:val="000000" w:themeColor="text1"/>
          <w:sz w:val="22"/>
          <w:szCs w:val="22"/>
        </w:rPr>
        <w:t>Los Angeles, CA – July</w:t>
      </w:r>
      <w:r w:rsidRPr="00AC17C6">
        <w:rPr>
          <w:rStyle w:val="Strong"/>
          <w:rFonts w:ascii="Arial" w:eastAsia="Arial" w:hAnsi="Arial" w:cs="Arial"/>
          <w:sz w:val="22"/>
          <w:szCs w:val="22"/>
        </w:rPr>
        <w:t xml:space="preserve"> </w:t>
      </w:r>
      <w:r w:rsidR="000F31F5" w:rsidRPr="00AC17C6">
        <w:rPr>
          <w:rStyle w:val="Strong"/>
          <w:rFonts w:ascii="Arial" w:eastAsia="Arial" w:hAnsi="Arial" w:cs="Arial"/>
          <w:sz w:val="22"/>
          <w:szCs w:val="22"/>
        </w:rPr>
        <w:t>21</w:t>
      </w:r>
      <w:r w:rsidRPr="00AC17C6">
        <w:rPr>
          <w:rStyle w:val="Strong"/>
          <w:rFonts w:ascii="Arial" w:eastAsia="Arial" w:hAnsi="Arial" w:cs="Arial"/>
          <w:color w:val="000000" w:themeColor="text1"/>
          <w:sz w:val="22"/>
          <w:szCs w:val="22"/>
        </w:rPr>
        <w:t>, 2025</w:t>
      </w:r>
      <w:r w:rsidR="00307DFB" w:rsidRPr="00AC17C6">
        <w:rPr>
          <w:rStyle w:val="apple-converted-space"/>
          <w:rFonts w:ascii="Arial" w:eastAsia="Arial" w:hAnsi="Arial" w:cs="Arial"/>
          <w:color w:val="000000" w:themeColor="text1"/>
          <w:sz w:val="22"/>
          <w:szCs w:val="22"/>
        </w:rPr>
        <w:t xml:space="preserve"> </w:t>
      </w:r>
      <w:r w:rsidRPr="00AC17C6">
        <w:rPr>
          <w:rFonts w:ascii="Arial" w:eastAsia="Arial" w:hAnsi="Arial" w:cs="Arial"/>
          <w:color w:val="000000" w:themeColor="text1"/>
          <w:sz w:val="22"/>
          <w:szCs w:val="22"/>
        </w:rPr>
        <w:t>—</w:t>
      </w:r>
      <w:r w:rsidR="000D1BB6" w:rsidRPr="00AC17C6">
        <w:rPr>
          <w:rFonts w:ascii="Arial" w:eastAsia="Arial" w:hAnsi="Arial" w:cs="Arial"/>
          <w:color w:val="000000" w:themeColor="text1"/>
          <w:sz w:val="22"/>
          <w:szCs w:val="22"/>
        </w:rPr>
        <w:t xml:space="preserve"> Guitar Center, the largest musical instrument retailer in the U.S., has launched Rig Advisor, becoming the first music retailer to introduce an AI-powered shopping assistant directly onto the store floor. Now live in locations nationwide, Rig Advisor is a mobile-based tool that helps customers discover, compare and explore gear in real time by prioritizing products available at that specific store location. It enhances the in-store experience by giving musicians an easy way to navigate options and make more confident decisions, whether they’re browsing solo or working with a store expert.</w:t>
      </w:r>
    </w:p>
    <w:p w14:paraId="210F56E9"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p>
    <w:p w14:paraId="6485EFAD"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r w:rsidRPr="00AC17C6">
        <w:rPr>
          <w:rFonts w:ascii="Arial" w:eastAsia="Arial" w:hAnsi="Arial" w:cs="Arial"/>
          <w:color w:val="000000" w:themeColor="text1"/>
          <w:sz w:val="22"/>
          <w:szCs w:val="22"/>
        </w:rPr>
        <w:t>“Rig Advisor is like having a professional gear consultant in the palm of your hand, delivering lightning-fast answers as you explore our music stores,” said Gabe Dalporto, CEO of Guitar Center. “It will turn our stores into tech-powered music hubs where creativity, curiosity, and inspiration lead the way.”</w:t>
      </w:r>
    </w:p>
    <w:p w14:paraId="0148A12F"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p>
    <w:p w14:paraId="5A5C39AD"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r w:rsidRPr="00AC17C6">
        <w:rPr>
          <w:rFonts w:ascii="Arial" w:eastAsia="Arial" w:hAnsi="Arial" w:cs="Arial"/>
          <w:color w:val="000000" w:themeColor="text1"/>
          <w:sz w:val="22"/>
          <w:szCs w:val="22"/>
        </w:rPr>
        <w:t>Rig Advisor was designed to transform music retail into a more inspiring and intuitive experience, whether you are just getting started or building your next professional rig. This revolutionary tool simplifies the gear journey with a friendly interface that keeps things clear and engaging. Customers scan a QR code in-store, type in an artist, song, tone, or gear-related question, and Rig Advisor delivers instant recommendations based on what is in stock at that specific location.</w:t>
      </w:r>
    </w:p>
    <w:p w14:paraId="1F1D8522"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p>
    <w:p w14:paraId="4A891BC7"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r w:rsidRPr="00AC17C6">
        <w:rPr>
          <w:rFonts w:ascii="Arial" w:eastAsia="Arial" w:hAnsi="Arial" w:cs="Arial"/>
          <w:color w:val="000000" w:themeColor="text1"/>
          <w:sz w:val="22"/>
          <w:szCs w:val="22"/>
        </w:rPr>
        <w:t>Built for musicians at every level, from first-time players to seasoned pros, Rig Advisor offers a streamlined way to explore, compare, and understand products that are available in-store. Key features include:</w:t>
      </w:r>
    </w:p>
    <w:p w14:paraId="08FB8480" w14:textId="22F1C0CC"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Discovery Made Simple</w:t>
      </w:r>
      <w:r w:rsidRPr="00AC17C6">
        <w:rPr>
          <w:rFonts w:ascii="Arial" w:eastAsia="Arial" w:hAnsi="Arial" w:cs="Arial"/>
          <w:color w:val="000000" w:themeColor="text1"/>
          <w:sz w:val="22"/>
          <w:szCs w:val="22"/>
        </w:rPr>
        <w:t>: Whether you’re a beginner, a gift giver, or the musician who has everything, Rig Advisor delivers instant, expert-level guidance—anytime, anywhere in the store right at your fingertips</w:t>
      </w:r>
    </w:p>
    <w:p w14:paraId="3416E8DC" w14:textId="13CDF8F5"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Artist-Inspired Tones</w:t>
      </w:r>
      <w:r w:rsidRPr="00AC17C6">
        <w:rPr>
          <w:rFonts w:ascii="Arial" w:eastAsia="Arial" w:hAnsi="Arial" w:cs="Arial"/>
          <w:color w:val="000000" w:themeColor="text1"/>
          <w:sz w:val="22"/>
          <w:szCs w:val="22"/>
        </w:rPr>
        <w:t>: Uncover gear and settings inspired by your favorite songs or artists using intelligent pedal, amp, and tone suggestions</w:t>
      </w:r>
    </w:p>
    <w:p w14:paraId="6DF008E6" w14:textId="761A404D"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Custom Rig and Setup Planning</w:t>
      </w:r>
      <w:r w:rsidRPr="00AC17C6">
        <w:rPr>
          <w:rFonts w:ascii="Arial" w:eastAsia="Arial" w:hAnsi="Arial" w:cs="Arial"/>
          <w:color w:val="000000" w:themeColor="text1"/>
          <w:sz w:val="22"/>
          <w:szCs w:val="22"/>
        </w:rPr>
        <w:t>: Build complete setups for recording, gigging, podcasting, and more based on what you own or want to create</w:t>
      </w:r>
    </w:p>
    <w:p w14:paraId="2C925C9D" w14:textId="72EE76BF"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Side-by-Side Comparisons</w:t>
      </w:r>
      <w:r w:rsidRPr="00AC17C6">
        <w:rPr>
          <w:rFonts w:ascii="Arial" w:eastAsia="Arial" w:hAnsi="Arial" w:cs="Arial"/>
          <w:color w:val="000000" w:themeColor="text1"/>
          <w:sz w:val="22"/>
          <w:szCs w:val="22"/>
        </w:rPr>
        <w:t>: Compare similar gear to find what best fits your style, tone, and goals</w:t>
      </w:r>
    </w:p>
    <w:p w14:paraId="05F7ACA9" w14:textId="7B6B7911"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Live Store Inventory</w:t>
      </w:r>
      <w:r w:rsidRPr="00AC17C6">
        <w:rPr>
          <w:rFonts w:ascii="Arial" w:eastAsia="Arial" w:hAnsi="Arial" w:cs="Arial"/>
          <w:color w:val="000000" w:themeColor="text1"/>
          <w:sz w:val="22"/>
          <w:szCs w:val="22"/>
        </w:rPr>
        <w:t>: Choose your store to instantly see what recommended gear is available to try in person that day</w:t>
      </w:r>
    </w:p>
    <w:p w14:paraId="09A776A9" w14:textId="44F29B67"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Multilingual Support</w:t>
      </w:r>
      <w:r w:rsidRPr="00AC17C6">
        <w:rPr>
          <w:rFonts w:ascii="Arial" w:eastAsia="Arial" w:hAnsi="Arial" w:cs="Arial"/>
          <w:color w:val="000000" w:themeColor="text1"/>
          <w:sz w:val="22"/>
          <w:szCs w:val="22"/>
        </w:rPr>
        <w:t>: Rig Advisor automatically responds in the language customers use without the need to adjust settings</w:t>
      </w:r>
    </w:p>
    <w:p w14:paraId="787FEBC3" w14:textId="3EA08F28" w:rsidR="000D1BB6" w:rsidRPr="00AC17C6" w:rsidRDefault="000D1BB6" w:rsidP="000D1BB6">
      <w:pPr>
        <w:pStyle w:val="NormalWeb"/>
        <w:numPr>
          <w:ilvl w:val="0"/>
          <w:numId w:val="2"/>
        </w:numPr>
        <w:snapToGrid w:val="0"/>
        <w:spacing w:after="0"/>
        <w:contextualSpacing/>
        <w:rPr>
          <w:rFonts w:ascii="Arial" w:eastAsia="Arial" w:hAnsi="Arial" w:cs="Arial"/>
          <w:color w:val="000000" w:themeColor="text1"/>
          <w:sz w:val="22"/>
          <w:szCs w:val="22"/>
        </w:rPr>
      </w:pPr>
      <w:r w:rsidRPr="00AC17C6">
        <w:rPr>
          <w:rFonts w:ascii="Arial" w:eastAsia="Arial" w:hAnsi="Arial" w:cs="Arial"/>
          <w:b/>
          <w:bCs/>
          <w:color w:val="000000" w:themeColor="text1"/>
          <w:sz w:val="22"/>
          <w:szCs w:val="22"/>
        </w:rPr>
        <w:t>Shop and Learn</w:t>
      </w:r>
      <w:r w:rsidRPr="00AC17C6">
        <w:rPr>
          <w:rFonts w:ascii="Arial" w:eastAsia="Arial" w:hAnsi="Arial" w:cs="Arial"/>
          <w:color w:val="000000" w:themeColor="text1"/>
          <w:sz w:val="22"/>
          <w:szCs w:val="22"/>
        </w:rPr>
        <w:t>: Simplifies complex gear concepts such as analog versus digital or tube versus solid-state, turning them into clear, actionable insights</w:t>
      </w:r>
    </w:p>
    <w:p w14:paraId="5E8484C9"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p>
    <w:p w14:paraId="1CE6F0E8"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r w:rsidRPr="00AC17C6">
        <w:rPr>
          <w:rFonts w:ascii="Arial" w:eastAsia="Arial" w:hAnsi="Arial" w:cs="Arial"/>
          <w:color w:val="000000" w:themeColor="text1"/>
          <w:sz w:val="22"/>
          <w:szCs w:val="22"/>
        </w:rPr>
        <w:lastRenderedPageBreak/>
        <w:t xml:space="preserve">Unlike traditional e-commerce filters or backend tools, Rig Advisor was built specifically for the in-store experience, putting inspiration, education and creativity front and center to help musicians shop with confidence. </w:t>
      </w:r>
    </w:p>
    <w:p w14:paraId="62B4BE9C" w14:textId="77777777" w:rsidR="000D1BB6" w:rsidRPr="00AC17C6" w:rsidRDefault="000D1BB6" w:rsidP="000D1BB6">
      <w:pPr>
        <w:pStyle w:val="NormalWeb"/>
        <w:snapToGrid w:val="0"/>
        <w:spacing w:after="0"/>
        <w:contextualSpacing/>
        <w:rPr>
          <w:rFonts w:ascii="Arial" w:eastAsia="Arial" w:hAnsi="Arial" w:cs="Arial"/>
          <w:color w:val="000000" w:themeColor="text1"/>
          <w:sz w:val="22"/>
          <w:szCs w:val="22"/>
        </w:rPr>
      </w:pPr>
    </w:p>
    <w:p w14:paraId="4C2BDC56" w14:textId="0E7F4535" w:rsidR="61F0F520" w:rsidRPr="00AC17C6" w:rsidRDefault="000D1BB6" w:rsidP="009B7489">
      <w:pPr>
        <w:pStyle w:val="NormalWeb"/>
        <w:snapToGrid w:val="0"/>
        <w:spacing w:before="0" w:beforeAutospacing="0" w:after="0" w:afterAutospacing="0"/>
        <w:contextualSpacing/>
        <w:rPr>
          <w:rFonts w:ascii="Arial" w:hAnsi="Arial" w:cs="Arial"/>
        </w:rPr>
      </w:pPr>
      <w:r w:rsidRPr="00AC17C6">
        <w:rPr>
          <w:rFonts w:ascii="Arial" w:eastAsia="Arial" w:hAnsi="Arial" w:cs="Arial"/>
          <w:color w:val="000000" w:themeColor="text1"/>
          <w:sz w:val="22"/>
          <w:szCs w:val="22"/>
        </w:rPr>
        <w:t>Rig Advisor is available now at Guitar Center stores nationwide. Explore the experience at</w:t>
      </w:r>
      <w:r w:rsidR="00AC17C6" w:rsidRPr="00AC17C6">
        <w:rPr>
          <w:rFonts w:ascii="Arial" w:eastAsia="Arial" w:hAnsi="Arial" w:cs="Arial"/>
          <w:color w:val="000000" w:themeColor="text1"/>
          <w:sz w:val="22"/>
          <w:szCs w:val="22"/>
        </w:rPr>
        <w:t xml:space="preserve"> </w:t>
      </w:r>
      <w:hyperlink r:id="rId7" w:history="1">
        <w:r w:rsidR="00AC17C6" w:rsidRPr="00AC17C6">
          <w:rPr>
            <w:rStyle w:val="Hyperlink"/>
            <w:rFonts w:ascii="Arial" w:eastAsia="Arial" w:hAnsi="Arial" w:cs="Arial"/>
            <w:sz w:val="22"/>
            <w:szCs w:val="22"/>
          </w:rPr>
          <w:t>https://rigadvisor.guitarcenter.com/</w:t>
        </w:r>
      </w:hyperlink>
      <w:r w:rsidR="009F71BE" w:rsidRPr="00AC17C6">
        <w:rPr>
          <w:rFonts w:ascii="Arial" w:hAnsi="Arial" w:cs="Arial"/>
        </w:rPr>
        <w:t>.</w:t>
      </w:r>
    </w:p>
    <w:p w14:paraId="1FE39498" w14:textId="77777777" w:rsidR="009B7489" w:rsidRPr="00AC17C6" w:rsidRDefault="009B7489" w:rsidP="009B7489">
      <w:pPr>
        <w:pStyle w:val="paragraph"/>
        <w:snapToGrid w:val="0"/>
        <w:spacing w:before="0" w:beforeAutospacing="0" w:after="0" w:afterAutospacing="0"/>
        <w:contextualSpacing/>
        <w:textAlignment w:val="baseline"/>
        <w:rPr>
          <w:rFonts w:ascii="Arial" w:eastAsia="Arial" w:hAnsi="Arial" w:cs="Arial"/>
          <w:color w:val="000000"/>
          <w:sz w:val="22"/>
          <w:szCs w:val="22"/>
        </w:rPr>
      </w:pPr>
      <w:r w:rsidRPr="00AC17C6">
        <w:rPr>
          <w:rStyle w:val="eop"/>
          <w:rFonts w:ascii="Arial" w:eastAsia="Arial" w:hAnsi="Arial" w:cs="Arial"/>
          <w:color w:val="000000" w:themeColor="text1"/>
          <w:sz w:val="22"/>
          <w:szCs w:val="22"/>
        </w:rPr>
        <w:t> </w:t>
      </w:r>
    </w:p>
    <w:p w14:paraId="78C84788" w14:textId="77777777" w:rsidR="009B7489" w:rsidRPr="00AC17C6" w:rsidRDefault="009B7489" w:rsidP="009B7489">
      <w:pPr>
        <w:snapToGrid w:val="0"/>
        <w:spacing w:after="0" w:line="240" w:lineRule="auto"/>
        <w:contextualSpacing/>
        <w:rPr>
          <w:rFonts w:ascii="Arial" w:hAnsi="Arial" w:cs="Arial"/>
          <w:sz w:val="22"/>
          <w:szCs w:val="22"/>
        </w:rPr>
      </w:pPr>
      <w:r w:rsidRPr="00AC17C6">
        <w:rPr>
          <w:rFonts w:ascii="Arial" w:hAnsi="Arial" w:cs="Arial"/>
          <w:sz w:val="22"/>
          <w:szCs w:val="22"/>
        </w:rPr>
        <w:t>Photo file: GC_RigAdvisor.JPG</w:t>
      </w:r>
    </w:p>
    <w:p w14:paraId="366D3514" w14:textId="77777777" w:rsidR="009B7489" w:rsidRPr="00AC17C6" w:rsidRDefault="009B7489" w:rsidP="009B7489">
      <w:pPr>
        <w:snapToGrid w:val="0"/>
        <w:spacing w:after="0" w:line="240" w:lineRule="auto"/>
        <w:contextualSpacing/>
        <w:rPr>
          <w:rFonts w:ascii="Arial" w:hAnsi="Arial" w:cs="Arial"/>
          <w:sz w:val="22"/>
          <w:szCs w:val="22"/>
        </w:rPr>
      </w:pPr>
      <w:r w:rsidRPr="00AC17C6">
        <w:rPr>
          <w:rFonts w:ascii="Arial" w:hAnsi="Arial" w:cs="Arial"/>
          <w:sz w:val="22"/>
          <w:szCs w:val="22"/>
        </w:rPr>
        <w:t xml:space="preserve">Photo caption: </w:t>
      </w:r>
      <w:r w:rsidRPr="00AC17C6">
        <w:rPr>
          <w:rFonts w:ascii="Arial" w:eastAsia="Arial" w:hAnsi="Arial" w:cs="Arial"/>
          <w:color w:val="000000" w:themeColor="text1"/>
          <w:sz w:val="22"/>
          <w:szCs w:val="22"/>
        </w:rPr>
        <w:t>Guitar Center has launched Rig Advisor, an AI-powered shopping assistant</w:t>
      </w:r>
    </w:p>
    <w:p w14:paraId="32E7722D" w14:textId="77777777" w:rsidR="00307DFB" w:rsidRPr="00AC17C6" w:rsidRDefault="00307DFB" w:rsidP="009B7489">
      <w:pPr>
        <w:pStyle w:val="NormalWeb"/>
        <w:snapToGrid w:val="0"/>
        <w:spacing w:before="0" w:beforeAutospacing="0" w:after="0" w:afterAutospacing="0"/>
        <w:contextualSpacing/>
        <w:rPr>
          <w:rStyle w:val="normaltextrun"/>
          <w:rFonts w:ascii="Arial" w:eastAsia="Arial" w:hAnsi="Arial" w:cs="Arial"/>
          <w:sz w:val="22"/>
          <w:szCs w:val="22"/>
        </w:rPr>
      </w:pPr>
    </w:p>
    <w:p w14:paraId="2D990F83" w14:textId="77777777" w:rsidR="00621549" w:rsidRPr="00AC17C6" w:rsidRDefault="00621549" w:rsidP="009B7489">
      <w:pPr>
        <w:pStyle w:val="paragraph"/>
        <w:snapToGrid w:val="0"/>
        <w:spacing w:before="0" w:beforeAutospacing="0" w:after="0" w:afterAutospacing="0"/>
        <w:contextualSpacing/>
        <w:textAlignment w:val="baseline"/>
        <w:rPr>
          <w:rFonts w:ascii="Arial" w:eastAsia="Arial" w:hAnsi="Arial" w:cs="Arial"/>
          <w:color w:val="000000"/>
          <w:sz w:val="22"/>
          <w:szCs w:val="22"/>
        </w:rPr>
      </w:pPr>
      <w:r w:rsidRPr="00AC17C6">
        <w:rPr>
          <w:rStyle w:val="normaltextrun"/>
          <w:rFonts w:ascii="Arial" w:eastAsia="Arial" w:hAnsi="Arial" w:cs="Arial"/>
          <w:b/>
          <w:bCs/>
          <w:color w:val="000000" w:themeColor="text1"/>
          <w:sz w:val="22"/>
          <w:szCs w:val="22"/>
        </w:rPr>
        <w:t>About Guitar Center:</w:t>
      </w:r>
      <w:r w:rsidRPr="00AC17C6">
        <w:rPr>
          <w:rStyle w:val="normaltextrun"/>
          <w:rFonts w:ascii="Arial" w:eastAsia="Arial" w:hAnsi="Arial" w:cs="Arial"/>
          <w:color w:val="000000" w:themeColor="text1"/>
          <w:sz w:val="22"/>
          <w:szCs w:val="22"/>
        </w:rPr>
        <w:t> </w:t>
      </w:r>
      <w:r w:rsidRPr="00AC17C6">
        <w:rPr>
          <w:rStyle w:val="eop"/>
          <w:rFonts w:ascii="Arial" w:eastAsia="Arial" w:hAnsi="Arial" w:cs="Arial"/>
          <w:color w:val="000000" w:themeColor="text1"/>
          <w:sz w:val="22"/>
          <w:szCs w:val="22"/>
        </w:rPr>
        <w:t> </w:t>
      </w:r>
    </w:p>
    <w:p w14:paraId="63F4DBB2" w14:textId="77777777" w:rsidR="00621549" w:rsidRPr="00AC17C6" w:rsidRDefault="00621549" w:rsidP="009B7489">
      <w:pPr>
        <w:pStyle w:val="paragraph"/>
        <w:snapToGrid w:val="0"/>
        <w:spacing w:before="0" w:beforeAutospacing="0" w:after="0" w:afterAutospacing="0"/>
        <w:contextualSpacing/>
        <w:textAlignment w:val="baseline"/>
        <w:rPr>
          <w:rFonts w:ascii="Arial" w:eastAsia="Arial" w:hAnsi="Arial" w:cs="Arial"/>
          <w:color w:val="000000"/>
          <w:sz w:val="22"/>
          <w:szCs w:val="22"/>
        </w:rPr>
      </w:pPr>
      <w:r w:rsidRPr="00AC17C6">
        <w:rPr>
          <w:rStyle w:val="normaltextrun"/>
          <w:rFonts w:ascii="Arial" w:eastAsia="Arial" w:hAnsi="Arial" w:cs="Arial"/>
          <w:color w:val="000000" w:themeColor="text1"/>
          <w:sz w:val="22"/>
          <w:szCs w:val="22"/>
        </w:rPr>
        <w:t xml:space="preserve">Guitar Center is the leading retailer of musical instruments, lessons, repairs and rentals in the U.S. With more than 300 stores across the U.S. and one of the top direct sales websites in the industry, Guitar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8">
        <w:r w:rsidRPr="00AC17C6">
          <w:rPr>
            <w:rStyle w:val="normaltextrun"/>
            <w:rFonts w:ascii="Arial" w:eastAsia="Arial" w:hAnsi="Arial" w:cs="Arial"/>
            <w:color w:val="0000FF"/>
            <w:sz w:val="22"/>
            <w:szCs w:val="22"/>
            <w:u w:val="single"/>
          </w:rPr>
          <w:t>guitarcenter.com</w:t>
        </w:r>
      </w:hyperlink>
      <w:r w:rsidRPr="00AC17C6">
        <w:rPr>
          <w:rStyle w:val="normaltextrun"/>
          <w:rFonts w:ascii="Arial" w:eastAsia="Arial" w:hAnsi="Arial" w:cs="Arial"/>
          <w:color w:val="000000" w:themeColor="text1"/>
          <w:sz w:val="22"/>
          <w:szCs w:val="22"/>
        </w:rPr>
        <w:t>. </w:t>
      </w:r>
      <w:r w:rsidRPr="00AC17C6">
        <w:rPr>
          <w:rStyle w:val="eop"/>
          <w:rFonts w:ascii="Arial" w:eastAsia="Arial" w:hAnsi="Arial" w:cs="Arial"/>
          <w:color w:val="000000" w:themeColor="text1"/>
          <w:sz w:val="22"/>
          <w:szCs w:val="22"/>
        </w:rPr>
        <w:t> </w:t>
      </w:r>
    </w:p>
    <w:p w14:paraId="7E798E92" w14:textId="075B0D33" w:rsidR="00621549" w:rsidRPr="00AC17C6" w:rsidRDefault="00621549" w:rsidP="009B7489">
      <w:pPr>
        <w:pStyle w:val="paragraph"/>
        <w:snapToGrid w:val="0"/>
        <w:spacing w:before="0" w:beforeAutospacing="0" w:after="0" w:afterAutospacing="0"/>
        <w:contextualSpacing/>
        <w:textAlignment w:val="baseline"/>
        <w:rPr>
          <w:rFonts w:ascii="Arial" w:eastAsia="Arial" w:hAnsi="Arial" w:cs="Arial"/>
          <w:color w:val="000000"/>
          <w:sz w:val="22"/>
          <w:szCs w:val="22"/>
        </w:rPr>
      </w:pPr>
      <w:r w:rsidRPr="00AC17C6">
        <w:rPr>
          <w:rStyle w:val="eop"/>
          <w:rFonts w:ascii="Arial" w:eastAsia="Arial" w:hAnsi="Arial" w:cs="Arial"/>
          <w:color w:val="000000" w:themeColor="text1"/>
          <w:sz w:val="22"/>
          <w:szCs w:val="22"/>
        </w:rPr>
        <w:t> </w:t>
      </w:r>
    </w:p>
    <w:p w14:paraId="185F810F" w14:textId="77777777" w:rsidR="00621549" w:rsidRPr="00AC17C6" w:rsidRDefault="00621549" w:rsidP="009B7489">
      <w:pPr>
        <w:pStyle w:val="paragraph"/>
        <w:snapToGrid w:val="0"/>
        <w:spacing w:before="0" w:beforeAutospacing="0" w:after="0" w:afterAutospacing="0"/>
        <w:contextualSpacing/>
        <w:textAlignment w:val="baseline"/>
        <w:rPr>
          <w:rStyle w:val="eop"/>
          <w:rFonts w:ascii="Arial" w:eastAsia="Arial" w:hAnsi="Arial" w:cs="Arial"/>
          <w:color w:val="000000" w:themeColor="text1"/>
          <w:sz w:val="22"/>
          <w:szCs w:val="22"/>
        </w:rPr>
      </w:pPr>
      <w:r w:rsidRPr="00AC17C6">
        <w:rPr>
          <w:rStyle w:val="normaltextrun"/>
          <w:rFonts w:ascii="Arial" w:eastAsia="Arial" w:hAnsi="Arial" w:cs="Arial"/>
          <w:b/>
          <w:bCs/>
          <w:color w:val="000000" w:themeColor="text1"/>
          <w:sz w:val="22"/>
          <w:szCs w:val="22"/>
        </w:rPr>
        <w:t>FOR MORE INFORMATION PLEASE CONTACT:</w:t>
      </w:r>
      <w:r w:rsidRPr="00AC17C6">
        <w:rPr>
          <w:rStyle w:val="eop"/>
          <w:rFonts w:ascii="Arial" w:eastAsia="Arial" w:hAnsi="Arial" w:cs="Arial"/>
          <w:color w:val="000000" w:themeColor="text1"/>
          <w:sz w:val="22"/>
          <w:szCs w:val="22"/>
        </w:rPr>
        <w:t> </w:t>
      </w:r>
    </w:p>
    <w:p w14:paraId="6799BFC6" w14:textId="1FDBA2F5" w:rsidR="001900AA" w:rsidRPr="00AC17C6" w:rsidRDefault="001900AA" w:rsidP="001900AA">
      <w:pPr>
        <w:pStyle w:val="paragraph"/>
        <w:snapToGrid w:val="0"/>
        <w:spacing w:after="0"/>
        <w:contextualSpacing/>
        <w:textAlignment w:val="baseline"/>
        <w:rPr>
          <w:rFonts w:ascii="Arial" w:eastAsia="Arial" w:hAnsi="Arial" w:cs="Arial"/>
          <w:color w:val="000000"/>
          <w:sz w:val="22"/>
          <w:szCs w:val="22"/>
        </w:rPr>
      </w:pPr>
      <w:r w:rsidRPr="00AC17C6">
        <w:rPr>
          <w:rFonts w:ascii="Arial" w:eastAsia="Arial" w:hAnsi="Arial" w:cs="Arial"/>
          <w:color w:val="000000"/>
          <w:sz w:val="22"/>
          <w:szCs w:val="22"/>
        </w:rPr>
        <w:t xml:space="preserve">Clyne Media | </w:t>
      </w:r>
      <w:hyperlink r:id="rId9" w:history="1">
        <w:r w:rsidRPr="00AC17C6">
          <w:rPr>
            <w:rStyle w:val="Hyperlink"/>
            <w:rFonts w:ascii="Arial" w:eastAsia="Arial" w:hAnsi="Arial" w:cs="Arial"/>
            <w:sz w:val="22"/>
            <w:szCs w:val="22"/>
          </w:rPr>
          <w:t>pr@clynemedia.com</w:t>
        </w:r>
      </w:hyperlink>
      <w:r w:rsidRPr="00AC17C6">
        <w:rPr>
          <w:rFonts w:ascii="Arial" w:eastAsia="Arial" w:hAnsi="Arial" w:cs="Arial"/>
          <w:color w:val="000000"/>
          <w:sz w:val="22"/>
          <w:szCs w:val="22"/>
        </w:rPr>
        <w:t xml:space="preserve"> </w:t>
      </w:r>
    </w:p>
    <w:p w14:paraId="21C764E9" w14:textId="5EFC9940" w:rsidR="001900AA" w:rsidRPr="00AC17C6" w:rsidRDefault="001900AA" w:rsidP="001900AA">
      <w:pPr>
        <w:pStyle w:val="paragraph"/>
        <w:snapToGrid w:val="0"/>
        <w:spacing w:before="0" w:beforeAutospacing="0" w:after="0" w:afterAutospacing="0"/>
        <w:contextualSpacing/>
        <w:textAlignment w:val="baseline"/>
        <w:rPr>
          <w:rFonts w:ascii="Arial" w:eastAsia="Arial" w:hAnsi="Arial" w:cs="Arial"/>
          <w:color w:val="000000"/>
          <w:sz w:val="22"/>
          <w:szCs w:val="22"/>
        </w:rPr>
      </w:pPr>
      <w:r w:rsidRPr="00AC17C6">
        <w:rPr>
          <w:rFonts w:ascii="Arial" w:eastAsia="Arial" w:hAnsi="Arial" w:cs="Arial"/>
          <w:color w:val="000000"/>
          <w:sz w:val="22"/>
          <w:szCs w:val="22"/>
        </w:rPr>
        <w:t xml:space="preserve">Guitar Center | </w:t>
      </w:r>
      <w:hyperlink r:id="rId10" w:history="1">
        <w:r w:rsidRPr="00AC17C6">
          <w:rPr>
            <w:rStyle w:val="Hyperlink"/>
            <w:rFonts w:ascii="Arial" w:eastAsia="Arial" w:hAnsi="Arial" w:cs="Arial"/>
            <w:sz w:val="22"/>
            <w:szCs w:val="22"/>
          </w:rPr>
          <w:t>media@guitarcenter.com</w:t>
        </w:r>
      </w:hyperlink>
      <w:r w:rsidRPr="00AC17C6">
        <w:rPr>
          <w:rFonts w:ascii="Arial" w:eastAsia="Arial" w:hAnsi="Arial" w:cs="Arial"/>
          <w:color w:val="000000"/>
          <w:sz w:val="22"/>
          <w:szCs w:val="22"/>
        </w:rPr>
        <w:t xml:space="preserve"> </w:t>
      </w:r>
    </w:p>
    <w:p w14:paraId="320102BD" w14:textId="5FDEAB32" w:rsidR="001900AA" w:rsidRPr="00AC17C6" w:rsidRDefault="001900AA" w:rsidP="001900AA">
      <w:pPr>
        <w:pStyle w:val="paragraph"/>
        <w:snapToGrid w:val="0"/>
        <w:spacing w:after="0"/>
        <w:contextualSpacing/>
        <w:textAlignment w:val="baseline"/>
        <w:rPr>
          <w:rFonts w:ascii="Arial" w:eastAsia="Arial" w:hAnsi="Arial" w:cs="Arial"/>
          <w:color w:val="000000"/>
          <w:sz w:val="22"/>
          <w:szCs w:val="22"/>
        </w:rPr>
      </w:pPr>
      <w:r w:rsidRPr="00AC17C6">
        <w:rPr>
          <w:rFonts w:ascii="Arial" w:eastAsia="Arial" w:hAnsi="Arial" w:cs="Arial"/>
          <w:color w:val="000000"/>
          <w:sz w:val="22"/>
          <w:szCs w:val="22"/>
        </w:rPr>
        <w:t xml:space="preserve">Scenario PR | </w:t>
      </w:r>
      <w:hyperlink r:id="rId11" w:history="1">
        <w:r w:rsidRPr="00AC17C6">
          <w:rPr>
            <w:rStyle w:val="Hyperlink"/>
            <w:rFonts w:ascii="Arial" w:eastAsia="Arial" w:hAnsi="Arial" w:cs="Arial"/>
            <w:sz w:val="22"/>
            <w:szCs w:val="22"/>
          </w:rPr>
          <w:t>guitarcenter@scenariopr.com</w:t>
        </w:r>
      </w:hyperlink>
      <w:r w:rsidRPr="00AC17C6">
        <w:rPr>
          <w:rFonts w:ascii="Arial" w:eastAsia="Arial" w:hAnsi="Arial" w:cs="Arial"/>
          <w:color w:val="000000"/>
          <w:sz w:val="22"/>
          <w:szCs w:val="22"/>
        </w:rPr>
        <w:t xml:space="preserve"> </w:t>
      </w:r>
    </w:p>
    <w:p w14:paraId="3DCB0EBB" w14:textId="77777777" w:rsidR="001900AA" w:rsidRPr="00AC17C6" w:rsidRDefault="001900AA" w:rsidP="001900AA">
      <w:pPr>
        <w:pStyle w:val="paragraph"/>
        <w:snapToGrid w:val="0"/>
        <w:spacing w:before="0" w:beforeAutospacing="0" w:after="0" w:afterAutospacing="0"/>
        <w:contextualSpacing/>
        <w:textAlignment w:val="baseline"/>
        <w:rPr>
          <w:rFonts w:ascii="Arial" w:eastAsia="Arial" w:hAnsi="Arial" w:cs="Arial"/>
          <w:color w:val="000000"/>
          <w:sz w:val="22"/>
          <w:szCs w:val="22"/>
        </w:rPr>
      </w:pPr>
    </w:p>
    <w:sectPr w:rsidR="001900AA" w:rsidRPr="00AC17C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9C9E" w14:textId="77777777" w:rsidR="00AF2C08" w:rsidRDefault="00AF2C08" w:rsidP="00621549">
      <w:pPr>
        <w:spacing w:after="0" w:line="240" w:lineRule="auto"/>
      </w:pPr>
      <w:r>
        <w:separator/>
      </w:r>
    </w:p>
  </w:endnote>
  <w:endnote w:type="continuationSeparator" w:id="0">
    <w:p w14:paraId="668342D6" w14:textId="77777777" w:rsidR="00AF2C08" w:rsidRDefault="00AF2C08" w:rsidP="0062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C530" w14:textId="77777777" w:rsidR="00AF2C08" w:rsidRDefault="00AF2C08" w:rsidP="00621549">
      <w:pPr>
        <w:spacing w:after="0" w:line="240" w:lineRule="auto"/>
      </w:pPr>
      <w:r>
        <w:separator/>
      </w:r>
    </w:p>
  </w:footnote>
  <w:footnote w:type="continuationSeparator" w:id="0">
    <w:p w14:paraId="3C69513A" w14:textId="77777777" w:rsidR="00AF2C08" w:rsidRDefault="00AF2C08" w:rsidP="0062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163C" w14:textId="56621206" w:rsidR="00621549" w:rsidRDefault="00621549">
    <w:pPr>
      <w:pStyle w:val="Header"/>
    </w:pPr>
    <w:r>
      <w:rPr>
        <w:noProof/>
      </w:rPr>
      <w:drawing>
        <wp:inline distT="0" distB="0" distL="0" distR="0" wp14:anchorId="0B5A4CA5" wp14:editId="223B0EF7">
          <wp:extent cx="1275080" cy="765175"/>
          <wp:effectExtent l="0" t="0" r="0" b="0"/>
          <wp:docPr id="13536411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765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F17"/>
    <w:multiLevelType w:val="hybridMultilevel"/>
    <w:tmpl w:val="F01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20B10"/>
    <w:multiLevelType w:val="hybridMultilevel"/>
    <w:tmpl w:val="2504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760597">
    <w:abstractNumId w:val="0"/>
  </w:num>
  <w:num w:numId="2" w16cid:durableId="14296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49"/>
    <w:rsid w:val="00012134"/>
    <w:rsid w:val="0006657B"/>
    <w:rsid w:val="000D1BB6"/>
    <w:rsid w:val="000F31F5"/>
    <w:rsid w:val="001900AA"/>
    <w:rsid w:val="001C2532"/>
    <w:rsid w:val="002B10C9"/>
    <w:rsid w:val="002E72AE"/>
    <w:rsid w:val="00307DFB"/>
    <w:rsid w:val="00393BA9"/>
    <w:rsid w:val="00412312"/>
    <w:rsid w:val="00573013"/>
    <w:rsid w:val="005A2679"/>
    <w:rsid w:val="00615776"/>
    <w:rsid w:val="00621549"/>
    <w:rsid w:val="006B73A4"/>
    <w:rsid w:val="006F0CDE"/>
    <w:rsid w:val="008040B2"/>
    <w:rsid w:val="00887A3C"/>
    <w:rsid w:val="0097560B"/>
    <w:rsid w:val="009B7489"/>
    <w:rsid w:val="009E4E0A"/>
    <w:rsid w:val="009F71BE"/>
    <w:rsid w:val="00A40180"/>
    <w:rsid w:val="00AC17C6"/>
    <w:rsid w:val="00AE3FD9"/>
    <w:rsid w:val="00AF2C08"/>
    <w:rsid w:val="00B905BC"/>
    <w:rsid w:val="00C30B42"/>
    <w:rsid w:val="00C60716"/>
    <w:rsid w:val="00E339C5"/>
    <w:rsid w:val="00E67EED"/>
    <w:rsid w:val="04576BF2"/>
    <w:rsid w:val="045BF4FE"/>
    <w:rsid w:val="064A873A"/>
    <w:rsid w:val="066631D0"/>
    <w:rsid w:val="0666C8B3"/>
    <w:rsid w:val="0AB6D00A"/>
    <w:rsid w:val="0D11C4AD"/>
    <w:rsid w:val="0FFCDD4C"/>
    <w:rsid w:val="157662E6"/>
    <w:rsid w:val="1736CD8E"/>
    <w:rsid w:val="1EFD33E4"/>
    <w:rsid w:val="21C79AB9"/>
    <w:rsid w:val="2B4A1741"/>
    <w:rsid w:val="38EEDFA9"/>
    <w:rsid w:val="3B99BBCA"/>
    <w:rsid w:val="41D631CF"/>
    <w:rsid w:val="478A87B7"/>
    <w:rsid w:val="4B3CFD4F"/>
    <w:rsid w:val="4BE467E3"/>
    <w:rsid w:val="4C88CD43"/>
    <w:rsid w:val="526FB5F5"/>
    <w:rsid w:val="53A4A07E"/>
    <w:rsid w:val="542C92FC"/>
    <w:rsid w:val="5BCFAF06"/>
    <w:rsid w:val="61A2451D"/>
    <w:rsid w:val="61F0F520"/>
    <w:rsid w:val="6240A62D"/>
    <w:rsid w:val="6464B0C7"/>
    <w:rsid w:val="6607D8FB"/>
    <w:rsid w:val="6FB0D0AA"/>
    <w:rsid w:val="70436F53"/>
    <w:rsid w:val="783BB522"/>
    <w:rsid w:val="7AD9A6B5"/>
    <w:rsid w:val="7AE5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4B8D"/>
  <w15:chartTrackingRefBased/>
  <w15:docId w15:val="{52ED3D8B-C42E-0B41-89DA-D428F382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9"/>
  </w:style>
  <w:style w:type="paragraph" w:styleId="Heading1">
    <w:name w:val="heading 1"/>
    <w:basedOn w:val="Normal"/>
    <w:next w:val="Normal"/>
    <w:link w:val="Heading1Char"/>
    <w:uiPriority w:val="9"/>
    <w:qFormat/>
    <w:rsid w:val="00621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49"/>
    <w:rPr>
      <w:rFonts w:eastAsiaTheme="majorEastAsia" w:cstheme="majorBidi"/>
      <w:color w:val="272727" w:themeColor="text1" w:themeTint="D8"/>
    </w:rPr>
  </w:style>
  <w:style w:type="paragraph" w:styleId="Title">
    <w:name w:val="Title"/>
    <w:basedOn w:val="Normal"/>
    <w:next w:val="Normal"/>
    <w:link w:val="TitleChar"/>
    <w:uiPriority w:val="10"/>
    <w:qFormat/>
    <w:rsid w:val="00621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49"/>
    <w:pPr>
      <w:spacing w:before="160"/>
      <w:jc w:val="center"/>
    </w:pPr>
    <w:rPr>
      <w:i/>
      <w:iCs/>
      <w:color w:val="404040" w:themeColor="text1" w:themeTint="BF"/>
    </w:rPr>
  </w:style>
  <w:style w:type="character" w:customStyle="1" w:styleId="QuoteChar">
    <w:name w:val="Quote Char"/>
    <w:basedOn w:val="DefaultParagraphFont"/>
    <w:link w:val="Quote"/>
    <w:uiPriority w:val="29"/>
    <w:rsid w:val="00621549"/>
    <w:rPr>
      <w:i/>
      <w:iCs/>
      <w:color w:val="404040" w:themeColor="text1" w:themeTint="BF"/>
    </w:rPr>
  </w:style>
  <w:style w:type="paragraph" w:styleId="ListParagraph">
    <w:name w:val="List Paragraph"/>
    <w:basedOn w:val="Normal"/>
    <w:uiPriority w:val="34"/>
    <w:qFormat/>
    <w:rsid w:val="00621549"/>
    <w:pPr>
      <w:ind w:left="720"/>
      <w:contextualSpacing/>
    </w:pPr>
  </w:style>
  <w:style w:type="character" w:styleId="IntenseEmphasis">
    <w:name w:val="Intense Emphasis"/>
    <w:basedOn w:val="DefaultParagraphFont"/>
    <w:uiPriority w:val="21"/>
    <w:qFormat/>
    <w:rsid w:val="00621549"/>
    <w:rPr>
      <w:i/>
      <w:iCs/>
      <w:color w:val="0F4761" w:themeColor="accent1" w:themeShade="BF"/>
    </w:rPr>
  </w:style>
  <w:style w:type="paragraph" w:styleId="IntenseQuote">
    <w:name w:val="Intense Quote"/>
    <w:basedOn w:val="Normal"/>
    <w:next w:val="Normal"/>
    <w:link w:val="IntenseQuoteChar"/>
    <w:uiPriority w:val="30"/>
    <w:qFormat/>
    <w:rsid w:val="00621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549"/>
    <w:rPr>
      <w:i/>
      <w:iCs/>
      <w:color w:val="0F4761" w:themeColor="accent1" w:themeShade="BF"/>
    </w:rPr>
  </w:style>
  <w:style w:type="character" w:styleId="IntenseReference">
    <w:name w:val="Intense Reference"/>
    <w:basedOn w:val="DefaultParagraphFont"/>
    <w:uiPriority w:val="32"/>
    <w:qFormat/>
    <w:rsid w:val="00621549"/>
    <w:rPr>
      <w:b/>
      <w:bCs/>
      <w:smallCaps/>
      <w:color w:val="0F4761" w:themeColor="accent1" w:themeShade="BF"/>
      <w:spacing w:val="5"/>
    </w:rPr>
  </w:style>
  <w:style w:type="paragraph" w:styleId="NormalWeb">
    <w:name w:val="Normal (Web)"/>
    <w:basedOn w:val="Normal"/>
    <w:uiPriority w:val="99"/>
    <w:unhideWhenUsed/>
    <w:rsid w:val="0062154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1549"/>
    <w:rPr>
      <w:b/>
      <w:bCs/>
    </w:rPr>
  </w:style>
  <w:style w:type="character" w:customStyle="1" w:styleId="apple-converted-space">
    <w:name w:val="apple-converted-space"/>
    <w:basedOn w:val="DefaultParagraphFont"/>
    <w:rsid w:val="00621549"/>
  </w:style>
  <w:style w:type="character" w:styleId="Hyperlink">
    <w:name w:val="Hyperlink"/>
    <w:basedOn w:val="DefaultParagraphFont"/>
    <w:uiPriority w:val="99"/>
    <w:unhideWhenUsed/>
    <w:rsid w:val="00621549"/>
    <w:rPr>
      <w:color w:val="0000FF"/>
      <w:u w:val="single"/>
    </w:rPr>
  </w:style>
  <w:style w:type="paragraph" w:customStyle="1" w:styleId="paragraph">
    <w:name w:val="paragraph"/>
    <w:basedOn w:val="Normal"/>
    <w:rsid w:val="0062154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21549"/>
  </w:style>
  <w:style w:type="character" w:customStyle="1" w:styleId="normaltextrun">
    <w:name w:val="normaltextrun"/>
    <w:basedOn w:val="DefaultParagraphFont"/>
    <w:rsid w:val="00621549"/>
  </w:style>
  <w:style w:type="character" w:styleId="FollowedHyperlink">
    <w:name w:val="FollowedHyperlink"/>
    <w:basedOn w:val="DefaultParagraphFont"/>
    <w:uiPriority w:val="99"/>
    <w:semiHidden/>
    <w:unhideWhenUsed/>
    <w:rsid w:val="00621549"/>
    <w:rPr>
      <w:color w:val="96607D" w:themeColor="followedHyperlink"/>
      <w:u w:val="single"/>
    </w:rPr>
  </w:style>
  <w:style w:type="paragraph" w:styleId="Header">
    <w:name w:val="header"/>
    <w:basedOn w:val="Normal"/>
    <w:link w:val="HeaderChar"/>
    <w:uiPriority w:val="99"/>
    <w:unhideWhenUsed/>
    <w:rsid w:val="0062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49"/>
  </w:style>
  <w:style w:type="paragraph" w:styleId="Footer">
    <w:name w:val="footer"/>
    <w:basedOn w:val="Normal"/>
    <w:link w:val="FooterChar"/>
    <w:uiPriority w:val="99"/>
    <w:unhideWhenUsed/>
    <w:rsid w:val="0062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49"/>
  </w:style>
  <w:style w:type="paragraph" w:styleId="Revision">
    <w:name w:val="Revision"/>
    <w:hidden/>
    <w:uiPriority w:val="99"/>
    <w:semiHidden/>
    <w:rsid w:val="00307DFB"/>
    <w:pPr>
      <w:spacing w:after="0" w:line="240" w:lineRule="auto"/>
    </w:pPr>
  </w:style>
  <w:style w:type="character" w:styleId="UnresolvedMention">
    <w:name w:val="Unresolved Mention"/>
    <w:basedOn w:val="DefaultParagraphFont"/>
    <w:uiPriority w:val="99"/>
    <w:semiHidden/>
    <w:unhideWhenUsed/>
    <w:rsid w:val="00066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tarcen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gadvisor.guitarcente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itarcenter@scenariopr.com" TargetMode="External"/><Relationship Id="rId5" Type="http://schemas.openxmlformats.org/officeDocument/2006/relationships/footnotes" Target="footnotes.xml"/><Relationship Id="rId10" Type="http://schemas.openxmlformats.org/officeDocument/2006/relationships/hyperlink" Target="mailto:media@guitarcenter.com" TargetMode="External"/><Relationship Id="rId4" Type="http://schemas.openxmlformats.org/officeDocument/2006/relationships/webSettings" Target="webSettings.xml"/><Relationship Id="rId9" Type="http://schemas.openxmlformats.org/officeDocument/2006/relationships/hyperlink" Target="mailto:pr@clynemed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Belluomini</dc:creator>
  <cp:keywords/>
  <dc:description/>
  <cp:lastModifiedBy>Tom Schreck</cp:lastModifiedBy>
  <cp:revision>16</cp:revision>
  <dcterms:created xsi:type="dcterms:W3CDTF">2025-07-10T14:40:00Z</dcterms:created>
  <dcterms:modified xsi:type="dcterms:W3CDTF">2025-07-17T19:47:00Z</dcterms:modified>
</cp:coreProperties>
</file>