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45EEAAA7" w:rsidR="00637CB0" w:rsidRDefault="001D242F" w:rsidP="00B0494F">
      <w:pPr>
        <w:pStyle w:val="Normal2"/>
        <w:jc w:val="center"/>
        <w:outlineLvl w:val="0"/>
        <w:rPr>
          <w:rFonts w:ascii="Calibri" w:eastAsia="Helvetica Neue" w:hAnsi="Calibri" w:cs="Helvetica Neue"/>
          <w:b/>
          <w:bCs/>
          <w:sz w:val="28"/>
          <w:szCs w:val="28"/>
          <w:u w:val="single"/>
        </w:rPr>
      </w:pPr>
      <w:r w:rsidRPr="001D242F">
        <w:rPr>
          <w:rFonts w:ascii="Calibri" w:eastAsia="Helvetica Neue" w:hAnsi="Calibri" w:cs="Helvetica Neue"/>
          <w:b/>
          <w:bCs/>
          <w:noProof/>
          <w:sz w:val="28"/>
          <w:szCs w:val="28"/>
        </w:rPr>
        <w:drawing>
          <wp:inline distT="0" distB="0" distL="0" distR="0" wp14:anchorId="7015B40A" wp14:editId="7A764795">
            <wp:extent cx="1752600" cy="952500"/>
            <wp:effectExtent l="0" t="0" r="0" b="0"/>
            <wp:docPr id="781606291" name="Picture 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11"/>
                    <a:stretch>
                      <a:fillRect/>
                    </a:stretch>
                  </pic:blipFill>
                  <pic:spPr>
                    <a:xfrm>
                      <a:off x="0" y="0"/>
                      <a:ext cx="1752600" cy="952500"/>
                    </a:xfrm>
                    <a:prstGeom prst="rect">
                      <a:avLst/>
                    </a:prstGeom>
                  </pic:spPr>
                </pic:pic>
              </a:graphicData>
            </a:graphic>
          </wp:inline>
        </w:drawing>
      </w:r>
    </w:p>
    <w:p w14:paraId="7B5E27B9" w14:textId="77777777" w:rsidR="001D242F" w:rsidRDefault="001D242F" w:rsidP="00B0494F">
      <w:pPr>
        <w:pStyle w:val="Normal2"/>
        <w:jc w:val="center"/>
        <w:outlineLvl w:val="0"/>
        <w:rPr>
          <w:rFonts w:ascii="Calibri" w:eastAsia="Helvetica Neue" w:hAnsi="Calibri" w:cs="Helvetica Neue"/>
          <w:b/>
          <w:bCs/>
          <w:sz w:val="28"/>
          <w:szCs w:val="28"/>
          <w:u w:val="single"/>
        </w:rPr>
      </w:pPr>
    </w:p>
    <w:p w14:paraId="5AB67CCA" w14:textId="65C6169B"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w:t>
      </w:r>
    </w:p>
    <w:p w14:paraId="2FAFA64D" w14:textId="77777777"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6B9D51F1" w14:textId="32F9EE03" w:rsidR="0081717F" w:rsidRPr="00A46AFF" w:rsidRDefault="00E44BD6" w:rsidP="00A46AFF">
      <w:pPr>
        <w:pStyle w:val="Normal2"/>
        <w:jc w:val="center"/>
        <w:outlineLvl w:val="0"/>
        <w:rPr>
          <w:rFonts w:ascii="Calibri" w:eastAsia="Helvetica Neue" w:hAnsi="Calibri" w:cs="Helvetica Neue"/>
          <w:b/>
          <w:bCs/>
          <w:sz w:val="28"/>
          <w:szCs w:val="28"/>
        </w:rPr>
      </w:pPr>
      <w:r>
        <w:rPr>
          <w:rFonts w:ascii="Calibri" w:eastAsia="Helvetica Neue" w:hAnsi="Calibri" w:cs="Helvetica Neue"/>
          <w:b/>
          <w:bCs/>
          <w:sz w:val="28"/>
          <w:szCs w:val="28"/>
        </w:rPr>
        <w:t xml:space="preserve">Visit online or in-person: </w:t>
      </w:r>
      <w:r w:rsidR="007663FD">
        <w:rPr>
          <w:rFonts w:ascii="Calibri" w:eastAsia="Helvetica Neue" w:hAnsi="Calibri" w:cs="Helvetica Neue"/>
          <w:b/>
          <w:bCs/>
          <w:sz w:val="28"/>
          <w:szCs w:val="28"/>
        </w:rPr>
        <w:t>Saturday, April 2</w:t>
      </w:r>
      <w:r w:rsidR="007663FD">
        <w:rPr>
          <w:rFonts w:ascii="Calibri" w:eastAsia="Helvetica Neue" w:hAnsi="Calibri" w:cs="Helvetica Neue"/>
          <w:b/>
          <w:bCs/>
          <w:sz w:val="28"/>
          <w:szCs w:val="28"/>
        </w:rPr>
        <w:t xml:space="preserve">7, </w:t>
      </w:r>
      <w:r w:rsidR="001E7B82" w:rsidRPr="00DF1986">
        <w:rPr>
          <w:rFonts w:ascii="Calibri" w:eastAsia="Helvetica Neue" w:hAnsi="Calibri" w:cs="Helvetica Neue"/>
          <w:b/>
          <w:bCs/>
          <w:sz w:val="28"/>
          <w:szCs w:val="28"/>
        </w:rPr>
        <w:t xml:space="preserve">Guitar Center </w:t>
      </w:r>
      <w:r w:rsidR="00970F8E">
        <w:rPr>
          <w:rFonts w:ascii="Calibri" w:eastAsia="Helvetica Neue" w:hAnsi="Calibri" w:cs="Helvetica Neue"/>
          <w:b/>
          <w:bCs/>
          <w:sz w:val="28"/>
          <w:szCs w:val="28"/>
        </w:rPr>
        <w:t xml:space="preserve">to host </w:t>
      </w:r>
      <w:r w:rsidR="00082D5B">
        <w:rPr>
          <w:rFonts w:ascii="Calibri" w:eastAsia="Helvetica Neue" w:hAnsi="Calibri" w:cs="Helvetica Neue"/>
          <w:b/>
          <w:bCs/>
          <w:sz w:val="28"/>
          <w:szCs w:val="28"/>
        </w:rPr>
        <w:t xml:space="preserve">free </w:t>
      </w:r>
      <w:r w:rsidR="00A36C9F">
        <w:rPr>
          <w:rFonts w:ascii="Calibri" w:eastAsia="Helvetica Neue" w:hAnsi="Calibri" w:cs="Helvetica Neue"/>
          <w:b/>
          <w:bCs/>
          <w:sz w:val="28"/>
          <w:szCs w:val="28"/>
        </w:rPr>
        <w:t>workshop</w:t>
      </w:r>
      <w:r w:rsidR="00970F8E">
        <w:rPr>
          <w:rFonts w:ascii="Calibri" w:eastAsia="Helvetica Neue" w:hAnsi="Calibri" w:cs="Helvetica Neue"/>
          <w:b/>
          <w:bCs/>
          <w:sz w:val="28"/>
          <w:szCs w:val="28"/>
        </w:rPr>
        <w:t xml:space="preserve"> with</w:t>
      </w:r>
      <w:r w:rsidR="00637CB0">
        <w:rPr>
          <w:rFonts w:ascii="Calibri" w:eastAsia="Helvetica Neue" w:hAnsi="Calibri" w:cs="Helvetica Neue"/>
          <w:b/>
          <w:bCs/>
          <w:sz w:val="28"/>
          <w:szCs w:val="28"/>
        </w:rPr>
        <w:t xml:space="preserve"> </w:t>
      </w:r>
      <w:r w:rsidR="00A46AFF">
        <w:rPr>
          <w:rFonts w:ascii="Calibri" w:eastAsia="Helvetica Neue" w:hAnsi="Calibri" w:cs="Helvetica Neue"/>
          <w:b/>
          <w:bCs/>
          <w:sz w:val="28"/>
          <w:szCs w:val="28"/>
        </w:rPr>
        <w:t xml:space="preserve">progressive metal band </w:t>
      </w:r>
      <w:proofErr w:type="gramStart"/>
      <w:r w:rsidR="00A46AFF">
        <w:rPr>
          <w:rFonts w:ascii="Calibri" w:eastAsia="Helvetica Neue" w:hAnsi="Calibri" w:cs="Helvetica Neue"/>
          <w:b/>
          <w:bCs/>
          <w:sz w:val="28"/>
          <w:szCs w:val="28"/>
        </w:rPr>
        <w:t>Periphery</w:t>
      </w:r>
      <w:proofErr w:type="gramEnd"/>
      <w:r w:rsidR="00970F8E">
        <w:rPr>
          <w:rFonts w:ascii="Calibri" w:eastAsia="Helvetica Neue" w:hAnsi="Calibri" w:cs="Helvetica Neue"/>
          <w:b/>
          <w:bCs/>
          <w:sz w:val="28"/>
          <w:szCs w:val="28"/>
        </w:rPr>
        <w:t xml:space="preserve"> </w:t>
      </w:r>
    </w:p>
    <w:p w14:paraId="5B2B1038" w14:textId="53B1EF45" w:rsidR="006B182B"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BEF6081" w14:textId="0E0866F4" w:rsidR="00A36C9F" w:rsidRDefault="00000000" w:rsidP="00A36C9F">
      <w:pPr>
        <w:pStyle w:val="Normal2"/>
        <w:tabs>
          <w:tab w:val="left" w:pos="1002"/>
        </w:tabs>
        <w:jc w:val="center"/>
        <w:outlineLvl w:val="0"/>
        <w:rPr>
          <w:rStyle w:val="normaltextrun"/>
          <w:rFonts w:ascii="Calibri" w:hAnsi="Calibri" w:cs="Calibri"/>
          <w:shd w:val="clear" w:color="auto" w:fill="FFFFFF"/>
        </w:rPr>
      </w:pPr>
      <w:hyperlink r:id="rId12" w:history="1">
        <w:r w:rsidR="00A46AFF" w:rsidRPr="00A46AFF">
          <w:rPr>
            <w:rStyle w:val="Hyperlink"/>
            <w:rFonts w:ascii="Calibri" w:hAnsi="Calibri" w:cs="Calibri"/>
            <w:shd w:val="clear" w:color="auto" w:fill="FFFFFF"/>
          </w:rPr>
          <w:t>RSVP here</w:t>
        </w:r>
      </w:hyperlink>
      <w:r w:rsidR="00A46AFF">
        <w:rPr>
          <w:rStyle w:val="normaltextrun"/>
          <w:rFonts w:ascii="Calibri" w:hAnsi="Calibri" w:cs="Calibri"/>
          <w:shd w:val="clear" w:color="auto" w:fill="FFFFFF"/>
        </w:rPr>
        <w:t xml:space="preserve"> to j</w:t>
      </w:r>
      <w:r w:rsidR="00672B63">
        <w:rPr>
          <w:rStyle w:val="normaltextrun"/>
          <w:rFonts w:ascii="Calibri" w:hAnsi="Calibri" w:cs="Calibri"/>
          <w:shd w:val="clear" w:color="auto" w:fill="FFFFFF"/>
        </w:rPr>
        <w:t xml:space="preserve">oin </w:t>
      </w:r>
      <w:r w:rsidR="00A46AFF">
        <w:rPr>
          <w:rStyle w:val="normaltextrun"/>
          <w:rFonts w:ascii="Calibri" w:hAnsi="Calibri" w:cs="Calibri"/>
          <w:shd w:val="clear" w:color="auto" w:fill="FFFFFF"/>
        </w:rPr>
        <w:t xml:space="preserve">the band for an exclusive performance, </w:t>
      </w:r>
      <w:proofErr w:type="gramStart"/>
      <w:r w:rsidR="00A46AFF">
        <w:rPr>
          <w:rStyle w:val="normaltextrun"/>
          <w:rFonts w:ascii="Calibri" w:hAnsi="Calibri" w:cs="Calibri"/>
          <w:shd w:val="clear" w:color="auto" w:fill="FFFFFF"/>
        </w:rPr>
        <w:t>clinic</w:t>
      </w:r>
      <w:proofErr w:type="gramEnd"/>
      <w:r w:rsidR="00A46AFF">
        <w:rPr>
          <w:rStyle w:val="normaltextrun"/>
          <w:rFonts w:ascii="Calibri" w:hAnsi="Calibri" w:cs="Calibri"/>
          <w:shd w:val="clear" w:color="auto" w:fill="FFFFFF"/>
        </w:rPr>
        <w:t xml:space="preserve"> and Q&amp;A</w:t>
      </w:r>
      <w:r w:rsidR="00672B63">
        <w:rPr>
          <w:rStyle w:val="normaltextrun"/>
          <w:rFonts w:ascii="Calibri" w:hAnsi="Calibri" w:cs="Calibri"/>
          <w:shd w:val="clear" w:color="auto" w:fill="FFFFFF"/>
        </w:rPr>
        <w:t xml:space="preserve"> at Guitar Center’s Hollywood store</w:t>
      </w:r>
      <w:r w:rsidR="00E44BD6">
        <w:rPr>
          <w:rStyle w:val="normaltextrun"/>
          <w:rFonts w:ascii="Calibri" w:hAnsi="Calibri" w:cs="Calibri"/>
          <w:shd w:val="clear" w:color="auto" w:fill="FFFFFF"/>
        </w:rPr>
        <w:t xml:space="preserve">, or tune in to the livestream </w:t>
      </w:r>
      <w:r w:rsidR="007663FD">
        <w:rPr>
          <w:rStyle w:val="normaltextrun"/>
          <w:rFonts w:ascii="Calibri" w:hAnsi="Calibri" w:cs="Calibri"/>
          <w:shd w:val="clear" w:color="auto" w:fill="FFFFFF"/>
        </w:rPr>
        <w:fldChar w:fldCharType="begin"/>
      </w:r>
      <w:r w:rsidR="007663FD">
        <w:rPr>
          <w:rStyle w:val="normaltextrun"/>
          <w:rFonts w:ascii="Calibri" w:hAnsi="Calibri" w:cs="Calibri"/>
          <w:shd w:val="clear" w:color="auto" w:fill="FFFFFF"/>
        </w:rPr>
        <w:instrText>HYPERLINK "https://www.youtube.com/watch?v=cIyqEU-H_RA"</w:instrText>
      </w:r>
      <w:r w:rsidR="007663FD">
        <w:rPr>
          <w:rStyle w:val="normaltextrun"/>
          <w:rFonts w:ascii="Calibri" w:hAnsi="Calibri" w:cs="Calibri"/>
          <w:shd w:val="clear" w:color="auto" w:fill="FFFFFF"/>
        </w:rPr>
      </w:r>
      <w:r w:rsidR="007663FD">
        <w:rPr>
          <w:rStyle w:val="normaltextrun"/>
          <w:rFonts w:ascii="Calibri" w:hAnsi="Calibri" w:cs="Calibri"/>
          <w:shd w:val="clear" w:color="auto" w:fill="FFFFFF"/>
        </w:rPr>
        <w:fldChar w:fldCharType="separate"/>
      </w:r>
      <w:r w:rsidR="007663FD" w:rsidRPr="007663FD">
        <w:rPr>
          <w:rStyle w:val="Hyperlink"/>
          <w:rFonts w:ascii="Calibri" w:hAnsi="Calibri" w:cs="Calibri"/>
          <w:shd w:val="clear" w:color="auto" w:fill="FFFFFF"/>
        </w:rPr>
        <w:t>he</w:t>
      </w:r>
      <w:r w:rsidR="007663FD" w:rsidRPr="007663FD">
        <w:rPr>
          <w:rStyle w:val="Hyperlink"/>
          <w:rFonts w:ascii="Calibri" w:hAnsi="Calibri" w:cs="Calibri"/>
          <w:shd w:val="clear" w:color="auto" w:fill="FFFFFF"/>
        </w:rPr>
        <w:t>r</w:t>
      </w:r>
      <w:r w:rsidR="007663FD" w:rsidRPr="007663FD">
        <w:rPr>
          <w:rStyle w:val="Hyperlink"/>
          <w:rFonts w:ascii="Calibri" w:hAnsi="Calibri" w:cs="Calibri"/>
          <w:shd w:val="clear" w:color="auto" w:fill="FFFFFF"/>
        </w:rPr>
        <w:t>e</w:t>
      </w:r>
      <w:r w:rsidR="007663FD">
        <w:rPr>
          <w:rStyle w:val="normaltextrun"/>
          <w:rFonts w:ascii="Calibri" w:hAnsi="Calibri" w:cs="Calibri"/>
          <w:shd w:val="clear" w:color="auto" w:fill="FFFFFF"/>
        </w:rPr>
        <w:fldChar w:fldCharType="end"/>
      </w:r>
      <w:r w:rsidR="00672B63">
        <w:rPr>
          <w:rStyle w:val="normaltextrun"/>
          <w:rFonts w:ascii="Calibri" w:hAnsi="Calibri" w:cs="Calibri"/>
          <w:shd w:val="clear" w:color="auto" w:fill="FFFFFF"/>
        </w:rPr>
        <w:t xml:space="preserve"> </w:t>
      </w:r>
    </w:p>
    <w:p w14:paraId="6E82F180" w14:textId="77777777" w:rsidR="00A36C9F" w:rsidRDefault="00A36C9F" w:rsidP="00F85757">
      <w:pPr>
        <w:pStyle w:val="Normal2"/>
        <w:tabs>
          <w:tab w:val="left" w:pos="1002"/>
        </w:tabs>
        <w:outlineLvl w:val="0"/>
        <w:rPr>
          <w:rStyle w:val="normaltextrun"/>
          <w:rFonts w:ascii="Calibri" w:hAnsi="Calibri" w:cs="Calibri"/>
          <w:shd w:val="clear" w:color="auto" w:fill="FFFFFF"/>
        </w:rPr>
      </w:pPr>
    </w:p>
    <w:p w14:paraId="43097456" w14:textId="53CE8C97" w:rsidR="00BF1B9E" w:rsidRDefault="00970F8E" w:rsidP="0009796B">
      <w:pPr>
        <w:rPr>
          <w:rFonts w:ascii="Calibri" w:hAnsi="Calibri" w:cs="Calibri"/>
          <w:shd w:val="clear" w:color="auto" w:fill="FFFFFF"/>
        </w:rPr>
      </w:pPr>
      <w:r w:rsidRPr="00A0694D">
        <w:rPr>
          <w:rFonts w:ascii="Calibri" w:hAnsi="Calibri" w:cs="Calibri"/>
          <w:b/>
          <w:bCs/>
          <w:shd w:val="clear" w:color="auto" w:fill="FFFFFF"/>
        </w:rPr>
        <w:t>WHO</w:t>
      </w:r>
      <w:r>
        <w:rPr>
          <w:rFonts w:ascii="Calibri" w:hAnsi="Calibri" w:cs="Calibri"/>
          <w:shd w:val="clear" w:color="auto" w:fill="FFFFFF"/>
        </w:rPr>
        <w:t>: Guitar Center</w:t>
      </w:r>
      <w:r w:rsidR="00BC21D8">
        <w:rPr>
          <w:rFonts w:ascii="Calibri" w:hAnsi="Calibri" w:cs="Calibri"/>
          <w:shd w:val="clear" w:color="auto" w:fill="FFFFFF"/>
        </w:rPr>
        <w:t xml:space="preserve"> </w:t>
      </w:r>
      <w:r w:rsidR="00637CB0">
        <w:rPr>
          <w:rFonts w:ascii="Calibri" w:hAnsi="Calibri" w:cs="Calibri"/>
          <w:shd w:val="clear" w:color="auto" w:fill="FFFFFF"/>
        </w:rPr>
        <w:t xml:space="preserve">is </w:t>
      </w:r>
      <w:r>
        <w:rPr>
          <w:rFonts w:ascii="Calibri" w:hAnsi="Calibri" w:cs="Calibri"/>
          <w:shd w:val="clear" w:color="auto" w:fill="FFFFFF"/>
        </w:rPr>
        <w:t>hosting a</w:t>
      </w:r>
      <w:r w:rsidR="00082D5B">
        <w:rPr>
          <w:rFonts w:ascii="Calibri" w:hAnsi="Calibri" w:cs="Calibri"/>
          <w:shd w:val="clear" w:color="auto" w:fill="FFFFFF"/>
        </w:rPr>
        <w:t xml:space="preserve"> free</w:t>
      </w:r>
      <w:r>
        <w:rPr>
          <w:rFonts w:ascii="Calibri" w:hAnsi="Calibri" w:cs="Calibri"/>
          <w:shd w:val="clear" w:color="auto" w:fill="FFFFFF"/>
        </w:rPr>
        <w:t xml:space="preserve"> exclusive </w:t>
      </w:r>
      <w:r w:rsidR="00A36C9F">
        <w:rPr>
          <w:rFonts w:ascii="Calibri" w:hAnsi="Calibri" w:cs="Calibri"/>
          <w:shd w:val="clear" w:color="auto" w:fill="FFFFFF"/>
        </w:rPr>
        <w:t>workshop</w:t>
      </w:r>
      <w:r>
        <w:rPr>
          <w:rFonts w:ascii="Calibri" w:hAnsi="Calibri" w:cs="Calibri"/>
          <w:shd w:val="clear" w:color="auto" w:fill="FFFFFF"/>
        </w:rPr>
        <w:t xml:space="preserve"> event </w:t>
      </w:r>
      <w:r w:rsidR="00A46AFF">
        <w:rPr>
          <w:rFonts w:ascii="Calibri" w:hAnsi="Calibri" w:cs="Calibri"/>
          <w:shd w:val="clear" w:color="auto" w:fill="FFFFFF"/>
        </w:rPr>
        <w:t xml:space="preserve">(performance, </w:t>
      </w:r>
      <w:proofErr w:type="gramStart"/>
      <w:r w:rsidR="00A46AFF">
        <w:rPr>
          <w:rFonts w:ascii="Calibri" w:hAnsi="Calibri" w:cs="Calibri"/>
          <w:shd w:val="clear" w:color="auto" w:fill="FFFFFF"/>
        </w:rPr>
        <w:t>clinic</w:t>
      </w:r>
      <w:proofErr w:type="gramEnd"/>
      <w:r w:rsidR="00A46AFF">
        <w:rPr>
          <w:rFonts w:ascii="Calibri" w:hAnsi="Calibri" w:cs="Calibri"/>
          <w:shd w:val="clear" w:color="auto" w:fill="FFFFFF"/>
        </w:rPr>
        <w:t xml:space="preserve"> and Q&amp;A) </w:t>
      </w:r>
      <w:r>
        <w:rPr>
          <w:rFonts w:ascii="Calibri" w:hAnsi="Calibri" w:cs="Calibri"/>
          <w:shd w:val="clear" w:color="auto" w:fill="FFFFFF"/>
        </w:rPr>
        <w:t xml:space="preserve">with </w:t>
      </w:r>
      <w:r w:rsidR="004D6495">
        <w:rPr>
          <w:rFonts w:ascii="Calibri" w:hAnsi="Calibri" w:cs="Calibri"/>
          <w:shd w:val="clear" w:color="auto" w:fill="FFFFFF"/>
        </w:rPr>
        <w:t xml:space="preserve">the guitarists of the </w:t>
      </w:r>
      <w:r w:rsidR="00A46AFF">
        <w:rPr>
          <w:rFonts w:ascii="Calibri" w:hAnsi="Calibri" w:cs="Calibri"/>
          <w:shd w:val="clear" w:color="auto" w:fill="FFFFFF"/>
        </w:rPr>
        <w:t>progressive metal band Periphery (</w:t>
      </w:r>
      <w:r w:rsidR="00A46AFF" w:rsidRPr="00A46AFF">
        <w:rPr>
          <w:rFonts w:ascii="Calibri" w:hAnsi="Calibri" w:cs="Calibri"/>
          <w:shd w:val="clear" w:color="auto" w:fill="FFFFFF"/>
        </w:rPr>
        <w:t>Misha Mansoor, Jake Bowen and Mark Holcomb</w:t>
      </w:r>
      <w:r w:rsidR="00A46AFF">
        <w:rPr>
          <w:rFonts w:ascii="Calibri" w:hAnsi="Calibri" w:cs="Calibri"/>
          <w:shd w:val="clear" w:color="auto" w:fill="FFFFFF"/>
        </w:rPr>
        <w:t>)</w:t>
      </w:r>
      <w:r>
        <w:rPr>
          <w:rFonts w:ascii="Calibri" w:hAnsi="Calibri" w:cs="Calibri"/>
          <w:shd w:val="clear" w:color="auto" w:fill="FFFFFF"/>
        </w:rPr>
        <w:t>.</w:t>
      </w:r>
    </w:p>
    <w:p w14:paraId="7055441D" w14:textId="77777777" w:rsidR="00970F8E" w:rsidRDefault="00970F8E" w:rsidP="0009796B">
      <w:pPr>
        <w:rPr>
          <w:rFonts w:ascii="Calibri" w:hAnsi="Calibri" w:cs="Calibri"/>
          <w:shd w:val="clear" w:color="auto" w:fill="FFFFFF"/>
        </w:rPr>
      </w:pPr>
    </w:p>
    <w:p w14:paraId="37F0DA7E" w14:textId="635A1A00" w:rsidR="00A36C9F" w:rsidRDefault="00970F8E" w:rsidP="00A36C9F">
      <w:pPr>
        <w:rPr>
          <w:rFonts w:ascii="Calibri" w:hAnsi="Calibri" w:cs="Calibri"/>
          <w:shd w:val="clear" w:color="auto" w:fill="FFFFFF"/>
        </w:rPr>
      </w:pPr>
      <w:r w:rsidRPr="00A0694D">
        <w:rPr>
          <w:rFonts w:ascii="Calibri" w:hAnsi="Calibri" w:cs="Calibri"/>
          <w:b/>
          <w:bCs/>
          <w:shd w:val="clear" w:color="auto" w:fill="FFFFFF"/>
        </w:rPr>
        <w:t>WHAT</w:t>
      </w:r>
      <w:r>
        <w:rPr>
          <w:rFonts w:ascii="Calibri" w:hAnsi="Calibri" w:cs="Calibri"/>
          <w:shd w:val="clear" w:color="auto" w:fill="FFFFFF"/>
        </w:rPr>
        <w:t xml:space="preserve">: </w:t>
      </w:r>
      <w:r w:rsidR="00A36C9F" w:rsidRPr="00A36C9F">
        <w:rPr>
          <w:rFonts w:ascii="Calibri" w:hAnsi="Calibri" w:cs="Calibri"/>
          <w:shd w:val="clear" w:color="auto" w:fill="FFFFFF"/>
        </w:rPr>
        <w:t xml:space="preserve">Mark your calendar for a </w:t>
      </w:r>
      <w:r w:rsidR="00082D5B">
        <w:rPr>
          <w:rFonts w:ascii="Calibri" w:hAnsi="Calibri" w:cs="Calibri"/>
          <w:shd w:val="clear" w:color="auto" w:fill="FFFFFF"/>
        </w:rPr>
        <w:t xml:space="preserve">free </w:t>
      </w:r>
      <w:r w:rsidR="00A36C9F" w:rsidRPr="00A36C9F">
        <w:rPr>
          <w:rFonts w:ascii="Calibri" w:hAnsi="Calibri" w:cs="Calibri"/>
          <w:shd w:val="clear" w:color="auto" w:fill="FFFFFF"/>
        </w:rPr>
        <w:t xml:space="preserve">special event with </w:t>
      </w:r>
      <w:r w:rsidR="00A46AFF">
        <w:rPr>
          <w:rFonts w:ascii="Calibri" w:hAnsi="Calibri" w:cs="Calibri"/>
          <w:shd w:val="clear" w:color="auto" w:fill="FFFFFF"/>
        </w:rPr>
        <w:t>progressive metal band Periphery</w:t>
      </w:r>
      <w:r w:rsidR="00A36C9F" w:rsidRPr="00A36C9F">
        <w:rPr>
          <w:rFonts w:ascii="Calibri" w:hAnsi="Calibri" w:cs="Calibri"/>
          <w:shd w:val="clear" w:color="auto" w:fill="FFFFFF"/>
        </w:rPr>
        <w:t xml:space="preserve">. </w:t>
      </w:r>
      <w:r w:rsidR="00A46AFF" w:rsidRPr="00A46AFF">
        <w:rPr>
          <w:rFonts w:ascii="Calibri" w:hAnsi="Calibri" w:cs="Calibri"/>
          <w:shd w:val="clear" w:color="auto" w:fill="FFFFFF"/>
        </w:rPr>
        <w:t xml:space="preserve">Known for their heavy, modern sound, the genre-pioneering band will be performing some of their favorite tracks with band </w:t>
      </w:r>
      <w:proofErr w:type="gramStart"/>
      <w:r w:rsidR="00A46AFF" w:rsidRPr="00A46AFF">
        <w:rPr>
          <w:rFonts w:ascii="Calibri" w:hAnsi="Calibri" w:cs="Calibri"/>
          <w:shd w:val="clear" w:color="auto" w:fill="FFFFFF"/>
        </w:rPr>
        <w:t>commentary, and</w:t>
      </w:r>
      <w:proofErr w:type="gramEnd"/>
      <w:r w:rsidR="00A46AFF" w:rsidRPr="00A46AFF">
        <w:rPr>
          <w:rFonts w:ascii="Calibri" w:hAnsi="Calibri" w:cs="Calibri"/>
          <w:shd w:val="clear" w:color="auto" w:fill="FFFFFF"/>
        </w:rPr>
        <w:t xml:space="preserve"> digging into how the create their signature sound</w:t>
      </w:r>
      <w:r w:rsidR="00A36C9F" w:rsidRPr="00A36C9F">
        <w:rPr>
          <w:rFonts w:ascii="Calibri" w:hAnsi="Calibri" w:cs="Calibri"/>
          <w:shd w:val="clear" w:color="auto" w:fill="FFFFFF"/>
        </w:rPr>
        <w:t>.</w:t>
      </w:r>
      <w:r w:rsidR="004D6495">
        <w:rPr>
          <w:rFonts w:ascii="Calibri" w:hAnsi="Calibri" w:cs="Calibri"/>
          <w:shd w:val="clear" w:color="auto" w:fill="FFFFFF"/>
        </w:rPr>
        <w:t xml:space="preserve"> This event is being presented as part of Guitar Center’s Spring Guitar-A-Thon, a twice-yearly sales event and celebration of all things guitar. </w:t>
      </w:r>
      <w:r w:rsidR="00E44BD6">
        <w:rPr>
          <w:rFonts w:ascii="Calibri" w:hAnsi="Calibri" w:cs="Calibri"/>
          <w:shd w:val="clear" w:color="auto" w:fill="FFFFFF"/>
        </w:rPr>
        <w:t xml:space="preserve">For those who cannot attend in person, visit the livestream </w:t>
      </w:r>
      <w:hyperlink r:id="rId13" w:history="1">
        <w:r w:rsidR="007663FD" w:rsidRPr="007663FD">
          <w:rPr>
            <w:rStyle w:val="Hyperlink"/>
            <w:rFonts w:ascii="Calibri" w:hAnsi="Calibri" w:cs="Calibri"/>
            <w:shd w:val="clear" w:color="auto" w:fill="FFFFFF"/>
          </w:rPr>
          <w:t>here</w:t>
        </w:r>
      </w:hyperlink>
      <w:r w:rsidR="00E44BD6">
        <w:rPr>
          <w:rFonts w:ascii="Calibri" w:hAnsi="Calibri" w:cs="Calibri"/>
          <w:shd w:val="clear" w:color="auto" w:fill="FFFFFF"/>
        </w:rPr>
        <w:t xml:space="preserve">. </w:t>
      </w:r>
    </w:p>
    <w:p w14:paraId="2DC4C7D5" w14:textId="3FCF4F28" w:rsidR="00A36C9F" w:rsidRPr="00B03A36" w:rsidRDefault="00A36C9F" w:rsidP="00A36C9F">
      <w:pPr>
        <w:rPr>
          <w:rFonts w:asciiTheme="minorHAnsi" w:hAnsiTheme="minorHAnsi" w:cstheme="minorHAnsi"/>
          <w:shd w:val="clear" w:color="auto" w:fill="FFFFFF"/>
        </w:rPr>
      </w:pPr>
    </w:p>
    <w:p w14:paraId="32A16BCE" w14:textId="3018AAED" w:rsidR="008A3F47" w:rsidRDefault="008A3F47" w:rsidP="00970F8E">
      <w:pPr>
        <w:rPr>
          <w:rFonts w:ascii="Calibri" w:hAnsi="Calibri" w:cs="Calibri"/>
          <w:shd w:val="clear" w:color="auto" w:fill="FFFFFF"/>
        </w:rPr>
      </w:pPr>
      <w:r w:rsidRPr="00A0694D">
        <w:rPr>
          <w:rFonts w:ascii="Calibri" w:hAnsi="Calibri" w:cs="Calibri"/>
          <w:b/>
          <w:bCs/>
          <w:shd w:val="clear" w:color="auto" w:fill="FFFFFF"/>
        </w:rPr>
        <w:t>WHEN</w:t>
      </w:r>
      <w:r>
        <w:rPr>
          <w:rFonts w:ascii="Calibri" w:hAnsi="Calibri" w:cs="Calibri"/>
          <w:shd w:val="clear" w:color="auto" w:fill="FFFFFF"/>
        </w:rPr>
        <w:t xml:space="preserve">: </w:t>
      </w:r>
      <w:r w:rsidR="00A36C9F">
        <w:rPr>
          <w:rFonts w:ascii="Calibri" w:hAnsi="Calibri" w:cs="Calibri"/>
          <w:shd w:val="clear" w:color="auto" w:fill="FFFFFF"/>
        </w:rPr>
        <w:t>Saturday</w:t>
      </w:r>
      <w:r w:rsidRPr="008A3F47">
        <w:rPr>
          <w:rFonts w:ascii="Calibri" w:hAnsi="Calibri" w:cs="Calibri"/>
          <w:shd w:val="clear" w:color="auto" w:fill="FFFFFF"/>
        </w:rPr>
        <w:t xml:space="preserve">, </w:t>
      </w:r>
      <w:r w:rsidR="00A46AFF">
        <w:rPr>
          <w:rFonts w:ascii="Calibri" w:hAnsi="Calibri" w:cs="Calibri"/>
          <w:shd w:val="clear" w:color="auto" w:fill="FFFFFF"/>
        </w:rPr>
        <w:t>April 27</w:t>
      </w:r>
      <w:r w:rsidR="00A36C9F">
        <w:rPr>
          <w:rFonts w:ascii="Calibri" w:hAnsi="Calibri" w:cs="Calibri"/>
          <w:shd w:val="clear" w:color="auto" w:fill="FFFFFF"/>
        </w:rPr>
        <w:t>, 2 p.m. P</w:t>
      </w:r>
      <w:r w:rsidR="00A46AFF">
        <w:rPr>
          <w:rFonts w:ascii="Calibri" w:hAnsi="Calibri" w:cs="Calibri"/>
          <w:shd w:val="clear" w:color="auto" w:fill="FFFFFF"/>
        </w:rPr>
        <w:t>D</w:t>
      </w:r>
      <w:r w:rsidR="00A36C9F">
        <w:rPr>
          <w:rFonts w:ascii="Calibri" w:hAnsi="Calibri" w:cs="Calibri"/>
          <w:shd w:val="clear" w:color="auto" w:fill="FFFFFF"/>
        </w:rPr>
        <w:t>T</w:t>
      </w:r>
      <w:r w:rsidR="008757AF">
        <w:rPr>
          <w:rFonts w:ascii="Calibri" w:hAnsi="Calibri" w:cs="Calibri"/>
          <w:shd w:val="clear" w:color="auto" w:fill="FFFFFF"/>
        </w:rPr>
        <w:t xml:space="preserve"> </w:t>
      </w:r>
    </w:p>
    <w:p w14:paraId="44AED482" w14:textId="77777777" w:rsidR="008A3F47" w:rsidRDefault="008A3F47" w:rsidP="00970F8E">
      <w:pPr>
        <w:rPr>
          <w:rFonts w:ascii="Calibri" w:hAnsi="Calibri" w:cs="Calibri"/>
          <w:shd w:val="clear" w:color="auto" w:fill="FFFFFF"/>
        </w:rPr>
      </w:pPr>
    </w:p>
    <w:p w14:paraId="7BF0C587" w14:textId="137C9043" w:rsidR="008A3F47" w:rsidRPr="008A3F47" w:rsidRDefault="008A3F47" w:rsidP="008A3F47">
      <w:pPr>
        <w:rPr>
          <w:rFonts w:ascii="Calibri" w:hAnsi="Calibri" w:cs="Calibri"/>
          <w:shd w:val="clear" w:color="auto" w:fill="FFFFFF"/>
        </w:rPr>
      </w:pPr>
      <w:r w:rsidRPr="00A0694D">
        <w:rPr>
          <w:rFonts w:ascii="Calibri" w:hAnsi="Calibri" w:cs="Calibri"/>
          <w:b/>
          <w:bCs/>
          <w:shd w:val="clear" w:color="auto" w:fill="FFFFFF"/>
        </w:rPr>
        <w:t>WHERE</w:t>
      </w:r>
      <w:r>
        <w:rPr>
          <w:rFonts w:ascii="Calibri" w:hAnsi="Calibri" w:cs="Calibri"/>
          <w:shd w:val="clear" w:color="auto" w:fill="FFFFFF"/>
        </w:rPr>
        <w:t xml:space="preserve">: </w:t>
      </w:r>
      <w:r w:rsidRPr="008A3F47">
        <w:rPr>
          <w:rFonts w:ascii="Calibri" w:hAnsi="Calibri" w:cs="Calibri"/>
          <w:shd w:val="clear" w:color="auto" w:fill="FFFFFF"/>
        </w:rPr>
        <w:t xml:space="preserve">Guitar Center </w:t>
      </w:r>
      <w:r w:rsidR="00A36C9F">
        <w:rPr>
          <w:rFonts w:ascii="Calibri" w:hAnsi="Calibri" w:cs="Calibri"/>
          <w:shd w:val="clear" w:color="auto" w:fill="FFFFFF"/>
        </w:rPr>
        <w:t>Hollywood</w:t>
      </w:r>
    </w:p>
    <w:p w14:paraId="61D6602F" w14:textId="1CD1C6E8" w:rsidR="00A36C9F" w:rsidRDefault="00A36C9F" w:rsidP="0081049C">
      <w:pPr>
        <w:ind w:firstLine="720"/>
        <w:rPr>
          <w:rFonts w:ascii="Calibri" w:hAnsi="Calibri" w:cs="Calibri"/>
          <w:shd w:val="clear" w:color="auto" w:fill="FFFFFF"/>
        </w:rPr>
      </w:pPr>
      <w:r w:rsidRPr="00A36C9F">
        <w:rPr>
          <w:rFonts w:ascii="Calibri" w:hAnsi="Calibri" w:cs="Calibri"/>
          <w:shd w:val="clear" w:color="auto" w:fill="FFFFFF"/>
        </w:rPr>
        <w:t>7425 Sunset Blvd</w:t>
      </w:r>
    </w:p>
    <w:p w14:paraId="40481CE9" w14:textId="77777777" w:rsidR="00A36C9F" w:rsidRDefault="00A36C9F" w:rsidP="0081049C">
      <w:pPr>
        <w:ind w:firstLine="720"/>
        <w:rPr>
          <w:rFonts w:ascii="Calibri" w:hAnsi="Calibri" w:cs="Calibri"/>
          <w:shd w:val="clear" w:color="auto" w:fill="FFFFFF"/>
        </w:rPr>
      </w:pPr>
      <w:r w:rsidRPr="00A36C9F">
        <w:rPr>
          <w:rFonts w:ascii="Calibri" w:hAnsi="Calibri" w:cs="Calibri"/>
          <w:shd w:val="clear" w:color="auto" w:fill="FFFFFF"/>
        </w:rPr>
        <w:t>Los Angeles, CA 90046</w:t>
      </w:r>
    </w:p>
    <w:p w14:paraId="053F6DB3" w14:textId="77777777" w:rsidR="00F13569" w:rsidRDefault="00F13569" w:rsidP="0009796B">
      <w:pPr>
        <w:rPr>
          <w:rFonts w:ascii="Calibri" w:hAnsi="Calibri" w:cs="Calibri"/>
          <w:shd w:val="clear" w:color="auto" w:fill="FFFFFF"/>
        </w:rPr>
      </w:pPr>
    </w:p>
    <w:p w14:paraId="6D602F3C" w14:textId="60424495" w:rsidR="00F13569" w:rsidRDefault="00A46AFF" w:rsidP="00F13569">
      <w:pPr>
        <w:rPr>
          <w:rFonts w:ascii="Calibri" w:hAnsi="Calibri" w:cs="Calibri"/>
          <w:shd w:val="clear" w:color="auto" w:fill="FFFFFF"/>
        </w:rPr>
      </w:pPr>
      <w:r>
        <w:rPr>
          <w:rFonts w:ascii="Calibri" w:hAnsi="Calibri" w:cs="Calibri"/>
          <w:shd w:val="clear" w:color="auto" w:fill="FFFFFF"/>
        </w:rPr>
        <w:t>C</w:t>
      </w:r>
      <w:r w:rsidR="00F13569" w:rsidRPr="00A36C9F">
        <w:rPr>
          <w:rFonts w:ascii="Calibri" w:hAnsi="Calibri" w:cs="Calibri"/>
          <w:shd w:val="clear" w:color="auto" w:fill="FFFFFF"/>
        </w:rPr>
        <w:t xml:space="preserve">apacity </w:t>
      </w:r>
      <w:r w:rsidR="00F13569">
        <w:rPr>
          <w:rFonts w:ascii="Calibri" w:hAnsi="Calibri" w:cs="Calibri"/>
          <w:shd w:val="clear" w:color="auto" w:fill="FFFFFF"/>
        </w:rPr>
        <w:t xml:space="preserve">in-store </w:t>
      </w:r>
      <w:r w:rsidR="00F13569" w:rsidRPr="00A36C9F">
        <w:rPr>
          <w:rFonts w:ascii="Calibri" w:hAnsi="Calibri" w:cs="Calibri"/>
          <w:shd w:val="clear" w:color="auto" w:fill="FFFFFF"/>
        </w:rPr>
        <w:t xml:space="preserve">is limited, </w:t>
      </w:r>
      <w:r>
        <w:rPr>
          <w:rFonts w:ascii="Calibri" w:hAnsi="Calibri" w:cs="Calibri"/>
          <w:shd w:val="clear" w:color="auto" w:fill="FFFFFF"/>
        </w:rPr>
        <w:t xml:space="preserve">so </w:t>
      </w:r>
      <w:hyperlink r:id="rId14" w:history="1">
        <w:r w:rsidRPr="00A46AFF">
          <w:rPr>
            <w:rStyle w:val="Hyperlink"/>
            <w:rFonts w:ascii="Calibri" w:hAnsi="Calibri" w:cs="Calibri"/>
            <w:shd w:val="clear" w:color="auto" w:fill="FFFFFF"/>
          </w:rPr>
          <w:t>RSVP here</w:t>
        </w:r>
      </w:hyperlink>
      <w:r>
        <w:rPr>
          <w:rFonts w:ascii="Calibri" w:hAnsi="Calibri" w:cs="Calibri"/>
          <w:shd w:val="clear" w:color="auto" w:fill="FFFFFF"/>
        </w:rPr>
        <w:t xml:space="preserve"> to reserve a spot</w:t>
      </w:r>
      <w:r w:rsidR="00F13569" w:rsidRPr="00A36C9F">
        <w:rPr>
          <w:rFonts w:ascii="Calibri" w:hAnsi="Calibri" w:cs="Calibri"/>
          <w:shd w:val="clear" w:color="auto" w:fill="FFFFFF"/>
        </w:rPr>
        <w:t>.</w:t>
      </w:r>
      <w:r w:rsidR="00F13569">
        <w:rPr>
          <w:rFonts w:ascii="Calibri" w:hAnsi="Calibri" w:cs="Calibri"/>
          <w:shd w:val="clear" w:color="auto" w:fill="FFFFFF"/>
        </w:rPr>
        <w:t xml:space="preserve"> </w:t>
      </w:r>
      <w:r w:rsidR="00E44BD6">
        <w:rPr>
          <w:rFonts w:ascii="Calibri" w:hAnsi="Calibri" w:cs="Calibri"/>
          <w:shd w:val="clear" w:color="auto" w:fill="FFFFFF"/>
        </w:rPr>
        <w:t xml:space="preserve">Livestream available </w:t>
      </w:r>
      <w:hyperlink r:id="rId15" w:history="1">
        <w:r w:rsidR="007663FD" w:rsidRPr="007663FD">
          <w:rPr>
            <w:rStyle w:val="Hyperlink"/>
            <w:rFonts w:ascii="Calibri" w:hAnsi="Calibri" w:cs="Calibri"/>
            <w:shd w:val="clear" w:color="auto" w:fill="FFFFFF"/>
          </w:rPr>
          <w:t>he</w:t>
        </w:r>
        <w:r w:rsidR="007663FD" w:rsidRPr="007663FD">
          <w:rPr>
            <w:rStyle w:val="Hyperlink"/>
            <w:rFonts w:ascii="Calibri" w:hAnsi="Calibri" w:cs="Calibri"/>
            <w:shd w:val="clear" w:color="auto" w:fill="FFFFFF"/>
          </w:rPr>
          <w:t>r</w:t>
        </w:r>
        <w:r w:rsidR="007663FD" w:rsidRPr="007663FD">
          <w:rPr>
            <w:rStyle w:val="Hyperlink"/>
            <w:rFonts w:ascii="Calibri" w:hAnsi="Calibri" w:cs="Calibri"/>
            <w:shd w:val="clear" w:color="auto" w:fill="FFFFFF"/>
          </w:rPr>
          <w:t>e</w:t>
        </w:r>
      </w:hyperlink>
      <w:r w:rsidR="00E44BD6">
        <w:rPr>
          <w:rFonts w:ascii="Calibri" w:hAnsi="Calibri" w:cs="Calibri"/>
          <w:shd w:val="clear" w:color="auto" w:fill="FFFFFF"/>
        </w:rPr>
        <w:t xml:space="preserve">. </w:t>
      </w:r>
    </w:p>
    <w:p w14:paraId="64BBD04F" w14:textId="77777777" w:rsidR="00A46AFF" w:rsidRDefault="00A46AFF" w:rsidP="00F13569">
      <w:pPr>
        <w:rPr>
          <w:rFonts w:ascii="Calibri" w:hAnsi="Calibri" w:cs="Calibri"/>
          <w:shd w:val="clear" w:color="auto" w:fill="FFFFFF"/>
        </w:rPr>
      </w:pPr>
    </w:p>
    <w:p w14:paraId="1E010E61" w14:textId="4E8BD01D" w:rsidR="00F13569" w:rsidRPr="00A36C9F" w:rsidRDefault="00F13569" w:rsidP="00F13569">
      <w:pPr>
        <w:rPr>
          <w:rFonts w:ascii="Calibri" w:hAnsi="Calibri" w:cs="Calibri"/>
          <w:shd w:val="clear" w:color="auto" w:fill="FFFFFF"/>
        </w:rPr>
      </w:pPr>
      <w:r>
        <w:rPr>
          <w:rFonts w:ascii="Calibri" w:hAnsi="Calibri" w:cs="Calibri"/>
          <w:shd w:val="clear" w:color="auto" w:fill="FFFFFF"/>
        </w:rPr>
        <w:t xml:space="preserve">Members of the media can RSVP to </w:t>
      </w:r>
      <w:hyperlink r:id="rId16" w:history="1">
        <w:r w:rsidRPr="00503DFF">
          <w:rPr>
            <w:rStyle w:val="Hyperlink"/>
            <w:rFonts w:ascii="Calibri" w:hAnsi="Calibri" w:cs="Calibri"/>
            <w:shd w:val="clear" w:color="auto" w:fill="FFFFFF"/>
          </w:rPr>
          <w:t>media@guitarcenter.com</w:t>
        </w:r>
      </w:hyperlink>
      <w:r>
        <w:rPr>
          <w:rFonts w:ascii="Calibri" w:hAnsi="Calibri" w:cs="Calibri"/>
          <w:shd w:val="clear" w:color="auto" w:fill="FFFFFF"/>
        </w:rPr>
        <w:t>.</w:t>
      </w:r>
    </w:p>
    <w:p w14:paraId="44BE8351" w14:textId="77777777" w:rsidR="00C63A90" w:rsidRPr="005961A8" w:rsidRDefault="00C63A90" w:rsidP="0009796B">
      <w:pPr>
        <w:rPr>
          <w:rFonts w:asciiTheme="minorHAnsi" w:eastAsia="Helvetica Neue" w:hAnsiTheme="minorHAnsi" w:cstheme="minorHAnsi"/>
        </w:rPr>
      </w:pP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2960CF7E" w14:textId="62854372" w:rsidR="00DD0E3D" w:rsidRDefault="00DD0E3D" w:rsidP="00F15FFE">
      <w:pPr>
        <w:pStyle w:val="Normal1"/>
        <w:outlineLvl w:val="0"/>
        <w:rPr>
          <w:rFonts w:asciiTheme="minorHAnsi" w:eastAsia="Helvetica Neue" w:hAnsiTheme="minorHAnsi" w:cstheme="minorHAnsi"/>
          <w:bCs/>
        </w:rPr>
      </w:pPr>
    </w:p>
    <w:p w14:paraId="570FF83E" w14:textId="7CF28AA8" w:rsidR="00AC3C3E" w:rsidRDefault="00AC3C3E"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file: </w:t>
      </w:r>
      <w:r w:rsidR="00CB40CB" w:rsidRPr="00CB40CB">
        <w:rPr>
          <w:rFonts w:asciiTheme="minorHAnsi" w:eastAsia="Helvetica Neue" w:hAnsiTheme="minorHAnsi" w:cstheme="minorHAnsi"/>
          <w:bCs/>
        </w:rPr>
        <w:t>GC_Periphery_Hollywood_April27</w:t>
      </w:r>
      <w:r>
        <w:rPr>
          <w:rFonts w:asciiTheme="minorHAnsi" w:eastAsia="Helvetica Neue" w:hAnsiTheme="minorHAnsi" w:cstheme="minorHAnsi"/>
          <w:bCs/>
        </w:rPr>
        <w:t>.JPG</w:t>
      </w:r>
    </w:p>
    <w:p w14:paraId="717FF36E" w14:textId="7FBE3860" w:rsidR="00AC3C3E" w:rsidRDefault="00AC3C3E"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caption: </w:t>
      </w:r>
      <w:r w:rsidR="00CB40CB">
        <w:rPr>
          <w:rFonts w:ascii="Calibri" w:hAnsi="Calibri" w:cs="Calibri"/>
          <w:shd w:val="clear" w:color="auto" w:fill="FFFFFF"/>
        </w:rPr>
        <w:t>Guitar Center is hosting a free exclusive workshop event (performance, clinic and Q&amp;A) with the guitarists of the progressive metal band Periphery at GC’s Hollywood store on April 27</w:t>
      </w:r>
    </w:p>
    <w:p w14:paraId="1695339A" w14:textId="77777777" w:rsidR="00AC3C3E" w:rsidRPr="005735D9" w:rsidRDefault="00AC3C3E" w:rsidP="00F15FFE">
      <w:pPr>
        <w:pStyle w:val="Normal1"/>
        <w:outlineLvl w:val="0"/>
        <w:rPr>
          <w:rFonts w:asciiTheme="minorHAnsi" w:eastAsia="Helvetica Neue" w:hAnsiTheme="minorHAnsi" w:cstheme="minorHAnsi"/>
          <w:bCs/>
        </w:rPr>
      </w:pPr>
    </w:p>
    <w:p w14:paraId="2297B16E" w14:textId="77777777" w:rsidR="001D242F" w:rsidRPr="003425E8" w:rsidRDefault="001D242F" w:rsidP="001D242F">
      <w:pPr>
        <w:pStyle w:val="Normal1"/>
        <w:outlineLvl w:val="0"/>
        <w:rPr>
          <w:rFonts w:asciiTheme="minorHAnsi" w:eastAsia="Helvetica Neue" w:hAnsiTheme="minorHAnsi" w:cstheme="minorHAnsi"/>
        </w:rPr>
      </w:pPr>
      <w:r w:rsidRPr="003425E8">
        <w:rPr>
          <w:rFonts w:asciiTheme="minorHAnsi" w:eastAsia="Helvetica Neue" w:hAnsiTheme="minorHAnsi" w:cstheme="minorHAnsi"/>
          <w:b/>
          <w:bCs/>
        </w:rPr>
        <w:t>About Guitar Center:</w:t>
      </w:r>
      <w:r w:rsidRPr="003425E8">
        <w:rPr>
          <w:rFonts w:asciiTheme="minorHAnsi" w:eastAsia="Helvetica Neue" w:hAnsiTheme="minorHAnsi" w:cstheme="minorHAnsi"/>
        </w:rPr>
        <w:t xml:space="preserve"> </w:t>
      </w:r>
    </w:p>
    <w:p w14:paraId="307E9E75" w14:textId="77777777" w:rsidR="001D242F" w:rsidRPr="003425E8" w:rsidRDefault="001D242F" w:rsidP="001D242F">
      <w:pPr>
        <w:pStyle w:val="Normal1"/>
        <w:rPr>
          <w:rFonts w:asciiTheme="minorHAnsi" w:eastAsia="Helvetica Neue" w:hAnsiTheme="minorHAnsi" w:cstheme="minorHAnsi"/>
        </w:rPr>
      </w:pPr>
      <w:r w:rsidRPr="003425E8">
        <w:rPr>
          <w:rFonts w:asciiTheme="minorHAnsi" w:eastAsia="Helvetica Neue" w:hAnsiTheme="minorHAnsi" w:cstheme="minorHAnsi"/>
        </w:rPr>
        <w:t xml:space="preserve">Guitar Center is the leading retailer of musical instruments, lessons, repairs and rentals in the U.S. With more than 300 stores across the U.S. and one of the top direct sales websites in the industry, Guitar Center has helped </w:t>
      </w:r>
      <w:r w:rsidRPr="003425E8">
        <w:rPr>
          <w:rFonts w:asciiTheme="minorHAnsi" w:eastAsia="Helvetica Neue" w:hAnsiTheme="minorHAnsi" w:cstheme="minorHAnsi"/>
        </w:rPr>
        <w:lastRenderedPageBreak/>
        <w:t xml:space="preserve">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7" w:history="1">
        <w:r w:rsidRPr="003425E8">
          <w:rPr>
            <w:rStyle w:val="Hyperlink"/>
            <w:rFonts w:asciiTheme="minorHAnsi" w:eastAsia="Helvetica Neue" w:hAnsiTheme="minorHAnsi" w:cstheme="minorHAnsi"/>
          </w:rPr>
          <w:t>guitarcenter.com</w:t>
        </w:r>
      </w:hyperlink>
      <w:r w:rsidRPr="003425E8">
        <w:rPr>
          <w:rFonts w:asciiTheme="minorHAnsi" w:eastAsia="Helvetica Neue" w:hAnsiTheme="minorHAnsi" w:cstheme="minorHAnsi"/>
        </w:rPr>
        <w:t xml:space="preserve">. </w:t>
      </w:r>
    </w:p>
    <w:p w14:paraId="0491ABA6" w14:textId="77777777" w:rsidR="001D242F" w:rsidRPr="003425E8" w:rsidRDefault="001D242F" w:rsidP="001D242F">
      <w:pPr>
        <w:pStyle w:val="Normal1"/>
        <w:jc w:val="center"/>
        <w:rPr>
          <w:rFonts w:asciiTheme="minorHAnsi" w:hAnsiTheme="minorHAnsi" w:cstheme="minorHAnsi"/>
        </w:rPr>
      </w:pPr>
    </w:p>
    <w:p w14:paraId="6372BB2C" w14:textId="77777777" w:rsidR="001D242F" w:rsidRPr="003425E8" w:rsidRDefault="001D242F" w:rsidP="001D242F">
      <w:pPr>
        <w:pStyle w:val="Normal1"/>
        <w:rPr>
          <w:rFonts w:asciiTheme="minorHAnsi" w:hAnsiTheme="minorHAnsi" w:cstheme="minorHAnsi"/>
        </w:rPr>
      </w:pPr>
    </w:p>
    <w:p w14:paraId="438365D8" w14:textId="77777777" w:rsidR="001D242F" w:rsidRPr="003425E8" w:rsidRDefault="001D242F" w:rsidP="001D242F">
      <w:pPr>
        <w:pStyle w:val="Normal1"/>
        <w:rPr>
          <w:rFonts w:asciiTheme="minorHAnsi" w:hAnsiTheme="minorHAnsi" w:cstheme="minorHAnsi"/>
          <w:b/>
        </w:rPr>
      </w:pPr>
      <w:r w:rsidRPr="003425E8">
        <w:rPr>
          <w:rFonts w:asciiTheme="minorHAnsi" w:hAnsiTheme="minorHAnsi" w:cstheme="minorHAnsi"/>
          <w:b/>
        </w:rPr>
        <w:t>FOR MORE INFORMATION PLEASE CONTACT:</w:t>
      </w:r>
    </w:p>
    <w:p w14:paraId="22E6E7A9" w14:textId="77777777" w:rsidR="001D242F" w:rsidRPr="003425E8" w:rsidRDefault="001D242F" w:rsidP="001D242F">
      <w:pPr>
        <w:pStyle w:val="Normal1"/>
        <w:rPr>
          <w:rFonts w:asciiTheme="minorHAnsi" w:hAnsiTheme="minorHAnsi" w:cstheme="minorHAnsi"/>
          <w:lang w:val="it-IT"/>
        </w:rPr>
      </w:pPr>
      <w:r w:rsidRPr="003425E8">
        <w:rPr>
          <w:rFonts w:asciiTheme="minorHAnsi" w:hAnsiTheme="minorHAnsi" w:cstheme="minorHAnsi"/>
          <w:lang w:val="it-IT"/>
        </w:rPr>
        <w:t xml:space="preserve">Clyne Media | </w:t>
      </w:r>
      <w:hyperlink r:id="rId18" w:history="1">
        <w:r w:rsidRPr="003425E8">
          <w:rPr>
            <w:rStyle w:val="Hyperlink"/>
            <w:rFonts w:asciiTheme="minorHAnsi" w:hAnsiTheme="minorHAnsi" w:cstheme="minorHAnsi"/>
            <w:lang w:val="it-IT"/>
          </w:rPr>
          <w:t>pr@clynemedia.com</w:t>
        </w:r>
      </w:hyperlink>
      <w:r w:rsidRPr="003425E8">
        <w:rPr>
          <w:rFonts w:asciiTheme="minorHAnsi" w:hAnsiTheme="minorHAnsi" w:cstheme="minorHAnsi"/>
          <w:lang w:val="it-IT"/>
        </w:rPr>
        <w:t xml:space="preserve">    </w:t>
      </w:r>
    </w:p>
    <w:p w14:paraId="0F521038" w14:textId="77777777" w:rsidR="001D242F" w:rsidRPr="003425E8" w:rsidRDefault="001D242F" w:rsidP="001D242F">
      <w:pPr>
        <w:pStyle w:val="Normal1"/>
        <w:rPr>
          <w:rFonts w:asciiTheme="minorHAnsi" w:hAnsiTheme="minorHAnsi" w:cstheme="minorHAnsi"/>
          <w:lang w:val="it-IT"/>
        </w:rPr>
      </w:pPr>
      <w:r w:rsidRPr="003425E8">
        <w:rPr>
          <w:rFonts w:asciiTheme="minorHAnsi" w:hAnsiTheme="minorHAnsi" w:cstheme="minorHAnsi"/>
          <w:lang w:val="it-IT"/>
        </w:rPr>
        <w:t xml:space="preserve">Guitar Center | </w:t>
      </w:r>
      <w:hyperlink r:id="rId19" w:history="1">
        <w:r w:rsidRPr="003425E8">
          <w:rPr>
            <w:rStyle w:val="Hyperlink"/>
            <w:rFonts w:asciiTheme="minorHAnsi" w:hAnsiTheme="minorHAnsi" w:cstheme="minorHAnsi"/>
            <w:lang w:val="it-IT"/>
          </w:rPr>
          <w:t>media@guitarcenter.com</w:t>
        </w:r>
      </w:hyperlink>
      <w:r w:rsidRPr="003425E8">
        <w:rPr>
          <w:rFonts w:asciiTheme="minorHAnsi" w:hAnsiTheme="minorHAnsi" w:cstheme="minorHAnsi"/>
          <w:lang w:val="it-IT"/>
        </w:rPr>
        <w:t xml:space="preserve"> </w:t>
      </w:r>
    </w:p>
    <w:p w14:paraId="02F85BAB" w14:textId="77777777" w:rsidR="00F15FFE" w:rsidRPr="005961A8" w:rsidRDefault="00F15FFE" w:rsidP="00F15FFE">
      <w:pPr>
        <w:pStyle w:val="Normal1"/>
        <w:rPr>
          <w:rFonts w:asciiTheme="minorHAnsi" w:hAnsiTheme="minorHAnsi" w:cstheme="minorHAnsi"/>
          <w:lang w:val="nl-NL"/>
        </w:rPr>
      </w:pPr>
      <w:r w:rsidRPr="005961A8">
        <w:rPr>
          <w:rFonts w:asciiTheme="minorHAnsi" w:hAnsiTheme="minorHAnsi" w:cstheme="minorHAnsi"/>
        </w:rPr>
        <w:t xml:space="preserve">  </w:t>
      </w:r>
      <w:bookmarkStart w:id="1" w:name="kix.4eurxy1mnkq9" w:colFirst="0" w:colLast="0"/>
      <w:bookmarkEnd w:id="1"/>
    </w:p>
    <w:p w14:paraId="2D02B911" w14:textId="77777777" w:rsidR="00EA791D" w:rsidRPr="005961A8" w:rsidRDefault="00EA791D">
      <w:pPr>
        <w:rPr>
          <w:rFonts w:asciiTheme="minorHAnsi" w:hAnsiTheme="minorHAnsi" w:cstheme="minorHAnsi"/>
        </w:rPr>
      </w:pPr>
    </w:p>
    <w:sectPr w:rsidR="00EA791D" w:rsidRPr="005961A8" w:rsidSect="00F93748">
      <w:headerReference w:type="default" r:id="rId2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AB36" w14:textId="77777777" w:rsidR="00F93748" w:rsidRDefault="00F93748" w:rsidP="00F15FFE">
      <w:pPr>
        <w:spacing w:line="240" w:lineRule="auto"/>
      </w:pPr>
      <w:r>
        <w:separator/>
      </w:r>
    </w:p>
  </w:endnote>
  <w:endnote w:type="continuationSeparator" w:id="0">
    <w:p w14:paraId="22456323" w14:textId="77777777" w:rsidR="00F93748" w:rsidRDefault="00F93748"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1ACF" w14:textId="77777777" w:rsidR="00F93748" w:rsidRDefault="00F93748" w:rsidP="00F15FFE">
      <w:pPr>
        <w:spacing w:line="240" w:lineRule="auto"/>
      </w:pPr>
      <w:r>
        <w:separator/>
      </w:r>
    </w:p>
  </w:footnote>
  <w:footnote w:type="continuationSeparator" w:id="0">
    <w:p w14:paraId="21019F19" w14:textId="77777777" w:rsidR="00F93748" w:rsidRDefault="00F93748"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3B32"/>
    <w:rsid w:val="00035C88"/>
    <w:rsid w:val="00035D51"/>
    <w:rsid w:val="00053C4F"/>
    <w:rsid w:val="00053CC7"/>
    <w:rsid w:val="00061AC5"/>
    <w:rsid w:val="00064E19"/>
    <w:rsid w:val="0006606B"/>
    <w:rsid w:val="00082D5B"/>
    <w:rsid w:val="000873EB"/>
    <w:rsid w:val="0009664A"/>
    <w:rsid w:val="0009796B"/>
    <w:rsid w:val="000B1B86"/>
    <w:rsid w:val="000C64D2"/>
    <w:rsid w:val="000D1291"/>
    <w:rsid w:val="000D1DF6"/>
    <w:rsid w:val="000D69B0"/>
    <w:rsid w:val="000E740E"/>
    <w:rsid w:val="000F0D5A"/>
    <w:rsid w:val="000F3FE0"/>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338B"/>
    <w:rsid w:val="001B5049"/>
    <w:rsid w:val="001B6433"/>
    <w:rsid w:val="001D103E"/>
    <w:rsid w:val="001D242F"/>
    <w:rsid w:val="001E1B36"/>
    <w:rsid w:val="001E55BF"/>
    <w:rsid w:val="001E7A4F"/>
    <w:rsid w:val="001E7B82"/>
    <w:rsid w:val="001F348B"/>
    <w:rsid w:val="001F5744"/>
    <w:rsid w:val="001F5FC2"/>
    <w:rsid w:val="0022008D"/>
    <w:rsid w:val="002302B3"/>
    <w:rsid w:val="002371FE"/>
    <w:rsid w:val="002445FB"/>
    <w:rsid w:val="002503C4"/>
    <w:rsid w:val="00250B1E"/>
    <w:rsid w:val="002511C3"/>
    <w:rsid w:val="002573A8"/>
    <w:rsid w:val="00265187"/>
    <w:rsid w:val="002678F4"/>
    <w:rsid w:val="00274E4C"/>
    <w:rsid w:val="002837ED"/>
    <w:rsid w:val="002B5225"/>
    <w:rsid w:val="002C2015"/>
    <w:rsid w:val="002F09F4"/>
    <w:rsid w:val="002F3AF4"/>
    <w:rsid w:val="00301F32"/>
    <w:rsid w:val="00307E33"/>
    <w:rsid w:val="003156D8"/>
    <w:rsid w:val="00320349"/>
    <w:rsid w:val="003311E6"/>
    <w:rsid w:val="0033331D"/>
    <w:rsid w:val="00376AC6"/>
    <w:rsid w:val="00387EF5"/>
    <w:rsid w:val="00393C79"/>
    <w:rsid w:val="0039592E"/>
    <w:rsid w:val="003C7024"/>
    <w:rsid w:val="003D089E"/>
    <w:rsid w:val="003F04CA"/>
    <w:rsid w:val="003F4742"/>
    <w:rsid w:val="003F5C06"/>
    <w:rsid w:val="003F5DD3"/>
    <w:rsid w:val="00401946"/>
    <w:rsid w:val="0040234D"/>
    <w:rsid w:val="004217FC"/>
    <w:rsid w:val="004227EE"/>
    <w:rsid w:val="00424287"/>
    <w:rsid w:val="00426747"/>
    <w:rsid w:val="00426D5E"/>
    <w:rsid w:val="00427541"/>
    <w:rsid w:val="00435DC2"/>
    <w:rsid w:val="00440A5E"/>
    <w:rsid w:val="004439AF"/>
    <w:rsid w:val="0044486B"/>
    <w:rsid w:val="00447A6B"/>
    <w:rsid w:val="0045728C"/>
    <w:rsid w:val="00473EF0"/>
    <w:rsid w:val="00480AC1"/>
    <w:rsid w:val="004823E2"/>
    <w:rsid w:val="00487036"/>
    <w:rsid w:val="00496424"/>
    <w:rsid w:val="004970A1"/>
    <w:rsid w:val="004C256F"/>
    <w:rsid w:val="004C369C"/>
    <w:rsid w:val="004D03C6"/>
    <w:rsid w:val="004D2B4B"/>
    <w:rsid w:val="004D6495"/>
    <w:rsid w:val="004F2A26"/>
    <w:rsid w:val="005006DC"/>
    <w:rsid w:val="005011DE"/>
    <w:rsid w:val="00501444"/>
    <w:rsid w:val="00502C42"/>
    <w:rsid w:val="00512CB1"/>
    <w:rsid w:val="00520722"/>
    <w:rsid w:val="0052758B"/>
    <w:rsid w:val="005343CF"/>
    <w:rsid w:val="00537197"/>
    <w:rsid w:val="00545472"/>
    <w:rsid w:val="0055219C"/>
    <w:rsid w:val="0056432E"/>
    <w:rsid w:val="005648FC"/>
    <w:rsid w:val="005735D9"/>
    <w:rsid w:val="005872D5"/>
    <w:rsid w:val="00594279"/>
    <w:rsid w:val="005961A8"/>
    <w:rsid w:val="005A0CD7"/>
    <w:rsid w:val="005A2B4B"/>
    <w:rsid w:val="005B0B32"/>
    <w:rsid w:val="005C2AB5"/>
    <w:rsid w:val="005C43D5"/>
    <w:rsid w:val="005E298E"/>
    <w:rsid w:val="005E3DA3"/>
    <w:rsid w:val="005E4FAB"/>
    <w:rsid w:val="005F02CC"/>
    <w:rsid w:val="005F086C"/>
    <w:rsid w:val="005F293C"/>
    <w:rsid w:val="005F6F88"/>
    <w:rsid w:val="00603E7A"/>
    <w:rsid w:val="0061623F"/>
    <w:rsid w:val="00637CB0"/>
    <w:rsid w:val="006504B6"/>
    <w:rsid w:val="006567BB"/>
    <w:rsid w:val="00663BE7"/>
    <w:rsid w:val="00664889"/>
    <w:rsid w:val="0067144C"/>
    <w:rsid w:val="00672B63"/>
    <w:rsid w:val="0067786A"/>
    <w:rsid w:val="00686503"/>
    <w:rsid w:val="006A606D"/>
    <w:rsid w:val="006B0001"/>
    <w:rsid w:val="006B182B"/>
    <w:rsid w:val="006C4724"/>
    <w:rsid w:val="006C600B"/>
    <w:rsid w:val="006D4495"/>
    <w:rsid w:val="006D48EA"/>
    <w:rsid w:val="006E23BC"/>
    <w:rsid w:val="006E2EA0"/>
    <w:rsid w:val="006F60BC"/>
    <w:rsid w:val="007046A5"/>
    <w:rsid w:val="00704AE2"/>
    <w:rsid w:val="0070587A"/>
    <w:rsid w:val="007159E0"/>
    <w:rsid w:val="00721D82"/>
    <w:rsid w:val="00735382"/>
    <w:rsid w:val="0073634A"/>
    <w:rsid w:val="00744BE1"/>
    <w:rsid w:val="00751790"/>
    <w:rsid w:val="00752267"/>
    <w:rsid w:val="007556BB"/>
    <w:rsid w:val="00757FA4"/>
    <w:rsid w:val="007663FD"/>
    <w:rsid w:val="00772843"/>
    <w:rsid w:val="00774FDD"/>
    <w:rsid w:val="00784D0F"/>
    <w:rsid w:val="00787620"/>
    <w:rsid w:val="00791BCC"/>
    <w:rsid w:val="007A1542"/>
    <w:rsid w:val="007A1C08"/>
    <w:rsid w:val="007A2E1F"/>
    <w:rsid w:val="007B028E"/>
    <w:rsid w:val="007B657F"/>
    <w:rsid w:val="007C30F3"/>
    <w:rsid w:val="007C5206"/>
    <w:rsid w:val="007D6F26"/>
    <w:rsid w:val="007E2572"/>
    <w:rsid w:val="007E5181"/>
    <w:rsid w:val="007F24B1"/>
    <w:rsid w:val="008039BB"/>
    <w:rsid w:val="0081049C"/>
    <w:rsid w:val="008107BF"/>
    <w:rsid w:val="0081717F"/>
    <w:rsid w:val="008204E5"/>
    <w:rsid w:val="0082067D"/>
    <w:rsid w:val="008364E0"/>
    <w:rsid w:val="008677FC"/>
    <w:rsid w:val="00871F1F"/>
    <w:rsid w:val="008757AF"/>
    <w:rsid w:val="00881759"/>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77352"/>
    <w:rsid w:val="00990F86"/>
    <w:rsid w:val="0099135F"/>
    <w:rsid w:val="00993DD6"/>
    <w:rsid w:val="00995AC9"/>
    <w:rsid w:val="009A021B"/>
    <w:rsid w:val="009A29FE"/>
    <w:rsid w:val="009A7854"/>
    <w:rsid w:val="009B5590"/>
    <w:rsid w:val="009B56AC"/>
    <w:rsid w:val="009B7FF0"/>
    <w:rsid w:val="009C5F61"/>
    <w:rsid w:val="009C7885"/>
    <w:rsid w:val="009D39AA"/>
    <w:rsid w:val="009D57EE"/>
    <w:rsid w:val="009E6B46"/>
    <w:rsid w:val="009E7245"/>
    <w:rsid w:val="00A0694D"/>
    <w:rsid w:val="00A077E4"/>
    <w:rsid w:val="00A30AC3"/>
    <w:rsid w:val="00A31B4F"/>
    <w:rsid w:val="00A36C9F"/>
    <w:rsid w:val="00A45A63"/>
    <w:rsid w:val="00A46AFF"/>
    <w:rsid w:val="00A47572"/>
    <w:rsid w:val="00A86242"/>
    <w:rsid w:val="00A87FC2"/>
    <w:rsid w:val="00A91B41"/>
    <w:rsid w:val="00AA6C6F"/>
    <w:rsid w:val="00AB4743"/>
    <w:rsid w:val="00AB48D6"/>
    <w:rsid w:val="00AB6421"/>
    <w:rsid w:val="00AB7688"/>
    <w:rsid w:val="00AC06FB"/>
    <w:rsid w:val="00AC3C3E"/>
    <w:rsid w:val="00AD04B9"/>
    <w:rsid w:val="00AD4B05"/>
    <w:rsid w:val="00AD673E"/>
    <w:rsid w:val="00AE3229"/>
    <w:rsid w:val="00AF3231"/>
    <w:rsid w:val="00B00077"/>
    <w:rsid w:val="00B02DA3"/>
    <w:rsid w:val="00B03A36"/>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D76"/>
    <w:rsid w:val="00BE7F67"/>
    <w:rsid w:val="00BF1B9E"/>
    <w:rsid w:val="00BF2447"/>
    <w:rsid w:val="00C1767F"/>
    <w:rsid w:val="00C201E5"/>
    <w:rsid w:val="00C44A22"/>
    <w:rsid w:val="00C56428"/>
    <w:rsid w:val="00C63493"/>
    <w:rsid w:val="00C63A90"/>
    <w:rsid w:val="00C67395"/>
    <w:rsid w:val="00C67C8A"/>
    <w:rsid w:val="00C751E3"/>
    <w:rsid w:val="00C859DF"/>
    <w:rsid w:val="00C93138"/>
    <w:rsid w:val="00C96C0B"/>
    <w:rsid w:val="00C97D2F"/>
    <w:rsid w:val="00CA55C3"/>
    <w:rsid w:val="00CB40CB"/>
    <w:rsid w:val="00CC364A"/>
    <w:rsid w:val="00CC7032"/>
    <w:rsid w:val="00CD21F7"/>
    <w:rsid w:val="00CE16CA"/>
    <w:rsid w:val="00D01687"/>
    <w:rsid w:val="00D11A28"/>
    <w:rsid w:val="00D125F3"/>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C745D"/>
    <w:rsid w:val="00DD0E3D"/>
    <w:rsid w:val="00DD6DE3"/>
    <w:rsid w:val="00DF0503"/>
    <w:rsid w:val="00DF1986"/>
    <w:rsid w:val="00DF7CB9"/>
    <w:rsid w:val="00E11398"/>
    <w:rsid w:val="00E233CC"/>
    <w:rsid w:val="00E26AB2"/>
    <w:rsid w:val="00E27EE8"/>
    <w:rsid w:val="00E300A2"/>
    <w:rsid w:val="00E30AC8"/>
    <w:rsid w:val="00E33F90"/>
    <w:rsid w:val="00E37034"/>
    <w:rsid w:val="00E44BD6"/>
    <w:rsid w:val="00E76498"/>
    <w:rsid w:val="00E83FC3"/>
    <w:rsid w:val="00EA53BE"/>
    <w:rsid w:val="00EA791D"/>
    <w:rsid w:val="00EB579B"/>
    <w:rsid w:val="00EB6707"/>
    <w:rsid w:val="00EC455F"/>
    <w:rsid w:val="00EC6B20"/>
    <w:rsid w:val="00F01333"/>
    <w:rsid w:val="00F03754"/>
    <w:rsid w:val="00F13569"/>
    <w:rsid w:val="00F147A5"/>
    <w:rsid w:val="00F15FFE"/>
    <w:rsid w:val="00F201E2"/>
    <w:rsid w:val="00F45584"/>
    <w:rsid w:val="00F6043E"/>
    <w:rsid w:val="00F65AE3"/>
    <w:rsid w:val="00F7260E"/>
    <w:rsid w:val="00F75761"/>
    <w:rsid w:val="00F85757"/>
    <w:rsid w:val="00F87A25"/>
    <w:rsid w:val="00F93748"/>
    <w:rsid w:val="00F961C2"/>
    <w:rsid w:val="00FA2310"/>
    <w:rsid w:val="00FA5647"/>
    <w:rsid w:val="00FB2D72"/>
    <w:rsid w:val="00FB5740"/>
    <w:rsid w:val="00FC02CF"/>
    <w:rsid w:val="00FC5F52"/>
    <w:rsid w:val="00FD19C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IyqEU-H_RA" TargetMode="External"/><Relationship Id="rId18" Type="http://schemas.openxmlformats.org/officeDocument/2006/relationships/hyperlink" Target="mailto:pr@clynemed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uitarcenter.com/Periphery-Guitar-Workshop-RSVP" TargetMode="External"/><Relationship Id="rId17" Type="http://schemas.openxmlformats.org/officeDocument/2006/relationships/hyperlink" Target="http://www.guitarcenter.com/" TargetMode="Externa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cIyqEU-H_RA" TargetMode="External"/><Relationship Id="rId10" Type="http://schemas.openxmlformats.org/officeDocument/2006/relationships/endnotes" Target="endnotes.xml"/><Relationship Id="rId19" Type="http://schemas.openxmlformats.org/officeDocument/2006/relationships/hyperlink" Target="mailto:media@guitar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tarcenter.com/Periphery-Guitar-Workshop-RSV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2.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13</cp:revision>
  <dcterms:created xsi:type="dcterms:W3CDTF">2024-03-06T19:31:00Z</dcterms:created>
  <dcterms:modified xsi:type="dcterms:W3CDTF">2024-04-24T19:43:00Z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