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566C" w14:textId="77777777" w:rsidR="00FB4BB9" w:rsidRPr="008D00E4" w:rsidRDefault="00FB4BB9" w:rsidP="00326C5A">
      <w:pPr>
        <w:pStyle w:val="Normal2"/>
        <w:jc w:val="center"/>
        <w:outlineLvl w:val="0"/>
        <w:rPr>
          <w:rFonts w:ascii="Calibri" w:eastAsia="Helvetica Neue" w:hAnsi="Calibri" w:cs="Calibri"/>
          <w:b/>
          <w:bCs/>
          <w:sz w:val="28"/>
          <w:szCs w:val="28"/>
        </w:rPr>
      </w:pPr>
    </w:p>
    <w:p w14:paraId="4F6FD307" w14:textId="6ADEE1FA" w:rsidR="00326C5A" w:rsidRPr="008D00E4" w:rsidRDefault="00F82A20" w:rsidP="00326C5A">
      <w:pPr>
        <w:pStyle w:val="Normal2"/>
        <w:jc w:val="center"/>
        <w:outlineLvl w:val="0"/>
        <w:rPr>
          <w:rFonts w:ascii="Calibri" w:eastAsia="Helvetica Neue" w:hAnsi="Calibri" w:cs="Calibri"/>
          <w:b/>
          <w:bCs/>
          <w:sz w:val="28"/>
          <w:szCs w:val="28"/>
        </w:rPr>
      </w:pPr>
      <w:r w:rsidRPr="008D00E4">
        <w:rPr>
          <w:rFonts w:ascii="Calibri" w:eastAsia="Helvetica Neue" w:hAnsi="Calibri" w:cs="Calibri"/>
          <w:b/>
          <w:bCs/>
          <w:sz w:val="28"/>
          <w:szCs w:val="28"/>
        </w:rPr>
        <w:t>Harbinger introduces VARI Studio 500 Series</w:t>
      </w:r>
      <w:r w:rsidR="0089433D" w:rsidRPr="008D00E4">
        <w:rPr>
          <w:rFonts w:ascii="Calibri" w:eastAsia="Helvetica Neue" w:hAnsi="Calibri" w:cs="Calibri"/>
          <w:b/>
          <w:bCs/>
          <w:sz w:val="28"/>
          <w:szCs w:val="28"/>
        </w:rPr>
        <w:t xml:space="preserve"> </w:t>
      </w:r>
      <w:r w:rsidR="008D00E4" w:rsidRPr="00BD3A1C">
        <w:rPr>
          <w:rFonts w:ascii="Calibri" w:eastAsia="Helvetica Neue" w:hAnsi="Calibri" w:cs="Calibri"/>
          <w:b/>
          <w:bCs/>
          <w:sz w:val="28"/>
          <w:szCs w:val="28"/>
        </w:rPr>
        <w:t>n</w:t>
      </w:r>
      <w:r w:rsidR="0089433D" w:rsidRPr="008D00E4">
        <w:rPr>
          <w:rFonts w:ascii="Calibri" w:eastAsia="Helvetica Neue" w:hAnsi="Calibri" w:cs="Calibri"/>
          <w:b/>
          <w:bCs/>
          <w:sz w:val="28"/>
          <w:szCs w:val="28"/>
        </w:rPr>
        <w:t xml:space="preserve">earfield </w:t>
      </w:r>
      <w:r w:rsidR="008D00E4" w:rsidRPr="008D00E4">
        <w:rPr>
          <w:rFonts w:ascii="Calibri" w:eastAsia="Helvetica Neue" w:hAnsi="Calibri" w:cs="Calibri"/>
          <w:b/>
          <w:bCs/>
          <w:sz w:val="28"/>
          <w:szCs w:val="28"/>
        </w:rPr>
        <w:t>m</w:t>
      </w:r>
      <w:r w:rsidR="0089433D" w:rsidRPr="008D00E4">
        <w:rPr>
          <w:rFonts w:ascii="Calibri" w:eastAsia="Helvetica Neue" w:hAnsi="Calibri" w:cs="Calibri"/>
          <w:b/>
          <w:bCs/>
          <w:sz w:val="28"/>
          <w:szCs w:val="28"/>
        </w:rPr>
        <w:t>onitors</w:t>
      </w:r>
    </w:p>
    <w:p w14:paraId="0CA2232A" w14:textId="77777777" w:rsidR="003E77E1" w:rsidRPr="008D00E4" w:rsidRDefault="003E77E1" w:rsidP="001E7B82">
      <w:pPr>
        <w:pStyle w:val="Normal2"/>
        <w:tabs>
          <w:tab w:val="left" w:pos="1002"/>
        </w:tabs>
        <w:outlineLvl w:val="0"/>
        <w:rPr>
          <w:rFonts w:ascii="Calibri" w:eastAsia="Helvetica Neue" w:hAnsi="Calibri" w:cs="Calibri"/>
          <w:i/>
          <w:iCs/>
        </w:rPr>
      </w:pPr>
    </w:p>
    <w:p w14:paraId="32C0C022" w14:textId="0390221E" w:rsidR="00154725" w:rsidRPr="008D00E4" w:rsidRDefault="00F82A20" w:rsidP="00F82A20">
      <w:pPr>
        <w:pStyle w:val="Normal2"/>
        <w:tabs>
          <w:tab w:val="left" w:pos="1002"/>
        </w:tabs>
        <w:jc w:val="center"/>
        <w:outlineLvl w:val="0"/>
        <w:rPr>
          <w:rFonts w:ascii="Calibri" w:eastAsia="Helvetica Neue" w:hAnsi="Calibri" w:cs="Calibri"/>
          <w:i/>
          <w:iCs/>
        </w:rPr>
      </w:pPr>
      <w:r w:rsidRPr="008D00E4">
        <w:rPr>
          <w:rFonts w:ascii="Calibri" w:eastAsia="Helvetica Neue" w:hAnsi="Calibri" w:cs="Calibri"/>
          <w:i/>
          <w:iCs/>
        </w:rPr>
        <w:t>Designed from the ground up to solve one of the most persistent mix challenges</w:t>
      </w:r>
      <w:r w:rsidR="008D00E4" w:rsidRPr="008D00E4">
        <w:rPr>
          <w:rFonts w:ascii="Calibri" w:eastAsia="Helvetica Neue" w:hAnsi="Calibri" w:cs="Calibri"/>
          <w:i/>
          <w:iCs/>
        </w:rPr>
        <w:t xml:space="preserve"> </w:t>
      </w:r>
      <w:r w:rsidRPr="008D00E4">
        <w:rPr>
          <w:rFonts w:ascii="Calibri" w:eastAsia="Helvetica Neue" w:hAnsi="Calibri" w:cs="Calibri"/>
          <w:i/>
          <w:iCs/>
        </w:rPr>
        <w:t>—</w:t>
      </w:r>
      <w:r w:rsidR="008D00E4" w:rsidRPr="008D00E4">
        <w:rPr>
          <w:rFonts w:ascii="Calibri" w:eastAsia="Helvetica Neue" w:hAnsi="Calibri" w:cs="Calibri"/>
          <w:i/>
          <w:iCs/>
        </w:rPr>
        <w:t xml:space="preserve"> </w:t>
      </w:r>
      <w:r w:rsidRPr="008D00E4">
        <w:rPr>
          <w:rFonts w:ascii="Calibri" w:eastAsia="Helvetica Neue" w:hAnsi="Calibri" w:cs="Calibri"/>
          <w:i/>
          <w:iCs/>
        </w:rPr>
        <w:t>making sure that mixes translate well across different systems</w:t>
      </w:r>
      <w:r w:rsidR="008D00E4" w:rsidRPr="008D00E4">
        <w:rPr>
          <w:rFonts w:ascii="Calibri" w:eastAsia="Helvetica Neue" w:hAnsi="Calibri" w:cs="Calibri"/>
          <w:i/>
          <w:iCs/>
        </w:rPr>
        <w:t xml:space="preserve"> — </w:t>
      </w:r>
      <w:r w:rsidRPr="008D00E4">
        <w:rPr>
          <w:rFonts w:ascii="Calibri" w:eastAsia="Helvetica Neue" w:hAnsi="Calibri" w:cs="Calibri"/>
          <w:i/>
          <w:iCs/>
        </w:rPr>
        <w:t xml:space="preserve">the </w:t>
      </w:r>
      <w:r w:rsidR="004947AF" w:rsidRPr="008D00E4">
        <w:rPr>
          <w:rFonts w:ascii="Calibri" w:eastAsia="Helvetica Neue" w:hAnsi="Calibri" w:cs="Calibri"/>
          <w:i/>
          <w:iCs/>
        </w:rPr>
        <w:t xml:space="preserve">Harbinger </w:t>
      </w:r>
      <w:r w:rsidRPr="008D00E4">
        <w:rPr>
          <w:rFonts w:ascii="Calibri" w:eastAsia="Helvetica Neue" w:hAnsi="Calibri" w:cs="Calibri"/>
          <w:i/>
          <w:iCs/>
        </w:rPr>
        <w:t>VARI Studio 500 series features three separate DSP voicings and the convenience of Bluetooth input</w:t>
      </w:r>
    </w:p>
    <w:p w14:paraId="15B3AEBC" w14:textId="77777777" w:rsidR="00F82A20" w:rsidRPr="008D00E4" w:rsidRDefault="00F82A20" w:rsidP="001E7B82">
      <w:pPr>
        <w:pStyle w:val="Normal2"/>
        <w:tabs>
          <w:tab w:val="left" w:pos="1002"/>
        </w:tabs>
        <w:outlineLvl w:val="0"/>
        <w:rPr>
          <w:rFonts w:ascii="Calibri" w:eastAsia="Helvetica Neue" w:hAnsi="Calibri" w:cs="Calibri"/>
          <w:i/>
          <w:iCs/>
        </w:rPr>
      </w:pPr>
    </w:p>
    <w:p w14:paraId="26D0F5D9" w14:textId="2012C74F" w:rsidR="00E8425C" w:rsidRPr="008D00E4" w:rsidRDefault="00E8425C" w:rsidP="00F82A20">
      <w:pPr>
        <w:rPr>
          <w:rFonts w:ascii="Calibri" w:eastAsia="Helvetica Neue" w:hAnsi="Calibri" w:cs="Calibri"/>
        </w:rPr>
      </w:pPr>
      <w:bookmarkStart w:id="0" w:name="_30j0zll" w:colFirst="0" w:colLast="0"/>
      <w:bookmarkEnd w:id="0"/>
    </w:p>
    <w:p w14:paraId="64950672" w14:textId="473A6C71" w:rsidR="00F82A20" w:rsidRPr="008D00E4" w:rsidRDefault="001E7B82" w:rsidP="00F82A20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eastAsia="Helvetica Neue" w:hAnsi="Calibri" w:cs="Calibri"/>
        </w:rPr>
        <w:t>Westlake</w:t>
      </w:r>
      <w:r w:rsidR="00623D58" w:rsidRPr="008D00E4">
        <w:rPr>
          <w:rFonts w:ascii="Calibri" w:eastAsia="Helvetica Neue" w:hAnsi="Calibri" w:cs="Calibri"/>
        </w:rPr>
        <w:t xml:space="preserve"> </w:t>
      </w:r>
      <w:r w:rsidRPr="008D00E4">
        <w:rPr>
          <w:rFonts w:ascii="Calibri" w:eastAsia="Helvetica Neue" w:hAnsi="Calibri" w:cs="Calibri"/>
        </w:rPr>
        <w:t>Village,</w:t>
      </w:r>
      <w:r w:rsidR="00623D58" w:rsidRPr="008D00E4">
        <w:rPr>
          <w:rFonts w:ascii="Calibri" w:eastAsia="Helvetica Neue" w:hAnsi="Calibri" w:cs="Calibri"/>
        </w:rPr>
        <w:t xml:space="preserve"> </w:t>
      </w:r>
      <w:r w:rsidRPr="008D00E4">
        <w:rPr>
          <w:rFonts w:ascii="Calibri" w:eastAsia="Helvetica Neue" w:hAnsi="Calibri" w:cs="Calibri"/>
        </w:rPr>
        <w:t>CA</w:t>
      </w:r>
      <w:r w:rsidR="00623D58" w:rsidRPr="008D00E4">
        <w:rPr>
          <w:rFonts w:ascii="Calibri" w:eastAsia="Helvetica Neue" w:hAnsi="Calibri" w:cs="Calibri"/>
        </w:rPr>
        <w:t xml:space="preserve"> </w:t>
      </w:r>
      <w:r w:rsidRPr="008D00E4">
        <w:rPr>
          <w:rFonts w:ascii="Calibri" w:eastAsia="Helvetica Neue" w:hAnsi="Calibri" w:cs="Calibri"/>
        </w:rPr>
        <w:t>(</w:t>
      </w:r>
      <w:r w:rsidR="00F82A20" w:rsidRPr="008D00E4">
        <w:rPr>
          <w:rFonts w:ascii="Calibri" w:eastAsia="Helvetica Neue" w:hAnsi="Calibri" w:cs="Calibri"/>
        </w:rPr>
        <w:t>February</w:t>
      </w:r>
      <w:r w:rsidR="00623D58" w:rsidRPr="008D00E4">
        <w:rPr>
          <w:rFonts w:ascii="Calibri" w:eastAsia="Helvetica Neue" w:hAnsi="Calibri" w:cs="Calibri"/>
        </w:rPr>
        <w:t xml:space="preserve"> </w:t>
      </w:r>
      <w:r w:rsidR="000559DD">
        <w:rPr>
          <w:rFonts w:ascii="Calibri" w:eastAsia="Helvetica Neue" w:hAnsi="Calibri" w:cs="Calibri"/>
        </w:rPr>
        <w:t>13</w:t>
      </w:r>
      <w:r w:rsidRPr="008D00E4">
        <w:rPr>
          <w:rFonts w:ascii="Calibri" w:eastAsia="Helvetica Neue" w:hAnsi="Calibri" w:cs="Calibri"/>
        </w:rPr>
        <w:t>,</w:t>
      </w:r>
      <w:r w:rsidR="00623D58" w:rsidRPr="008D00E4">
        <w:rPr>
          <w:rFonts w:ascii="Calibri" w:eastAsia="Helvetica Neue" w:hAnsi="Calibri" w:cs="Calibri"/>
        </w:rPr>
        <w:t xml:space="preserve"> </w:t>
      </w:r>
      <w:r w:rsidRPr="008D00E4">
        <w:rPr>
          <w:rFonts w:ascii="Calibri" w:eastAsia="Helvetica Neue" w:hAnsi="Calibri" w:cs="Calibri"/>
        </w:rPr>
        <w:t>202</w:t>
      </w:r>
      <w:r w:rsidR="003E77E1" w:rsidRPr="008D00E4">
        <w:rPr>
          <w:rFonts w:ascii="Calibri" w:eastAsia="Helvetica Neue" w:hAnsi="Calibri" w:cs="Calibri"/>
        </w:rPr>
        <w:t>4</w:t>
      </w:r>
      <w:r w:rsidRPr="008D00E4">
        <w:rPr>
          <w:rFonts w:ascii="Calibri" w:eastAsia="Helvetica Neue" w:hAnsi="Calibri" w:cs="Calibri"/>
        </w:rPr>
        <w:t>)</w:t>
      </w:r>
      <w:r w:rsidR="00623D58" w:rsidRPr="008D00E4">
        <w:rPr>
          <w:rFonts w:ascii="Calibri" w:eastAsia="Helvetica Neue" w:hAnsi="Calibri" w:cs="Calibri"/>
        </w:rPr>
        <w:t xml:space="preserve"> </w:t>
      </w:r>
      <w:r w:rsidRPr="008D00E4">
        <w:rPr>
          <w:rFonts w:ascii="Calibri" w:eastAsia="Helvetica Neue" w:hAnsi="Calibri" w:cs="Calibri"/>
        </w:rPr>
        <w:t>–</w:t>
      </w:r>
      <w:r w:rsidR="00623D58" w:rsidRPr="008D00E4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F82A20" w:rsidRPr="008D00E4">
        <w:rPr>
          <w:rFonts w:ascii="Calibri" w:hAnsi="Calibri" w:cs="Calibri"/>
          <w:shd w:val="clear" w:color="auto" w:fill="FFFFFF"/>
        </w:rPr>
        <w:t>Harbinger</w:t>
      </w:r>
      <w:r w:rsidR="004947AF" w:rsidRPr="008D00E4">
        <w:rPr>
          <w:rFonts w:ascii="Calibri" w:hAnsi="Calibri" w:cs="Calibri"/>
          <w:shd w:val="clear" w:color="auto" w:fill="FFFFFF"/>
        </w:rPr>
        <w:t xml:space="preserve"> Pro Audio introduces the </w:t>
      </w:r>
      <w:r w:rsidR="00F82A20" w:rsidRPr="008D00E4">
        <w:rPr>
          <w:rFonts w:ascii="Calibri" w:hAnsi="Calibri" w:cs="Calibri"/>
          <w:shd w:val="clear" w:color="auto" w:fill="FFFFFF"/>
        </w:rPr>
        <w:t xml:space="preserve">VARI Studio 500 Series </w:t>
      </w:r>
      <w:r w:rsidR="000C655B" w:rsidRPr="008D00E4">
        <w:rPr>
          <w:rFonts w:ascii="Calibri" w:hAnsi="Calibri" w:cs="Calibri"/>
          <w:shd w:val="clear" w:color="auto" w:fill="FFFFFF"/>
        </w:rPr>
        <w:t xml:space="preserve">of </w:t>
      </w:r>
      <w:r w:rsidR="004947AF" w:rsidRPr="008D00E4">
        <w:rPr>
          <w:rFonts w:ascii="Calibri" w:hAnsi="Calibri" w:cs="Calibri"/>
          <w:shd w:val="clear" w:color="auto" w:fill="FFFFFF"/>
        </w:rPr>
        <w:t xml:space="preserve">nearfield monitors </w:t>
      </w:r>
      <w:r w:rsidR="00F82A20" w:rsidRPr="008D00E4">
        <w:rPr>
          <w:rFonts w:ascii="Calibri" w:hAnsi="Calibri" w:cs="Calibri"/>
          <w:shd w:val="clear" w:color="auto" w:fill="FFFFFF"/>
        </w:rPr>
        <w:t xml:space="preserve">featuring variable DSP voicings to accurately reveal the truth of a mix, prevent mixing mistakes, and ensure that audio productions will </w:t>
      </w:r>
      <w:r w:rsidR="00D11BCA">
        <w:rPr>
          <w:rFonts w:ascii="Calibri" w:hAnsi="Calibri" w:cs="Calibri"/>
          <w:shd w:val="clear" w:color="auto" w:fill="FFFFFF"/>
        </w:rPr>
        <w:t>reliably</w:t>
      </w:r>
      <w:r w:rsidR="00D11BCA" w:rsidRPr="008D00E4">
        <w:rPr>
          <w:rFonts w:ascii="Calibri" w:hAnsi="Calibri" w:cs="Calibri"/>
          <w:shd w:val="clear" w:color="auto" w:fill="FFFFFF"/>
        </w:rPr>
        <w:t xml:space="preserve"> </w:t>
      </w:r>
      <w:r w:rsidR="00F82A20" w:rsidRPr="008D00E4">
        <w:rPr>
          <w:rFonts w:ascii="Calibri" w:hAnsi="Calibri" w:cs="Calibri"/>
          <w:shd w:val="clear" w:color="auto" w:fill="FFFFFF"/>
        </w:rPr>
        <w:t xml:space="preserve">translate to any reproduction system so consumers will hear exactly the vision of the artist. </w:t>
      </w:r>
    </w:p>
    <w:p w14:paraId="1CADB150" w14:textId="77777777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</w:p>
    <w:p w14:paraId="7930E908" w14:textId="52286097" w:rsidR="00F82A20" w:rsidRPr="008D00E4" w:rsidRDefault="00315F3B" w:rsidP="00F82A20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This line of nearfield m</w:t>
      </w:r>
      <w:r w:rsidR="000559DD">
        <w:rPr>
          <w:rFonts w:ascii="Calibri" w:hAnsi="Calibri" w:cs="Calibri"/>
          <w:shd w:val="clear" w:color="auto" w:fill="FFFFFF"/>
        </w:rPr>
        <w:t>o</w:t>
      </w:r>
      <w:r>
        <w:rPr>
          <w:rFonts w:ascii="Calibri" w:hAnsi="Calibri" w:cs="Calibri"/>
          <w:shd w:val="clear" w:color="auto" w:fill="FFFFFF"/>
        </w:rPr>
        <w:t>nitor loudspeakers includes</w:t>
      </w:r>
      <w:r w:rsidR="00F82A20" w:rsidRPr="008D00E4">
        <w:rPr>
          <w:rFonts w:ascii="Calibri" w:hAnsi="Calibri" w:cs="Calibri"/>
          <w:shd w:val="clear" w:color="auto" w:fill="FFFFFF"/>
        </w:rPr>
        <w:t xml:space="preserve"> the SM505 (with a 5-inch woofer) and the SM508 (with an 8-inch woofer). Both feature an expertly engineered tweeter waveguide to deliver superior stereo imaging and highly detailed stereo placement across the entire </w:t>
      </w:r>
      <w:proofErr w:type="spellStart"/>
      <w:r w:rsidR="00F82A20" w:rsidRPr="008D00E4">
        <w:rPr>
          <w:rFonts w:ascii="Calibri" w:hAnsi="Calibri" w:cs="Calibri"/>
          <w:shd w:val="clear" w:color="auto" w:fill="FFFFFF"/>
        </w:rPr>
        <w:t>soundfield</w:t>
      </w:r>
      <w:proofErr w:type="spellEnd"/>
      <w:r w:rsidR="00F82A20" w:rsidRPr="008D00E4">
        <w:rPr>
          <w:rFonts w:ascii="Calibri" w:hAnsi="Calibri" w:cs="Calibri"/>
          <w:shd w:val="clear" w:color="auto" w:fill="FFFFFF"/>
        </w:rPr>
        <w:t xml:space="preserve"> for more accurate mixing, more satisfying listening and a highly precise balance of all midrange and high frequency audio. A front bass port ensures fuller and more accurate low frequency reproduction, while avoiding sound-altering room interactions that commonly occur with studio monitors with rear-panel bass ports</w:t>
      </w:r>
      <w:r>
        <w:rPr>
          <w:rFonts w:ascii="Calibri" w:hAnsi="Calibri" w:cs="Calibri"/>
          <w:shd w:val="clear" w:color="auto" w:fill="FFFFFF"/>
        </w:rPr>
        <w:t xml:space="preserve">, thereby </w:t>
      </w:r>
      <w:r w:rsidR="00F82A20" w:rsidRPr="008D00E4">
        <w:rPr>
          <w:rFonts w:ascii="Calibri" w:hAnsi="Calibri" w:cs="Calibri"/>
          <w:shd w:val="clear" w:color="auto" w:fill="FFFFFF"/>
        </w:rPr>
        <w:t>expanding placement options.</w:t>
      </w:r>
    </w:p>
    <w:p w14:paraId="29A6ECB3" w14:textId="77777777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</w:p>
    <w:p w14:paraId="19FDAAD9" w14:textId="720E5C6A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hAnsi="Calibri" w:cs="Calibri"/>
          <w:shd w:val="clear" w:color="auto" w:fill="FFFFFF"/>
        </w:rPr>
        <w:t>In many studios, mix compatibility checks are accomplished by having multiple sets of speakers, from giant soffit-mount monitors to tiny 3" single-driver speakers. Harbinger’s Perfect Mix DSP offers three loudspeaker voicings: Normal – a classic studio monitor sound also great for entertainment listening; Ref – extremely accurate and uncolored; and Small – a simulation of small speakers to help ensure a mix will translate well to smaller speaker systems, including phones, tablets, laptops, and small Bluetooth</w:t>
      </w:r>
      <w:r w:rsidR="008D00E4">
        <w:rPr>
          <w:rFonts w:ascii="Calibri" w:hAnsi="Calibri" w:cs="Calibri"/>
          <w:shd w:val="clear" w:color="auto" w:fill="FFFFFF"/>
        </w:rPr>
        <w:t>®</w:t>
      </w:r>
      <w:r w:rsidRPr="008D00E4">
        <w:rPr>
          <w:rFonts w:ascii="Calibri" w:hAnsi="Calibri" w:cs="Calibri"/>
          <w:shd w:val="clear" w:color="auto" w:fill="FFFFFF"/>
        </w:rPr>
        <w:t xml:space="preserve"> speakers. By switching modes, </w:t>
      </w:r>
      <w:r w:rsidR="00315F3B">
        <w:rPr>
          <w:rFonts w:ascii="Calibri" w:hAnsi="Calibri" w:cs="Calibri"/>
          <w:shd w:val="clear" w:color="auto" w:fill="FFFFFF"/>
        </w:rPr>
        <w:t>creators</w:t>
      </w:r>
      <w:r w:rsidR="00315F3B" w:rsidRPr="008D00E4">
        <w:rPr>
          <w:rFonts w:ascii="Calibri" w:hAnsi="Calibri" w:cs="Calibri"/>
          <w:shd w:val="clear" w:color="auto" w:fill="FFFFFF"/>
        </w:rPr>
        <w:t xml:space="preserve"> </w:t>
      </w:r>
      <w:r w:rsidRPr="008D00E4">
        <w:rPr>
          <w:rFonts w:ascii="Calibri" w:hAnsi="Calibri" w:cs="Calibri"/>
          <w:shd w:val="clear" w:color="auto" w:fill="FFFFFF"/>
        </w:rPr>
        <w:t xml:space="preserve">can check for compatibility with every size of system with a single pair of monitors. </w:t>
      </w:r>
    </w:p>
    <w:p w14:paraId="339018BB" w14:textId="77777777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</w:p>
    <w:p w14:paraId="3A1185DE" w14:textId="0930B032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hAnsi="Calibri" w:cs="Calibri"/>
          <w:shd w:val="clear" w:color="auto" w:fill="FFFFFF"/>
        </w:rPr>
        <w:t xml:space="preserve">Bluetooth audio support lets end users easily stream audio for reference during a mix or sound design session, </w:t>
      </w:r>
      <w:r w:rsidR="00315F3B">
        <w:rPr>
          <w:rFonts w:ascii="Calibri" w:hAnsi="Calibri" w:cs="Calibri"/>
          <w:shd w:val="clear" w:color="auto" w:fill="FFFFFF"/>
        </w:rPr>
        <w:t>as well</w:t>
      </w:r>
      <w:r w:rsidRPr="008D00E4">
        <w:rPr>
          <w:rFonts w:ascii="Calibri" w:hAnsi="Calibri" w:cs="Calibri"/>
          <w:shd w:val="clear" w:color="auto" w:fill="FFFFFF"/>
        </w:rPr>
        <w:t xml:space="preserve"> streaming from a phone, tablet or computer for entertainment listening without having to route audio through a music production mixer or audio interface. The Bluetooth input is available simultaneously with the analog inputs (balanced XLR/TRS on a combination jack at +4dB and unbalanced -10dBv inputs on 1/4" and RCA/phono inputs) making it easy to switch back and forth between a mix and an external streaming source.</w:t>
      </w:r>
    </w:p>
    <w:p w14:paraId="4D495783" w14:textId="77777777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</w:p>
    <w:p w14:paraId="11AF0978" w14:textId="2BE4259D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hAnsi="Calibri" w:cs="Calibri"/>
          <w:shd w:val="clear" w:color="auto" w:fill="FFFFFF"/>
        </w:rPr>
        <w:t>All the controls needed most – DSP mode switching, Bluetooth enable and a stepped volume knob – are right on the front panel of the monitor, keeping the I/O connections and controls that rarely need adjustment, like the on-board high- and low-frequency shelving EQs, on the back panel. The result is a clean, modern look, and superb ease of use.</w:t>
      </w:r>
    </w:p>
    <w:p w14:paraId="030B0203" w14:textId="77777777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</w:p>
    <w:p w14:paraId="5858D028" w14:textId="06E763E1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hAnsi="Calibri" w:cs="Calibri"/>
          <w:shd w:val="clear" w:color="auto" w:fill="FFFFFF"/>
        </w:rPr>
        <w:t xml:space="preserve">The SM505 has a rated frequency response of </w:t>
      </w:r>
      <w:r w:rsidR="00315F3B" w:rsidRPr="008D00E4">
        <w:rPr>
          <w:rFonts w:ascii="Calibri" w:hAnsi="Calibri" w:cs="Calibri"/>
          <w:shd w:val="clear" w:color="auto" w:fill="FFFFFF"/>
        </w:rPr>
        <w:t>4</w:t>
      </w:r>
      <w:r w:rsidR="00315F3B">
        <w:rPr>
          <w:rFonts w:ascii="Calibri" w:hAnsi="Calibri" w:cs="Calibri"/>
          <w:shd w:val="clear" w:color="auto" w:fill="FFFFFF"/>
        </w:rPr>
        <w:t>7</w:t>
      </w:r>
      <w:r w:rsidR="00315F3B" w:rsidRPr="008D00E4">
        <w:rPr>
          <w:rFonts w:ascii="Calibri" w:hAnsi="Calibri" w:cs="Calibri"/>
          <w:shd w:val="clear" w:color="auto" w:fill="FFFFFF"/>
        </w:rPr>
        <w:t xml:space="preserve"> </w:t>
      </w:r>
      <w:r w:rsidRPr="008D00E4">
        <w:rPr>
          <w:rFonts w:ascii="Calibri" w:hAnsi="Calibri" w:cs="Calibri"/>
          <w:shd w:val="clear" w:color="auto" w:fill="FFFFFF"/>
        </w:rPr>
        <w:t xml:space="preserve">Hz to 20 kHz with Class-D amplifiers providing </w:t>
      </w:r>
      <w:r w:rsidR="00315F3B">
        <w:rPr>
          <w:rFonts w:ascii="Calibri" w:hAnsi="Calibri" w:cs="Calibri"/>
          <w:shd w:val="clear" w:color="auto" w:fill="FFFFFF"/>
        </w:rPr>
        <w:t>60 Watts RMS (20</w:t>
      </w:r>
      <w:r w:rsidRPr="008D00E4">
        <w:rPr>
          <w:rFonts w:ascii="Calibri" w:hAnsi="Calibri" w:cs="Calibri"/>
          <w:shd w:val="clear" w:color="auto" w:fill="FFFFFF"/>
        </w:rPr>
        <w:t xml:space="preserve">W for the tweeter and </w:t>
      </w:r>
      <w:r w:rsidR="00315F3B">
        <w:rPr>
          <w:rFonts w:ascii="Calibri" w:hAnsi="Calibri" w:cs="Calibri"/>
          <w:shd w:val="clear" w:color="auto" w:fill="FFFFFF"/>
        </w:rPr>
        <w:t>40</w:t>
      </w:r>
      <w:r w:rsidRPr="008D00E4">
        <w:rPr>
          <w:rFonts w:ascii="Calibri" w:hAnsi="Calibri" w:cs="Calibri"/>
          <w:shd w:val="clear" w:color="auto" w:fill="FFFFFF"/>
        </w:rPr>
        <w:t>W for the woofer</w:t>
      </w:r>
      <w:r w:rsidR="00315F3B">
        <w:rPr>
          <w:rFonts w:ascii="Calibri" w:hAnsi="Calibri" w:cs="Calibri"/>
          <w:shd w:val="clear" w:color="auto" w:fill="FFFFFF"/>
        </w:rPr>
        <w:t>)</w:t>
      </w:r>
      <w:r w:rsidRPr="008D00E4">
        <w:rPr>
          <w:rFonts w:ascii="Calibri" w:hAnsi="Calibri" w:cs="Calibri"/>
          <w:shd w:val="clear" w:color="auto" w:fill="FFFFFF"/>
        </w:rPr>
        <w:t xml:space="preserve">, yielding 102 dB max SPL. The SM508 has a rated frequency response of 36 Hz to 20 kHz with Class-D amplifiers providing </w:t>
      </w:r>
      <w:r w:rsidR="00315F3B">
        <w:rPr>
          <w:rFonts w:ascii="Calibri" w:hAnsi="Calibri" w:cs="Calibri"/>
          <w:shd w:val="clear" w:color="auto" w:fill="FFFFFF"/>
        </w:rPr>
        <w:t>100 Watts RMS (30</w:t>
      </w:r>
      <w:r w:rsidRPr="008D00E4">
        <w:rPr>
          <w:rFonts w:ascii="Calibri" w:hAnsi="Calibri" w:cs="Calibri"/>
          <w:shd w:val="clear" w:color="auto" w:fill="FFFFFF"/>
        </w:rPr>
        <w:t xml:space="preserve">W for the tweeter and </w:t>
      </w:r>
      <w:r w:rsidR="00315F3B">
        <w:rPr>
          <w:rFonts w:ascii="Calibri" w:hAnsi="Calibri" w:cs="Calibri"/>
          <w:shd w:val="clear" w:color="auto" w:fill="FFFFFF"/>
        </w:rPr>
        <w:t>70</w:t>
      </w:r>
      <w:r w:rsidRPr="008D00E4">
        <w:rPr>
          <w:rFonts w:ascii="Calibri" w:hAnsi="Calibri" w:cs="Calibri"/>
          <w:shd w:val="clear" w:color="auto" w:fill="FFFFFF"/>
        </w:rPr>
        <w:t>W for the woofer</w:t>
      </w:r>
      <w:r w:rsidR="00315F3B">
        <w:rPr>
          <w:rFonts w:ascii="Calibri" w:hAnsi="Calibri" w:cs="Calibri"/>
          <w:shd w:val="clear" w:color="auto" w:fill="FFFFFF"/>
        </w:rPr>
        <w:t>),</w:t>
      </w:r>
      <w:r w:rsidRPr="008D00E4">
        <w:rPr>
          <w:rFonts w:ascii="Calibri" w:hAnsi="Calibri" w:cs="Calibri"/>
          <w:shd w:val="clear" w:color="auto" w:fill="FFFFFF"/>
        </w:rPr>
        <w:t xml:space="preserve"> which delivers a 110 dB max SPL.</w:t>
      </w:r>
    </w:p>
    <w:p w14:paraId="623668AC" w14:textId="77777777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</w:p>
    <w:p w14:paraId="5C5A6CAB" w14:textId="30E193B3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hAnsi="Calibri" w:cs="Calibri"/>
          <w:shd w:val="clear" w:color="auto" w:fill="FFFFFF"/>
        </w:rPr>
        <w:t xml:space="preserve">The </w:t>
      </w:r>
      <w:r w:rsidR="001E6347" w:rsidRPr="008D00E4">
        <w:rPr>
          <w:rFonts w:ascii="Calibri" w:hAnsi="Calibri" w:cs="Calibri"/>
          <w:shd w:val="clear" w:color="auto" w:fill="FFFFFF"/>
        </w:rPr>
        <w:t xml:space="preserve">Harbinger VARI Studio 500 Series is priced as follows: the </w:t>
      </w:r>
      <w:r w:rsidRPr="008D00E4">
        <w:rPr>
          <w:rFonts w:ascii="Calibri" w:hAnsi="Calibri" w:cs="Calibri"/>
          <w:shd w:val="clear" w:color="auto" w:fill="FFFFFF"/>
        </w:rPr>
        <w:t>SM505 pair is $199 (</w:t>
      </w:r>
      <w:r w:rsidR="003A18C0" w:rsidRPr="008D00E4">
        <w:rPr>
          <w:rFonts w:ascii="Calibri" w:hAnsi="Calibri" w:cs="Calibri"/>
          <w:shd w:val="clear" w:color="auto" w:fill="FFFFFF"/>
        </w:rPr>
        <w:t>MAP</w:t>
      </w:r>
      <w:r w:rsidRPr="008D00E4">
        <w:rPr>
          <w:rFonts w:ascii="Calibri" w:hAnsi="Calibri" w:cs="Calibri"/>
          <w:shd w:val="clear" w:color="auto" w:fill="FFFFFF"/>
        </w:rPr>
        <w:t>)</w:t>
      </w:r>
      <w:r w:rsidR="003044BE">
        <w:rPr>
          <w:rFonts w:ascii="Calibri" w:hAnsi="Calibri" w:cs="Calibri"/>
          <w:shd w:val="clear" w:color="auto" w:fill="FFFFFF"/>
        </w:rPr>
        <w:t>,</w:t>
      </w:r>
      <w:r w:rsidRPr="008D00E4">
        <w:rPr>
          <w:rFonts w:ascii="Calibri" w:hAnsi="Calibri" w:cs="Calibri"/>
          <w:shd w:val="clear" w:color="auto" w:fill="FFFFFF"/>
        </w:rPr>
        <w:t xml:space="preserve"> and the SM508s are $299 (</w:t>
      </w:r>
      <w:r w:rsidR="003A18C0" w:rsidRPr="008D00E4">
        <w:rPr>
          <w:rFonts w:ascii="Calibri" w:hAnsi="Calibri" w:cs="Calibri"/>
          <w:shd w:val="clear" w:color="auto" w:fill="FFFFFF"/>
        </w:rPr>
        <w:t>MAP</w:t>
      </w:r>
      <w:r w:rsidRPr="008D00E4">
        <w:rPr>
          <w:rFonts w:ascii="Calibri" w:hAnsi="Calibri" w:cs="Calibri"/>
          <w:shd w:val="clear" w:color="auto" w:fill="FFFFFF"/>
        </w:rPr>
        <w:t>) a pair.</w:t>
      </w:r>
    </w:p>
    <w:p w14:paraId="1407C254" w14:textId="77777777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</w:p>
    <w:p w14:paraId="08B6BAB4" w14:textId="532C8F18" w:rsidR="00F82A20" w:rsidRDefault="00F82A20" w:rsidP="00F82A20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hAnsi="Calibri" w:cs="Calibri"/>
          <w:shd w:val="clear" w:color="auto" w:fill="FFFFFF"/>
        </w:rPr>
        <w:t>Every home studio needs to have a great-performing pair of studio monitors (or more for those aspiring to mix in modern surround formats like ATMOS</w:t>
      </w:r>
      <w:r w:rsidR="007B22B3">
        <w:rPr>
          <w:rFonts w:ascii="Calibri" w:hAnsi="Calibri" w:cs="Calibri"/>
          <w:shd w:val="clear" w:color="auto" w:fill="FFFFFF"/>
        </w:rPr>
        <w:t>®</w:t>
      </w:r>
      <w:r w:rsidRPr="008D00E4">
        <w:rPr>
          <w:rFonts w:ascii="Calibri" w:hAnsi="Calibri" w:cs="Calibri"/>
          <w:shd w:val="clear" w:color="auto" w:fill="FFFFFF"/>
        </w:rPr>
        <w:t>). The Harbinger VARI Studio 500 Series delivers the performance needed to make mixes shine, without budget strain and without compromising on quality.</w:t>
      </w:r>
    </w:p>
    <w:p w14:paraId="15DEED35" w14:textId="77777777" w:rsidR="00AC4D40" w:rsidRPr="008D00E4" w:rsidRDefault="00AC4D40" w:rsidP="00F82A20">
      <w:pPr>
        <w:rPr>
          <w:rFonts w:ascii="Calibri" w:hAnsi="Calibri" w:cs="Calibri"/>
          <w:shd w:val="clear" w:color="auto" w:fill="FFFFFF"/>
        </w:rPr>
      </w:pPr>
    </w:p>
    <w:p w14:paraId="60C9A199" w14:textId="52D90A6F" w:rsidR="00AA6A4A" w:rsidRPr="00AC4D40" w:rsidRDefault="00AA6A4A" w:rsidP="00AA6A4A">
      <w:pPr>
        <w:rPr>
          <w:rFonts w:asciiTheme="minorHAnsi" w:eastAsia="Times New Roman" w:hAnsiTheme="minorHAnsi" w:cs="Times New Roman"/>
          <w:color w:val="auto"/>
        </w:rPr>
      </w:pPr>
      <w:r w:rsidRPr="00AC4D40">
        <w:rPr>
          <w:rFonts w:asciiTheme="minorHAnsi" w:eastAsia="Times New Roman" w:hAnsiTheme="minorHAnsi"/>
        </w:rPr>
        <w:t xml:space="preserve">Click </w:t>
      </w:r>
      <w:hyperlink r:id="rId11" w:history="1">
        <w:r w:rsidRPr="00AC4D40">
          <w:rPr>
            <w:rStyle w:val="Hyperlink"/>
            <w:rFonts w:asciiTheme="minorHAnsi" w:eastAsia="Times New Roman" w:hAnsiTheme="minorHAnsi"/>
          </w:rPr>
          <w:t>here</w:t>
        </w:r>
      </w:hyperlink>
      <w:r w:rsidRPr="00AC4D40">
        <w:rPr>
          <w:rFonts w:asciiTheme="minorHAnsi" w:eastAsia="Times New Roman" w:hAnsiTheme="minorHAnsi"/>
        </w:rPr>
        <w:t xml:space="preserve"> to watch a video from Guitar Center exploring the benefits of the new VARI monitors and why Harbinger wanted to make an impact beyond live performance audio, along with a few tips on how to arrange your mix position to hear more accurate sound reproduction. </w:t>
      </w:r>
    </w:p>
    <w:p w14:paraId="1B93A4A6" w14:textId="77777777" w:rsidR="000559DD" w:rsidRDefault="000559DD" w:rsidP="00F82A20">
      <w:pPr>
        <w:rPr>
          <w:rFonts w:ascii="Calibri" w:hAnsi="Calibri" w:cs="Calibri"/>
          <w:shd w:val="clear" w:color="auto" w:fill="FFFFFF"/>
        </w:rPr>
      </w:pPr>
    </w:p>
    <w:p w14:paraId="53BA4891" w14:textId="09343949" w:rsidR="00F82A20" w:rsidRPr="008D00E4" w:rsidRDefault="00F82A20" w:rsidP="00F82A20">
      <w:pPr>
        <w:rPr>
          <w:rFonts w:ascii="Calibri" w:hAnsi="Calibri" w:cs="Calibri"/>
          <w:b/>
          <w:bCs/>
          <w:shd w:val="clear" w:color="auto" w:fill="FFFFFF"/>
        </w:rPr>
      </w:pPr>
      <w:r w:rsidRPr="008D00E4">
        <w:rPr>
          <w:rFonts w:ascii="Calibri" w:hAnsi="Calibri" w:cs="Calibri"/>
          <w:shd w:val="clear" w:color="auto" w:fill="FFFFFF"/>
        </w:rPr>
        <w:t xml:space="preserve">For more information, visit </w:t>
      </w:r>
      <w:hyperlink r:id="rId12" w:history="1">
        <w:r w:rsidRPr="008D00E4">
          <w:rPr>
            <w:rStyle w:val="Hyperlink"/>
            <w:rFonts w:ascii="Calibri" w:hAnsi="Calibri" w:cs="Calibri"/>
            <w:shd w:val="clear" w:color="auto" w:fill="FFFFFF"/>
          </w:rPr>
          <w:t>https://www.guitarcenter.com/</w:t>
        </w:r>
      </w:hyperlink>
      <w:r w:rsidRPr="008D00E4">
        <w:rPr>
          <w:rFonts w:ascii="Calibri" w:hAnsi="Calibri" w:cs="Calibri"/>
          <w:shd w:val="clear" w:color="auto" w:fill="FFFFFF"/>
        </w:rPr>
        <w:t xml:space="preserve"> </w:t>
      </w:r>
    </w:p>
    <w:p w14:paraId="5F3D314F" w14:textId="6E0C0D17" w:rsidR="00F82A20" w:rsidRPr="008D00E4" w:rsidRDefault="00F82A20" w:rsidP="00F82A20">
      <w:pPr>
        <w:rPr>
          <w:rFonts w:ascii="Calibri" w:hAnsi="Calibri" w:cs="Calibri"/>
          <w:shd w:val="clear" w:color="auto" w:fill="FFFFFF"/>
        </w:rPr>
      </w:pPr>
    </w:p>
    <w:p w14:paraId="370495EF" w14:textId="5F94AB41" w:rsidR="00381B18" w:rsidRPr="008D00E4" w:rsidRDefault="00381B18" w:rsidP="00F82A20">
      <w:pPr>
        <w:rPr>
          <w:rFonts w:ascii="Calibri" w:hAnsi="Calibri" w:cs="Calibri"/>
          <w:shd w:val="clear" w:color="auto" w:fill="FFFFFF"/>
        </w:rPr>
      </w:pPr>
    </w:p>
    <w:p w14:paraId="38E5F117" w14:textId="764AB7F8" w:rsidR="00BC6920" w:rsidRPr="008D00E4" w:rsidRDefault="001E7B82" w:rsidP="00FB4BB9">
      <w:pPr>
        <w:pStyle w:val="Normal2"/>
        <w:jc w:val="center"/>
        <w:rPr>
          <w:rFonts w:ascii="Calibri" w:hAnsi="Calibri" w:cs="Calibri"/>
        </w:rPr>
      </w:pPr>
      <w:r w:rsidRPr="008D00E4">
        <w:rPr>
          <w:rFonts w:ascii="Calibri" w:hAnsi="Calibri" w:cs="Calibri"/>
        </w:rPr>
        <w:t>###</w:t>
      </w:r>
    </w:p>
    <w:p w14:paraId="1981E25A" w14:textId="77777777" w:rsidR="00BC3A5E" w:rsidRPr="008D00E4" w:rsidRDefault="00BC3A5E" w:rsidP="00BC3A5E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eastAsia="Helvetica Neue" w:hAnsi="Calibri" w:cs="Calibri"/>
          <w:bCs/>
        </w:rPr>
        <w:t xml:space="preserve">Photo file 1: </w:t>
      </w:r>
      <w:r w:rsidRPr="008D00E4">
        <w:rPr>
          <w:rFonts w:ascii="Calibri" w:hAnsi="Calibri" w:cs="Calibri"/>
          <w:shd w:val="clear" w:color="auto" w:fill="FFFFFF"/>
        </w:rPr>
        <w:t>HARBINGER-SM505.jpg</w:t>
      </w:r>
    </w:p>
    <w:p w14:paraId="26D554AA" w14:textId="77777777" w:rsidR="00BC3A5E" w:rsidRPr="008D00E4" w:rsidRDefault="00BC3A5E" w:rsidP="00BC3A5E">
      <w:pPr>
        <w:pStyle w:val="Normal1"/>
        <w:outlineLvl w:val="0"/>
        <w:rPr>
          <w:rFonts w:ascii="Calibri" w:eastAsia="Helvetica Neue" w:hAnsi="Calibri" w:cs="Calibri"/>
          <w:bCs/>
        </w:rPr>
      </w:pPr>
      <w:r w:rsidRPr="008D00E4">
        <w:rPr>
          <w:rFonts w:ascii="Calibri" w:eastAsia="Helvetica Neue" w:hAnsi="Calibri" w:cs="Calibri"/>
          <w:bCs/>
        </w:rPr>
        <w:t>Photo caption 1: The Harbinger VARI Studio SM505</w:t>
      </w:r>
    </w:p>
    <w:p w14:paraId="611DB98D" w14:textId="77777777" w:rsidR="00BC3A5E" w:rsidRPr="008D00E4" w:rsidRDefault="00BC3A5E" w:rsidP="00BC3A5E">
      <w:pPr>
        <w:pStyle w:val="Normal1"/>
        <w:outlineLvl w:val="0"/>
        <w:rPr>
          <w:rFonts w:ascii="Calibri" w:eastAsia="Helvetica Neue" w:hAnsi="Calibri" w:cs="Calibri"/>
          <w:bCs/>
        </w:rPr>
      </w:pPr>
    </w:p>
    <w:p w14:paraId="4C642E1D" w14:textId="77777777" w:rsidR="00BC3A5E" w:rsidRPr="008D00E4" w:rsidRDefault="00BC3A5E" w:rsidP="00BC3A5E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eastAsia="Helvetica Neue" w:hAnsi="Calibri" w:cs="Calibri"/>
          <w:bCs/>
        </w:rPr>
        <w:t xml:space="preserve">Photo file 2: </w:t>
      </w:r>
      <w:r w:rsidRPr="008D00E4">
        <w:rPr>
          <w:rFonts w:ascii="Calibri" w:hAnsi="Calibri" w:cs="Calibri"/>
          <w:shd w:val="clear" w:color="auto" w:fill="FFFFFF"/>
        </w:rPr>
        <w:t>HARBINGER-SM508-front.jpg</w:t>
      </w:r>
    </w:p>
    <w:p w14:paraId="3A49EAD9" w14:textId="77777777" w:rsidR="00BC3A5E" w:rsidRPr="008D00E4" w:rsidRDefault="00BC3A5E" w:rsidP="00BC3A5E">
      <w:pPr>
        <w:pStyle w:val="Normal1"/>
        <w:outlineLvl w:val="0"/>
        <w:rPr>
          <w:rFonts w:ascii="Calibri" w:eastAsia="Helvetica Neue" w:hAnsi="Calibri" w:cs="Calibri"/>
          <w:bCs/>
        </w:rPr>
      </w:pPr>
      <w:r w:rsidRPr="008D00E4">
        <w:rPr>
          <w:rFonts w:ascii="Calibri" w:eastAsia="Helvetica Neue" w:hAnsi="Calibri" w:cs="Calibri"/>
          <w:bCs/>
        </w:rPr>
        <w:t>Photo caption 2: The Harbinger VARI Studio SM508</w:t>
      </w:r>
    </w:p>
    <w:p w14:paraId="40C35848" w14:textId="77777777" w:rsidR="00BC3A5E" w:rsidRPr="008D00E4" w:rsidRDefault="00BC3A5E" w:rsidP="00BC3A5E">
      <w:pPr>
        <w:pStyle w:val="Normal1"/>
        <w:outlineLvl w:val="0"/>
        <w:rPr>
          <w:rFonts w:ascii="Calibri" w:eastAsia="Helvetica Neue" w:hAnsi="Calibri" w:cs="Calibri"/>
          <w:bCs/>
        </w:rPr>
      </w:pPr>
    </w:p>
    <w:p w14:paraId="211E86A5" w14:textId="77777777" w:rsidR="00BC3A5E" w:rsidRPr="008D00E4" w:rsidRDefault="00BC3A5E" w:rsidP="00BC3A5E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eastAsia="Helvetica Neue" w:hAnsi="Calibri" w:cs="Calibri"/>
          <w:bCs/>
        </w:rPr>
        <w:t xml:space="preserve">Photo file 3: </w:t>
      </w:r>
      <w:r w:rsidRPr="008D00E4">
        <w:rPr>
          <w:rFonts w:ascii="Calibri" w:hAnsi="Calibri" w:cs="Calibri"/>
          <w:shd w:val="clear" w:color="auto" w:fill="FFFFFF"/>
        </w:rPr>
        <w:t>HARBINGER-SM508-rear.jpg</w:t>
      </w:r>
    </w:p>
    <w:p w14:paraId="2B201C2B" w14:textId="77777777" w:rsidR="00BC3A5E" w:rsidRPr="008D00E4" w:rsidRDefault="00BC3A5E" w:rsidP="00BC3A5E">
      <w:pPr>
        <w:pStyle w:val="Normal1"/>
        <w:outlineLvl w:val="0"/>
        <w:rPr>
          <w:rFonts w:ascii="Calibri" w:eastAsia="Helvetica Neue" w:hAnsi="Calibri" w:cs="Calibri"/>
          <w:bCs/>
        </w:rPr>
      </w:pPr>
      <w:r w:rsidRPr="008D00E4">
        <w:rPr>
          <w:rFonts w:ascii="Calibri" w:eastAsia="Helvetica Neue" w:hAnsi="Calibri" w:cs="Calibri"/>
          <w:bCs/>
        </w:rPr>
        <w:t>Photo caption 3: The Harbinger VARI Studio SM508 rear</w:t>
      </w:r>
    </w:p>
    <w:p w14:paraId="09E56841" w14:textId="77777777" w:rsidR="00BC3A5E" w:rsidRPr="008D00E4" w:rsidRDefault="00BC3A5E" w:rsidP="00BC3A5E">
      <w:pPr>
        <w:pStyle w:val="Normal1"/>
        <w:outlineLvl w:val="0"/>
        <w:rPr>
          <w:rFonts w:ascii="Calibri" w:eastAsia="Helvetica Neue" w:hAnsi="Calibri" w:cs="Calibri"/>
          <w:bCs/>
        </w:rPr>
      </w:pPr>
    </w:p>
    <w:p w14:paraId="40DD35CB" w14:textId="77777777" w:rsidR="00BC3A5E" w:rsidRPr="008D00E4" w:rsidRDefault="00BC3A5E" w:rsidP="00BC3A5E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eastAsia="Helvetica Neue" w:hAnsi="Calibri" w:cs="Calibri"/>
          <w:bCs/>
        </w:rPr>
        <w:t xml:space="preserve">Photo file 4: </w:t>
      </w:r>
      <w:r w:rsidRPr="008D00E4">
        <w:rPr>
          <w:rFonts w:ascii="Calibri" w:hAnsi="Calibri" w:cs="Calibri"/>
          <w:shd w:val="clear" w:color="auto" w:fill="FFFFFF"/>
        </w:rPr>
        <w:t>HARBINGER-SM500-TWEETER-BASSPORT.jpg</w:t>
      </w:r>
    </w:p>
    <w:p w14:paraId="01657EB9" w14:textId="77777777" w:rsidR="00BC3A5E" w:rsidRPr="008D00E4" w:rsidRDefault="00BC3A5E" w:rsidP="00BC3A5E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eastAsia="Helvetica Neue" w:hAnsi="Calibri" w:cs="Calibri"/>
          <w:bCs/>
        </w:rPr>
        <w:t xml:space="preserve">Photo caption 4: The Harbinger VARI Studio 500 Series monitors </w:t>
      </w:r>
      <w:r w:rsidRPr="008D00E4">
        <w:rPr>
          <w:rFonts w:ascii="Calibri" w:hAnsi="Calibri" w:cs="Calibri"/>
          <w:shd w:val="clear" w:color="auto" w:fill="FFFFFF"/>
        </w:rPr>
        <w:t xml:space="preserve">feature an expertly engineered tweeter waveguide to deliver superior stereo imaging and highly detailed stereo placement across the entire </w:t>
      </w:r>
      <w:proofErr w:type="spellStart"/>
      <w:r w:rsidRPr="008D00E4">
        <w:rPr>
          <w:rFonts w:ascii="Calibri" w:hAnsi="Calibri" w:cs="Calibri"/>
          <w:shd w:val="clear" w:color="auto" w:fill="FFFFFF"/>
        </w:rPr>
        <w:t>soundfield</w:t>
      </w:r>
      <w:proofErr w:type="spellEnd"/>
      <w:r w:rsidRPr="008D00E4">
        <w:rPr>
          <w:rFonts w:ascii="Calibri" w:hAnsi="Calibri" w:cs="Calibri"/>
          <w:shd w:val="clear" w:color="auto" w:fill="FFFFFF"/>
        </w:rPr>
        <w:t xml:space="preserve"> and a front bass port for fuller and more accurate low frequency reproduction</w:t>
      </w:r>
    </w:p>
    <w:p w14:paraId="2DBB27BF" w14:textId="77777777" w:rsidR="00BC3A5E" w:rsidRPr="008D00E4" w:rsidRDefault="00BC3A5E" w:rsidP="00BC3A5E">
      <w:pPr>
        <w:pStyle w:val="Normal1"/>
        <w:outlineLvl w:val="0"/>
        <w:rPr>
          <w:rFonts w:ascii="Calibri" w:eastAsia="Helvetica Neue" w:hAnsi="Calibri" w:cs="Calibri"/>
          <w:bCs/>
        </w:rPr>
      </w:pPr>
    </w:p>
    <w:p w14:paraId="7FF08820" w14:textId="77777777" w:rsidR="00BC3A5E" w:rsidRPr="008D00E4" w:rsidRDefault="00BC3A5E" w:rsidP="00BC3A5E">
      <w:pPr>
        <w:rPr>
          <w:rFonts w:ascii="Calibri" w:hAnsi="Calibri" w:cs="Calibri"/>
          <w:shd w:val="clear" w:color="auto" w:fill="FFFFFF"/>
        </w:rPr>
      </w:pPr>
      <w:r w:rsidRPr="008D00E4">
        <w:rPr>
          <w:rFonts w:ascii="Calibri" w:eastAsia="Helvetica Neue" w:hAnsi="Calibri" w:cs="Calibri"/>
          <w:bCs/>
        </w:rPr>
        <w:t xml:space="preserve">Photo file 5: </w:t>
      </w:r>
      <w:r w:rsidRPr="008D00E4">
        <w:rPr>
          <w:rFonts w:ascii="Calibri" w:hAnsi="Calibri" w:cs="Calibri"/>
          <w:shd w:val="clear" w:color="auto" w:fill="FFFFFF"/>
        </w:rPr>
        <w:t>HARBINGER-SM500-BLUETOOTH.jpg</w:t>
      </w:r>
    </w:p>
    <w:p w14:paraId="49A332BE" w14:textId="77777777" w:rsidR="00BC3A5E" w:rsidRPr="008D00E4" w:rsidRDefault="00BC3A5E" w:rsidP="00BC3A5E">
      <w:pPr>
        <w:pStyle w:val="Normal1"/>
        <w:outlineLvl w:val="0"/>
        <w:rPr>
          <w:rFonts w:ascii="Calibri" w:eastAsia="Helvetica Neue" w:hAnsi="Calibri" w:cs="Calibri"/>
          <w:bCs/>
        </w:rPr>
      </w:pPr>
      <w:r w:rsidRPr="008D00E4">
        <w:rPr>
          <w:rFonts w:ascii="Calibri" w:eastAsia="Helvetica Neue" w:hAnsi="Calibri" w:cs="Calibri"/>
          <w:bCs/>
        </w:rPr>
        <w:lastRenderedPageBreak/>
        <w:t xml:space="preserve">Photo caption 5: </w:t>
      </w:r>
      <w:r w:rsidRPr="008D00E4">
        <w:rPr>
          <w:rFonts w:ascii="Calibri" w:hAnsi="Calibri" w:cs="Calibri"/>
          <w:shd w:val="clear" w:color="auto" w:fill="FFFFFF"/>
        </w:rPr>
        <w:t xml:space="preserve">Native Bluetooth audio support lets Harbinger VARI Studio 500 Series users easily stream audio for reference during a mix or sound design session, or allow streaming from a phone, tablet or computer for entertainment listening </w:t>
      </w:r>
    </w:p>
    <w:p w14:paraId="14DE6FAE" w14:textId="77777777" w:rsidR="00BC3A5E" w:rsidRPr="008D00E4" w:rsidRDefault="00BC3A5E" w:rsidP="00BC3A5E">
      <w:pPr>
        <w:pStyle w:val="Normal1"/>
        <w:outlineLvl w:val="0"/>
        <w:rPr>
          <w:rFonts w:ascii="Calibri" w:eastAsia="Helvetica Neue" w:hAnsi="Calibri" w:cs="Calibri"/>
          <w:bCs/>
        </w:rPr>
      </w:pPr>
    </w:p>
    <w:p w14:paraId="346F12B8" w14:textId="77777777" w:rsidR="00BC3A5E" w:rsidRDefault="00BC3A5E" w:rsidP="00BC3A5E">
      <w:pPr>
        <w:rPr>
          <w:rFonts w:ascii="Calibri" w:hAnsi="Calibri" w:cs="Calibri"/>
        </w:rPr>
      </w:pPr>
      <w:r w:rsidRPr="008D00E4">
        <w:rPr>
          <w:rFonts w:ascii="Calibri" w:eastAsia="Helvetica Neue" w:hAnsi="Calibri" w:cs="Calibri"/>
          <w:bCs/>
        </w:rPr>
        <w:t xml:space="preserve">Photo file 6: </w:t>
      </w:r>
      <w:r w:rsidRPr="008D00E4">
        <w:rPr>
          <w:rFonts w:ascii="Calibri" w:hAnsi="Calibri" w:cs="Calibri"/>
          <w:shd w:val="clear" w:color="auto" w:fill="FFFFFF"/>
        </w:rPr>
        <w:t>HARBINGER-SM500-VARIABLE-DSP.jpg</w:t>
      </w:r>
    </w:p>
    <w:p w14:paraId="242DF2A3" w14:textId="77777777" w:rsidR="00BC3A5E" w:rsidRPr="008D00E4" w:rsidRDefault="00BC3A5E" w:rsidP="00BC3A5E">
      <w:pPr>
        <w:pStyle w:val="Normal1"/>
        <w:outlineLvl w:val="0"/>
        <w:rPr>
          <w:rFonts w:ascii="Calibri" w:eastAsia="Helvetica Neue" w:hAnsi="Calibri" w:cs="Calibri"/>
          <w:bCs/>
        </w:rPr>
      </w:pPr>
      <w:r w:rsidRPr="008D00E4">
        <w:rPr>
          <w:rFonts w:ascii="Calibri" w:eastAsia="Helvetica Neue" w:hAnsi="Calibri" w:cs="Calibri"/>
          <w:bCs/>
        </w:rPr>
        <w:t xml:space="preserve">Photo caption 6: </w:t>
      </w:r>
      <w:r w:rsidRPr="008D00E4">
        <w:rPr>
          <w:rFonts w:ascii="Calibri" w:hAnsi="Calibri" w:cs="Calibri"/>
          <w:shd w:val="clear" w:color="auto" w:fill="FFFFFF"/>
        </w:rPr>
        <w:t>Harbinger VARI Studio 500 Series monitors featuring variable DSP voicings to accurately reveal the truth of a mix, prevent mixing mistakes, and ensure that audio productions will accurately translate to any reproduction system</w:t>
      </w:r>
    </w:p>
    <w:p w14:paraId="72D65165" w14:textId="77777777" w:rsidR="0089433D" w:rsidRPr="008D00E4" w:rsidRDefault="0089433D" w:rsidP="00F15FFE">
      <w:pPr>
        <w:pStyle w:val="Normal1"/>
        <w:outlineLvl w:val="0"/>
        <w:rPr>
          <w:rFonts w:ascii="Calibri" w:eastAsia="Helvetica Neue" w:hAnsi="Calibri" w:cs="Calibri"/>
          <w:b/>
          <w:bCs/>
        </w:rPr>
      </w:pPr>
    </w:p>
    <w:p w14:paraId="6208EB7F" w14:textId="5C5243AD" w:rsidR="0089433D" w:rsidRPr="000559DD" w:rsidRDefault="0089433D" w:rsidP="0089433D">
      <w:pPr>
        <w:pStyle w:val="Normal1"/>
        <w:outlineLvl w:val="0"/>
        <w:rPr>
          <w:rFonts w:ascii="Calibri" w:eastAsia="Helvetica Neue" w:hAnsi="Calibri" w:cs="Calibri"/>
          <w:b/>
          <w:bCs/>
          <w:i/>
          <w:iCs/>
        </w:rPr>
      </w:pPr>
      <w:r w:rsidRPr="008D00E4">
        <w:rPr>
          <w:rFonts w:ascii="Calibri" w:eastAsia="Helvetica Neue" w:hAnsi="Calibri" w:cs="Calibri"/>
          <w:b/>
          <w:bCs/>
        </w:rPr>
        <w:br/>
      </w:r>
      <w:r w:rsidR="001E6347" w:rsidRPr="000559DD">
        <w:rPr>
          <w:rFonts w:ascii="Calibri" w:eastAsia="Helvetica Neue" w:hAnsi="Calibri" w:cs="Calibri"/>
          <w:b/>
          <w:bCs/>
          <w:i/>
          <w:iCs/>
        </w:rPr>
        <w:t>About Harbinger Pro Audio</w:t>
      </w:r>
    </w:p>
    <w:p w14:paraId="512D2B40" w14:textId="101AD0A1" w:rsidR="0089433D" w:rsidRPr="008D00E4" w:rsidRDefault="008D00E4" w:rsidP="0089433D">
      <w:pPr>
        <w:pStyle w:val="Normal1"/>
        <w:outlineLvl w:val="0"/>
        <w:rPr>
          <w:rFonts w:ascii="Calibri" w:eastAsia="Helvetica Neue" w:hAnsi="Calibri" w:cs="Calibri"/>
        </w:rPr>
      </w:pPr>
      <w:r>
        <w:rPr>
          <w:rFonts w:ascii="Calibri" w:eastAsia="Helvetica Neue" w:hAnsi="Calibri" w:cs="Calibri"/>
        </w:rPr>
        <w:t>Since its founding</w:t>
      </w:r>
      <w:r w:rsidR="0089433D" w:rsidRPr="008D00E4">
        <w:rPr>
          <w:rFonts w:ascii="Calibri" w:eastAsia="Helvetica Neue" w:hAnsi="Calibri" w:cs="Calibri"/>
        </w:rPr>
        <w:t xml:space="preserve"> in 2003, Harbinger Pro Audio has grown to become a trusted brand of professional quality audio equipment for performing musicians, bands, DJs, presenters and more.</w:t>
      </w:r>
      <w:r w:rsidR="001E6347" w:rsidRPr="008D00E4">
        <w:rPr>
          <w:rFonts w:ascii="Calibri" w:eastAsia="Helvetica Neue" w:hAnsi="Calibri" w:cs="Calibri"/>
        </w:rPr>
        <w:t xml:space="preserve"> </w:t>
      </w:r>
      <w:r w:rsidR="0089433D" w:rsidRPr="008D00E4">
        <w:rPr>
          <w:rFonts w:ascii="Calibri" w:eastAsia="Helvetica Neue" w:hAnsi="Calibri" w:cs="Calibri"/>
        </w:rPr>
        <w:t xml:space="preserve">Harbinger products </w:t>
      </w:r>
      <w:r w:rsidR="001E6347" w:rsidRPr="008D00E4">
        <w:rPr>
          <w:rFonts w:ascii="Calibri" w:eastAsia="Helvetica Neue" w:hAnsi="Calibri" w:cs="Calibri"/>
        </w:rPr>
        <w:t>feature market</w:t>
      </w:r>
      <w:r>
        <w:rPr>
          <w:rFonts w:ascii="Calibri" w:eastAsia="Helvetica Neue" w:hAnsi="Calibri" w:cs="Calibri"/>
        </w:rPr>
        <w:t>-</w:t>
      </w:r>
      <w:r w:rsidR="001E6347" w:rsidRPr="008D00E4">
        <w:rPr>
          <w:rFonts w:ascii="Calibri" w:eastAsia="Helvetica Neue" w:hAnsi="Calibri" w:cs="Calibri"/>
        </w:rPr>
        <w:t>driven designs based on the company’s close working relationships with musicians, engineers</w:t>
      </w:r>
      <w:r>
        <w:rPr>
          <w:rFonts w:ascii="Calibri" w:eastAsia="Helvetica Neue" w:hAnsi="Calibri" w:cs="Calibri"/>
        </w:rPr>
        <w:t xml:space="preserve"> and</w:t>
      </w:r>
      <w:r w:rsidR="001E6347" w:rsidRPr="008D00E4">
        <w:rPr>
          <w:rFonts w:ascii="Calibri" w:eastAsia="Helvetica Neue" w:hAnsi="Calibri" w:cs="Calibri"/>
        </w:rPr>
        <w:t xml:space="preserve"> producers, </w:t>
      </w:r>
      <w:r w:rsidR="0089433D" w:rsidRPr="008D00E4">
        <w:rPr>
          <w:rFonts w:ascii="Calibri" w:eastAsia="Helvetica Neue" w:hAnsi="Calibri" w:cs="Calibri"/>
        </w:rPr>
        <w:t>driving the design evolution of Harbinger powered speakers, portable sound systems, mixers, and subwoofers — including advanced feature sets such as Bluetooth, Smart Stereo, sound-enhancing DSP, and more.</w:t>
      </w:r>
      <w:r w:rsidR="001E6347" w:rsidRPr="008D00E4">
        <w:rPr>
          <w:rFonts w:ascii="Calibri" w:eastAsia="Helvetica Neue" w:hAnsi="Calibri" w:cs="Calibri"/>
        </w:rPr>
        <w:t xml:space="preserve"> </w:t>
      </w:r>
      <w:r w:rsidR="0089433D" w:rsidRPr="008D00E4">
        <w:rPr>
          <w:rFonts w:ascii="Calibri" w:eastAsia="Helvetica Neue" w:hAnsi="Calibri" w:cs="Calibri"/>
        </w:rPr>
        <w:t xml:space="preserve">Today, Harbinger’s reputation grows with each new product line, including our versatile VARI powered speakers, simple and complete MUV series portable PAs and line arrays, gig-ready LVL series mixers, and go-anywhere </w:t>
      </w:r>
      <w:proofErr w:type="spellStart"/>
      <w:r w:rsidR="0089433D" w:rsidRPr="008D00E4">
        <w:rPr>
          <w:rFonts w:ascii="Calibri" w:eastAsia="Helvetica Neue" w:hAnsi="Calibri" w:cs="Calibri"/>
        </w:rPr>
        <w:t>RoadTrip</w:t>
      </w:r>
      <w:proofErr w:type="spellEnd"/>
      <w:r w:rsidR="0089433D" w:rsidRPr="008D00E4">
        <w:rPr>
          <w:rFonts w:ascii="Calibri" w:eastAsia="Helvetica Neue" w:hAnsi="Calibri" w:cs="Calibri"/>
        </w:rPr>
        <w:t xml:space="preserve"> battery-powered portable speakers</w:t>
      </w:r>
      <w:r w:rsidR="001E6347" w:rsidRPr="008D00E4">
        <w:rPr>
          <w:rFonts w:ascii="Calibri" w:eastAsia="Helvetica Neue" w:hAnsi="Calibri" w:cs="Calibri"/>
        </w:rPr>
        <w:t>.</w:t>
      </w:r>
    </w:p>
    <w:p w14:paraId="71DC66D3" w14:textId="77777777" w:rsidR="00B0494F" w:rsidRPr="008D00E4" w:rsidRDefault="00B0494F" w:rsidP="00F15FFE">
      <w:pPr>
        <w:pStyle w:val="Normal1"/>
        <w:rPr>
          <w:rFonts w:ascii="Calibri" w:hAnsi="Calibri" w:cs="Calibri"/>
        </w:rPr>
      </w:pPr>
    </w:p>
    <w:p w14:paraId="21101A1B" w14:textId="53A248A2" w:rsidR="00F15FFE" w:rsidRPr="008D00E4" w:rsidRDefault="00F15FFE" w:rsidP="00F15FFE">
      <w:pPr>
        <w:pStyle w:val="Normal1"/>
        <w:rPr>
          <w:rFonts w:ascii="Calibri" w:hAnsi="Calibri" w:cs="Calibri"/>
          <w:b/>
        </w:rPr>
      </w:pPr>
      <w:r w:rsidRPr="008D00E4">
        <w:rPr>
          <w:rFonts w:ascii="Calibri" w:hAnsi="Calibri" w:cs="Calibri"/>
          <w:b/>
        </w:rPr>
        <w:t>FOR</w:t>
      </w:r>
      <w:r w:rsidR="00623D58" w:rsidRPr="008D00E4">
        <w:rPr>
          <w:rFonts w:ascii="Calibri" w:hAnsi="Calibri" w:cs="Calibri"/>
          <w:b/>
        </w:rPr>
        <w:t xml:space="preserve"> </w:t>
      </w:r>
      <w:r w:rsidRPr="008D00E4">
        <w:rPr>
          <w:rFonts w:ascii="Calibri" w:hAnsi="Calibri" w:cs="Calibri"/>
          <w:b/>
        </w:rPr>
        <w:t>MORE</w:t>
      </w:r>
      <w:r w:rsidR="00623D58" w:rsidRPr="008D00E4">
        <w:rPr>
          <w:rFonts w:ascii="Calibri" w:hAnsi="Calibri" w:cs="Calibri"/>
          <w:b/>
        </w:rPr>
        <w:t xml:space="preserve"> </w:t>
      </w:r>
      <w:r w:rsidRPr="008D00E4">
        <w:rPr>
          <w:rFonts w:ascii="Calibri" w:hAnsi="Calibri" w:cs="Calibri"/>
          <w:b/>
        </w:rPr>
        <w:t>INFORMATION</w:t>
      </w:r>
      <w:r w:rsidR="00623D58" w:rsidRPr="008D00E4">
        <w:rPr>
          <w:rFonts w:ascii="Calibri" w:hAnsi="Calibri" w:cs="Calibri"/>
          <w:b/>
        </w:rPr>
        <w:t xml:space="preserve"> </w:t>
      </w:r>
      <w:r w:rsidRPr="008D00E4">
        <w:rPr>
          <w:rFonts w:ascii="Calibri" w:hAnsi="Calibri" w:cs="Calibri"/>
          <w:b/>
        </w:rPr>
        <w:t>PLEASE</w:t>
      </w:r>
      <w:r w:rsidR="00623D58" w:rsidRPr="008D00E4">
        <w:rPr>
          <w:rFonts w:ascii="Calibri" w:hAnsi="Calibri" w:cs="Calibri"/>
          <w:b/>
        </w:rPr>
        <w:t xml:space="preserve"> </w:t>
      </w:r>
      <w:r w:rsidRPr="008D00E4">
        <w:rPr>
          <w:rFonts w:ascii="Calibri" w:hAnsi="Calibri" w:cs="Calibri"/>
          <w:b/>
        </w:rPr>
        <w:t>CONTACT:</w:t>
      </w:r>
    </w:p>
    <w:p w14:paraId="01C652C8" w14:textId="3C77C402" w:rsidR="00F15FFE" w:rsidRPr="008D00E4" w:rsidRDefault="00F15FFE" w:rsidP="00F15FFE">
      <w:pPr>
        <w:pStyle w:val="Normal1"/>
        <w:rPr>
          <w:rFonts w:ascii="Calibri" w:hAnsi="Calibri" w:cs="Calibri"/>
        </w:rPr>
      </w:pPr>
      <w:r w:rsidRPr="008D00E4">
        <w:rPr>
          <w:rFonts w:ascii="Calibri" w:hAnsi="Calibri" w:cs="Calibri"/>
        </w:rPr>
        <w:t>Clyne</w:t>
      </w:r>
      <w:r w:rsidR="00623D58" w:rsidRPr="008D00E4">
        <w:rPr>
          <w:rFonts w:ascii="Calibri" w:hAnsi="Calibri" w:cs="Calibri"/>
        </w:rPr>
        <w:t xml:space="preserve"> </w:t>
      </w:r>
      <w:r w:rsidRPr="008D00E4">
        <w:rPr>
          <w:rFonts w:ascii="Calibri" w:hAnsi="Calibri" w:cs="Calibri"/>
        </w:rPr>
        <w:t>Media</w:t>
      </w:r>
      <w:r w:rsidR="00623D58" w:rsidRPr="008D00E4">
        <w:rPr>
          <w:rFonts w:ascii="Calibri" w:hAnsi="Calibri" w:cs="Calibri"/>
        </w:rPr>
        <w:t xml:space="preserve"> </w:t>
      </w:r>
      <w:r w:rsidRPr="008D00E4">
        <w:rPr>
          <w:rFonts w:ascii="Calibri" w:hAnsi="Calibri" w:cs="Calibri"/>
        </w:rPr>
        <w:t>|</w:t>
      </w:r>
      <w:r w:rsidR="00623D58" w:rsidRPr="008D00E4">
        <w:rPr>
          <w:rFonts w:ascii="Calibri" w:hAnsi="Calibri" w:cs="Calibri"/>
        </w:rPr>
        <w:t xml:space="preserve"> </w:t>
      </w:r>
      <w:hyperlink r:id="rId13" w:history="1">
        <w:r w:rsidRPr="008D00E4">
          <w:rPr>
            <w:rStyle w:val="Hyperlink"/>
            <w:rFonts w:ascii="Calibri" w:hAnsi="Calibri" w:cs="Calibri"/>
          </w:rPr>
          <w:t>pr@clynemedia.com</w:t>
        </w:r>
      </w:hyperlink>
      <w:r w:rsidR="00623D58" w:rsidRPr="008D00E4">
        <w:rPr>
          <w:rFonts w:ascii="Calibri" w:hAnsi="Calibri" w:cs="Calibri"/>
        </w:rPr>
        <w:t xml:space="preserve">    </w:t>
      </w:r>
    </w:p>
    <w:p w14:paraId="30627562" w14:textId="715FAA6F" w:rsidR="00F15FFE" w:rsidRPr="008D00E4" w:rsidRDefault="00F15FFE" w:rsidP="00F15FFE">
      <w:pPr>
        <w:pStyle w:val="Normal1"/>
        <w:rPr>
          <w:rFonts w:ascii="Calibri" w:hAnsi="Calibri" w:cs="Calibri"/>
        </w:rPr>
      </w:pPr>
      <w:r w:rsidRPr="008D00E4">
        <w:rPr>
          <w:rFonts w:ascii="Calibri" w:hAnsi="Calibri" w:cs="Calibri"/>
        </w:rPr>
        <w:t>Guitar</w:t>
      </w:r>
      <w:r w:rsidR="00623D58" w:rsidRPr="008D00E4">
        <w:rPr>
          <w:rFonts w:ascii="Calibri" w:hAnsi="Calibri" w:cs="Calibri"/>
        </w:rPr>
        <w:t xml:space="preserve"> </w:t>
      </w:r>
      <w:r w:rsidRPr="008D00E4">
        <w:rPr>
          <w:rFonts w:ascii="Calibri" w:hAnsi="Calibri" w:cs="Calibri"/>
        </w:rPr>
        <w:t>Center</w:t>
      </w:r>
      <w:r w:rsidR="00623D58" w:rsidRPr="008D00E4">
        <w:rPr>
          <w:rFonts w:ascii="Calibri" w:hAnsi="Calibri" w:cs="Calibri"/>
        </w:rPr>
        <w:t xml:space="preserve"> </w:t>
      </w:r>
      <w:r w:rsidRPr="008D00E4">
        <w:rPr>
          <w:rFonts w:ascii="Calibri" w:hAnsi="Calibri" w:cs="Calibri"/>
        </w:rPr>
        <w:t>|</w:t>
      </w:r>
      <w:r w:rsidR="00623D58" w:rsidRPr="008D00E4">
        <w:rPr>
          <w:rFonts w:ascii="Calibri" w:hAnsi="Calibri" w:cs="Calibri"/>
        </w:rPr>
        <w:t xml:space="preserve"> </w:t>
      </w:r>
      <w:hyperlink r:id="rId14" w:history="1">
        <w:r w:rsidRPr="008D00E4">
          <w:rPr>
            <w:rStyle w:val="Hyperlink"/>
            <w:rFonts w:ascii="Calibri" w:hAnsi="Calibri" w:cs="Calibri"/>
          </w:rPr>
          <w:t>media@guitarcenter.com</w:t>
        </w:r>
      </w:hyperlink>
      <w:r w:rsidR="00623D58" w:rsidRPr="008D00E4">
        <w:rPr>
          <w:rFonts w:ascii="Calibri" w:hAnsi="Calibri" w:cs="Calibri"/>
        </w:rPr>
        <w:t xml:space="preserve"> </w:t>
      </w:r>
    </w:p>
    <w:p w14:paraId="66748FFF" w14:textId="516AC04D" w:rsidR="000559DD" w:rsidRPr="008D00E4" w:rsidRDefault="00623D58" w:rsidP="00E736CE">
      <w:pPr>
        <w:pStyle w:val="Normal1"/>
      </w:pPr>
      <w:r w:rsidRPr="008D00E4">
        <w:rPr>
          <w:rFonts w:ascii="Calibri" w:hAnsi="Calibri" w:cs="Calibri"/>
        </w:rPr>
        <w:t xml:space="preserve">  </w:t>
      </w:r>
      <w:bookmarkStart w:id="1" w:name="kix.4eurxy1mnkq9" w:colFirst="0" w:colLast="0"/>
      <w:bookmarkEnd w:id="1"/>
    </w:p>
    <w:sectPr w:rsidR="000559DD" w:rsidRPr="008D00E4" w:rsidSect="00481E88">
      <w:headerReference w:type="default" r:id="rId15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FDDB" w14:textId="77777777" w:rsidR="00481E88" w:rsidRDefault="00481E88" w:rsidP="00F15FFE">
      <w:pPr>
        <w:spacing w:line="240" w:lineRule="auto"/>
      </w:pPr>
      <w:r>
        <w:separator/>
      </w:r>
    </w:p>
  </w:endnote>
  <w:endnote w:type="continuationSeparator" w:id="0">
    <w:p w14:paraId="110E33BD" w14:textId="77777777" w:rsidR="00481E88" w:rsidRDefault="00481E88" w:rsidP="00F15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2DCF" w14:textId="77777777" w:rsidR="00481E88" w:rsidRDefault="00481E88" w:rsidP="00F15FFE">
      <w:pPr>
        <w:spacing w:line="240" w:lineRule="auto"/>
      </w:pPr>
      <w:r>
        <w:separator/>
      </w:r>
    </w:p>
  </w:footnote>
  <w:footnote w:type="continuationSeparator" w:id="0">
    <w:p w14:paraId="6E2579B8" w14:textId="77777777" w:rsidR="00481E88" w:rsidRDefault="00481E88" w:rsidP="00F15F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AB87" w14:textId="33B037B6" w:rsidR="00106A4D" w:rsidRDefault="008D00E4" w:rsidP="008D00E4">
    <w:pPr>
      <w:pStyle w:val="Header"/>
      <w:jc w:val="center"/>
    </w:pPr>
    <w:r w:rsidRPr="008D00E4">
      <w:rPr>
        <w:noProof/>
      </w:rPr>
      <w:drawing>
        <wp:inline distT="0" distB="0" distL="0" distR="0" wp14:anchorId="25E9754B" wp14:editId="63783205">
          <wp:extent cx="1422400" cy="1422400"/>
          <wp:effectExtent l="0" t="0" r="0" b="0"/>
          <wp:docPr id="188887169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871699" name="Picture 1" descr="A red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400" cy="142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5E64"/>
    <w:multiLevelType w:val="hybridMultilevel"/>
    <w:tmpl w:val="EAE6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51744"/>
    <w:multiLevelType w:val="multilevel"/>
    <w:tmpl w:val="6AA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442BEC"/>
    <w:multiLevelType w:val="multilevel"/>
    <w:tmpl w:val="744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8349289">
    <w:abstractNumId w:val="2"/>
  </w:num>
  <w:num w:numId="2" w16cid:durableId="866059648">
    <w:abstractNumId w:val="0"/>
  </w:num>
  <w:num w:numId="3" w16cid:durableId="632754648">
    <w:abstractNumId w:val="3"/>
  </w:num>
  <w:num w:numId="4" w16cid:durableId="5589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FE"/>
    <w:rsid w:val="00005380"/>
    <w:rsid w:val="0000671E"/>
    <w:rsid w:val="00007946"/>
    <w:rsid w:val="00011140"/>
    <w:rsid w:val="0002211B"/>
    <w:rsid w:val="00022C36"/>
    <w:rsid w:val="00035D51"/>
    <w:rsid w:val="00053CC7"/>
    <w:rsid w:val="000559DD"/>
    <w:rsid w:val="00061AC5"/>
    <w:rsid w:val="00064757"/>
    <w:rsid w:val="0006606B"/>
    <w:rsid w:val="00067738"/>
    <w:rsid w:val="0009796B"/>
    <w:rsid w:val="000B1B86"/>
    <w:rsid w:val="000C64D2"/>
    <w:rsid w:val="000C655B"/>
    <w:rsid w:val="000D1291"/>
    <w:rsid w:val="000D1DF6"/>
    <w:rsid w:val="000E740E"/>
    <w:rsid w:val="000F3153"/>
    <w:rsid w:val="000F3FE0"/>
    <w:rsid w:val="00105619"/>
    <w:rsid w:val="00106A4D"/>
    <w:rsid w:val="001158B3"/>
    <w:rsid w:val="001162C2"/>
    <w:rsid w:val="00121AC9"/>
    <w:rsid w:val="00132E0F"/>
    <w:rsid w:val="00142BF0"/>
    <w:rsid w:val="001465E0"/>
    <w:rsid w:val="0014706B"/>
    <w:rsid w:val="00147765"/>
    <w:rsid w:val="00154725"/>
    <w:rsid w:val="00160870"/>
    <w:rsid w:val="001629BB"/>
    <w:rsid w:val="00166A2B"/>
    <w:rsid w:val="00184A57"/>
    <w:rsid w:val="00185CD3"/>
    <w:rsid w:val="00196650"/>
    <w:rsid w:val="001A13D2"/>
    <w:rsid w:val="001A3D1F"/>
    <w:rsid w:val="001A60F3"/>
    <w:rsid w:val="001B5049"/>
    <w:rsid w:val="001D103E"/>
    <w:rsid w:val="001E1B36"/>
    <w:rsid w:val="001E6347"/>
    <w:rsid w:val="001E7A4F"/>
    <w:rsid w:val="001E7B82"/>
    <w:rsid w:val="001F5FC2"/>
    <w:rsid w:val="0022008D"/>
    <w:rsid w:val="002302B3"/>
    <w:rsid w:val="00250B1E"/>
    <w:rsid w:val="00252CB4"/>
    <w:rsid w:val="002573A8"/>
    <w:rsid w:val="00265187"/>
    <w:rsid w:val="00274E16"/>
    <w:rsid w:val="00274E4C"/>
    <w:rsid w:val="002837ED"/>
    <w:rsid w:val="002B5225"/>
    <w:rsid w:val="002C2015"/>
    <w:rsid w:val="002C4686"/>
    <w:rsid w:val="002C7F64"/>
    <w:rsid w:val="002F09F4"/>
    <w:rsid w:val="002F3AF4"/>
    <w:rsid w:val="003044BE"/>
    <w:rsid w:val="00315F3B"/>
    <w:rsid w:val="00320349"/>
    <w:rsid w:val="00326C5A"/>
    <w:rsid w:val="003311E6"/>
    <w:rsid w:val="00381B18"/>
    <w:rsid w:val="00387EF5"/>
    <w:rsid w:val="00393C79"/>
    <w:rsid w:val="003A18C0"/>
    <w:rsid w:val="003D089E"/>
    <w:rsid w:val="003E77E1"/>
    <w:rsid w:val="003F04CA"/>
    <w:rsid w:val="003F4742"/>
    <w:rsid w:val="003F5C06"/>
    <w:rsid w:val="003F5DD3"/>
    <w:rsid w:val="003F7673"/>
    <w:rsid w:val="00401946"/>
    <w:rsid w:val="0040234D"/>
    <w:rsid w:val="004217FC"/>
    <w:rsid w:val="004227EE"/>
    <w:rsid w:val="00426D5E"/>
    <w:rsid w:val="00427541"/>
    <w:rsid w:val="00435DC2"/>
    <w:rsid w:val="00440A5E"/>
    <w:rsid w:val="0044486B"/>
    <w:rsid w:val="00447A6B"/>
    <w:rsid w:val="0045728C"/>
    <w:rsid w:val="004756D2"/>
    <w:rsid w:val="00481E88"/>
    <w:rsid w:val="004947AF"/>
    <w:rsid w:val="00496424"/>
    <w:rsid w:val="004970A1"/>
    <w:rsid w:val="004976BA"/>
    <w:rsid w:val="004C256F"/>
    <w:rsid w:val="004C369C"/>
    <w:rsid w:val="004D2B4B"/>
    <w:rsid w:val="005011DE"/>
    <w:rsid w:val="00501444"/>
    <w:rsid w:val="00502C42"/>
    <w:rsid w:val="0050316E"/>
    <w:rsid w:val="0052758B"/>
    <w:rsid w:val="00537197"/>
    <w:rsid w:val="00542576"/>
    <w:rsid w:val="0055219C"/>
    <w:rsid w:val="005735D9"/>
    <w:rsid w:val="005872D5"/>
    <w:rsid w:val="005961A8"/>
    <w:rsid w:val="005A0CD7"/>
    <w:rsid w:val="005B0B32"/>
    <w:rsid w:val="005C2AB5"/>
    <w:rsid w:val="005C3ED2"/>
    <w:rsid w:val="005C43D5"/>
    <w:rsid w:val="005E298E"/>
    <w:rsid w:val="005E4FAB"/>
    <w:rsid w:val="005F086C"/>
    <w:rsid w:val="005F293C"/>
    <w:rsid w:val="005F6F88"/>
    <w:rsid w:val="00603E7A"/>
    <w:rsid w:val="00623D58"/>
    <w:rsid w:val="006439E6"/>
    <w:rsid w:val="00663BE7"/>
    <w:rsid w:val="00664889"/>
    <w:rsid w:val="0067144C"/>
    <w:rsid w:val="00674F48"/>
    <w:rsid w:val="0067786A"/>
    <w:rsid w:val="006B0001"/>
    <w:rsid w:val="006C4724"/>
    <w:rsid w:val="006D4495"/>
    <w:rsid w:val="006D48EA"/>
    <w:rsid w:val="006E23BC"/>
    <w:rsid w:val="006E2EA0"/>
    <w:rsid w:val="007046A5"/>
    <w:rsid w:val="00704AE2"/>
    <w:rsid w:val="0070587A"/>
    <w:rsid w:val="007159E0"/>
    <w:rsid w:val="00721D82"/>
    <w:rsid w:val="00733A66"/>
    <w:rsid w:val="0073634A"/>
    <w:rsid w:val="00747C83"/>
    <w:rsid w:val="00751790"/>
    <w:rsid w:val="007556BB"/>
    <w:rsid w:val="00757FA4"/>
    <w:rsid w:val="00772843"/>
    <w:rsid w:val="00774FDD"/>
    <w:rsid w:val="00783A99"/>
    <w:rsid w:val="00787620"/>
    <w:rsid w:val="00791BCC"/>
    <w:rsid w:val="007A1542"/>
    <w:rsid w:val="007A1C08"/>
    <w:rsid w:val="007A78FB"/>
    <w:rsid w:val="007B22B3"/>
    <w:rsid w:val="007B657F"/>
    <w:rsid w:val="007D6F26"/>
    <w:rsid w:val="007E5181"/>
    <w:rsid w:val="007E6753"/>
    <w:rsid w:val="007F24B1"/>
    <w:rsid w:val="008039BB"/>
    <w:rsid w:val="008050B6"/>
    <w:rsid w:val="0081717F"/>
    <w:rsid w:val="008204E5"/>
    <w:rsid w:val="0082067D"/>
    <w:rsid w:val="00861640"/>
    <w:rsid w:val="008677FC"/>
    <w:rsid w:val="008847CA"/>
    <w:rsid w:val="008854BE"/>
    <w:rsid w:val="0089433D"/>
    <w:rsid w:val="008A3208"/>
    <w:rsid w:val="008B1FC4"/>
    <w:rsid w:val="008C7372"/>
    <w:rsid w:val="008D00E4"/>
    <w:rsid w:val="008D5394"/>
    <w:rsid w:val="008F19ED"/>
    <w:rsid w:val="008F69CE"/>
    <w:rsid w:val="00912D35"/>
    <w:rsid w:val="00933B17"/>
    <w:rsid w:val="00937E86"/>
    <w:rsid w:val="0094536E"/>
    <w:rsid w:val="00964A4C"/>
    <w:rsid w:val="009943E4"/>
    <w:rsid w:val="009968A4"/>
    <w:rsid w:val="009A021B"/>
    <w:rsid w:val="009A7854"/>
    <w:rsid w:val="009B56AC"/>
    <w:rsid w:val="009B7FF0"/>
    <w:rsid w:val="009C5F61"/>
    <w:rsid w:val="009D4BAB"/>
    <w:rsid w:val="009D57EE"/>
    <w:rsid w:val="009E6B46"/>
    <w:rsid w:val="009E7245"/>
    <w:rsid w:val="009F7098"/>
    <w:rsid w:val="00A30AC3"/>
    <w:rsid w:val="00A31B4F"/>
    <w:rsid w:val="00A45A63"/>
    <w:rsid w:val="00A47572"/>
    <w:rsid w:val="00A86242"/>
    <w:rsid w:val="00AA6A4A"/>
    <w:rsid w:val="00AA6C6F"/>
    <w:rsid w:val="00AB48D6"/>
    <w:rsid w:val="00AB6421"/>
    <w:rsid w:val="00AB7688"/>
    <w:rsid w:val="00AC06FB"/>
    <w:rsid w:val="00AC4D40"/>
    <w:rsid w:val="00AD04B9"/>
    <w:rsid w:val="00AD4B05"/>
    <w:rsid w:val="00AE7AE6"/>
    <w:rsid w:val="00AF09C9"/>
    <w:rsid w:val="00AF3231"/>
    <w:rsid w:val="00B00077"/>
    <w:rsid w:val="00B0494F"/>
    <w:rsid w:val="00B05040"/>
    <w:rsid w:val="00B207F6"/>
    <w:rsid w:val="00B40C75"/>
    <w:rsid w:val="00B45427"/>
    <w:rsid w:val="00B64AFD"/>
    <w:rsid w:val="00B70F32"/>
    <w:rsid w:val="00B75735"/>
    <w:rsid w:val="00B77D43"/>
    <w:rsid w:val="00B8527B"/>
    <w:rsid w:val="00B919A0"/>
    <w:rsid w:val="00B97C6D"/>
    <w:rsid w:val="00BA1F6F"/>
    <w:rsid w:val="00BA453B"/>
    <w:rsid w:val="00BA73AA"/>
    <w:rsid w:val="00BC21EC"/>
    <w:rsid w:val="00BC3A5E"/>
    <w:rsid w:val="00BC6920"/>
    <w:rsid w:val="00BD0EE8"/>
    <w:rsid w:val="00BD4598"/>
    <w:rsid w:val="00BD5943"/>
    <w:rsid w:val="00BD7CB1"/>
    <w:rsid w:val="00BF2447"/>
    <w:rsid w:val="00C01BE9"/>
    <w:rsid w:val="00C055FE"/>
    <w:rsid w:val="00C1767F"/>
    <w:rsid w:val="00C56428"/>
    <w:rsid w:val="00C63493"/>
    <w:rsid w:val="00C72428"/>
    <w:rsid w:val="00C751E3"/>
    <w:rsid w:val="00C93138"/>
    <w:rsid w:val="00C96C0B"/>
    <w:rsid w:val="00C97D2F"/>
    <w:rsid w:val="00CA55C3"/>
    <w:rsid w:val="00CC364A"/>
    <w:rsid w:val="00CC7032"/>
    <w:rsid w:val="00CD21F7"/>
    <w:rsid w:val="00CE16CA"/>
    <w:rsid w:val="00D04C49"/>
    <w:rsid w:val="00D07EC4"/>
    <w:rsid w:val="00D11BCA"/>
    <w:rsid w:val="00D125F3"/>
    <w:rsid w:val="00D21F29"/>
    <w:rsid w:val="00D225E3"/>
    <w:rsid w:val="00D44B04"/>
    <w:rsid w:val="00D46562"/>
    <w:rsid w:val="00D56681"/>
    <w:rsid w:val="00D65C51"/>
    <w:rsid w:val="00D70085"/>
    <w:rsid w:val="00D85013"/>
    <w:rsid w:val="00D86D46"/>
    <w:rsid w:val="00D87793"/>
    <w:rsid w:val="00DA2A02"/>
    <w:rsid w:val="00DA4378"/>
    <w:rsid w:val="00DA59BD"/>
    <w:rsid w:val="00DA6197"/>
    <w:rsid w:val="00DC080C"/>
    <w:rsid w:val="00DC2479"/>
    <w:rsid w:val="00DD0E3D"/>
    <w:rsid w:val="00DF0503"/>
    <w:rsid w:val="00DF1986"/>
    <w:rsid w:val="00DF7CB9"/>
    <w:rsid w:val="00E11DE2"/>
    <w:rsid w:val="00E233CC"/>
    <w:rsid w:val="00E26AB2"/>
    <w:rsid w:val="00E30AC8"/>
    <w:rsid w:val="00E33F90"/>
    <w:rsid w:val="00E37034"/>
    <w:rsid w:val="00E736CE"/>
    <w:rsid w:val="00E76498"/>
    <w:rsid w:val="00E83FC3"/>
    <w:rsid w:val="00E8425C"/>
    <w:rsid w:val="00EA53BE"/>
    <w:rsid w:val="00EA791D"/>
    <w:rsid w:val="00EC455F"/>
    <w:rsid w:val="00F01333"/>
    <w:rsid w:val="00F147A5"/>
    <w:rsid w:val="00F15FFE"/>
    <w:rsid w:val="00F201E2"/>
    <w:rsid w:val="00F44A37"/>
    <w:rsid w:val="00F45584"/>
    <w:rsid w:val="00F6043E"/>
    <w:rsid w:val="00F65AE3"/>
    <w:rsid w:val="00F75761"/>
    <w:rsid w:val="00F82A20"/>
    <w:rsid w:val="00F961C2"/>
    <w:rsid w:val="00FA2310"/>
    <w:rsid w:val="00FA5647"/>
    <w:rsid w:val="00FB2D72"/>
    <w:rsid w:val="00FB4BB9"/>
    <w:rsid w:val="00FC02CF"/>
    <w:rsid w:val="00FC5F52"/>
    <w:rsid w:val="00FE32CC"/>
    <w:rsid w:val="00FE6F16"/>
    <w:rsid w:val="00FF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A7AD9"/>
  <w15:docId w15:val="{328AE693-D81A-A842-B946-D9EADE0A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character" w:styleId="Hyperlink">
    <w:name w:val="Hyperlink"/>
    <w:uiPriority w:val="99"/>
    <w:unhideWhenUsed/>
    <w:rsid w:val="00F15FFE"/>
    <w:rPr>
      <w:color w:val="0000FF"/>
      <w:u w:val="single"/>
    </w:rPr>
  </w:style>
  <w:style w:type="paragraph" w:customStyle="1" w:styleId="Normal2">
    <w:name w:val="Normal2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15F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F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5F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FE"/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E2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E26AB2"/>
  </w:style>
  <w:style w:type="character" w:customStyle="1" w:styleId="eop">
    <w:name w:val="eop"/>
    <w:basedOn w:val="DefaultParagraphFont"/>
    <w:rsid w:val="00E26AB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F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5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181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81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7F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FC"/>
    <w:rPr>
      <w:rFonts w:ascii="Lucida Grande" w:eastAsia="Arial" w:hAnsi="Lucida Grande" w:cs="Lucida Grande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A791D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94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494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7F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796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2A20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18"/>
    </w:rPr>
  </w:style>
  <w:style w:type="character" w:styleId="Emphasis">
    <w:name w:val="Emphasis"/>
    <w:basedOn w:val="DefaultParagraphFont"/>
    <w:uiPriority w:val="20"/>
    <w:qFormat/>
    <w:rsid w:val="000559D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044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@clynemedi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uitarcenter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uitarcenter.com/riffs/product-demos/recording/harbinger-vari-studio-monito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@guitarcen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EE8FB1D2AA4887CC53B0E5157D1A" ma:contentTypeVersion="12" ma:contentTypeDescription="Create a new document." ma:contentTypeScope="" ma:versionID="c006e65941824d2f80157fc70c6cd98b">
  <xsd:schema xmlns:xsd="http://www.w3.org/2001/XMLSchema" xmlns:xs="http://www.w3.org/2001/XMLSchema" xmlns:p="http://schemas.microsoft.com/office/2006/metadata/properties" xmlns:ns2="9836e7ef-e40d-4603-bbd2-bac9d4e31bc1" xmlns:ns3="f833da0d-fd48-413d-8496-ad7bcacff735" targetNamespace="http://schemas.microsoft.com/office/2006/metadata/properties" ma:root="true" ma:fieldsID="732d0ec29b23ecd2a1a6908f3119cacc" ns2:_="" ns3:_="">
    <xsd:import namespace="9836e7ef-e40d-4603-bbd2-bac9d4e31bc1"/>
    <xsd:import namespace="f833da0d-fd48-413d-8496-ad7bcacff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e7ef-e40d-4603-bbd2-bac9d4e3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da0d-fd48-413d-8496-ad7bcacf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C4B477-667F-4B51-AFFA-C0E52C689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06D5A-5943-4228-9FF1-AB833DD15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5730F2-CC49-4CAB-979B-7CC4DF18B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e7ef-e40d-4603-bbd2-bac9d4e31bc1"/>
    <ds:schemaRef ds:uri="f833da0d-fd48-413d-8496-ad7bcacff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FEA337-1F43-445D-87AB-4DE17EFD45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Salib, Isabelle</dc:creator>
  <cp:keywords/>
  <dc:description/>
  <cp:lastModifiedBy>Brad Gibson</cp:lastModifiedBy>
  <cp:revision>4</cp:revision>
  <dcterms:created xsi:type="dcterms:W3CDTF">2024-02-10T00:17:00Z</dcterms:created>
  <dcterms:modified xsi:type="dcterms:W3CDTF">2024-02-13T14:05:00Z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0x010100D770EE8FB1D2AA4887CC53B0E5157D1A</vt:lpwstr>
  </property>
</Properties>
</file>