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CBA04" w14:textId="77777777" w:rsidR="003C1F40" w:rsidRDefault="003C1F40" w:rsidP="003C1F40">
      <w:pPr>
        <w:pStyle w:val="NormalWeb"/>
        <w:shd w:val="clear" w:color="auto" w:fill="FFFFFF"/>
      </w:pPr>
      <w:r>
        <w:rPr>
          <w:rFonts w:ascii="Arial" w:hAnsi="Arial" w:cs="Arial"/>
          <w:b/>
          <w:bCs/>
          <w:sz w:val="28"/>
          <w:szCs w:val="28"/>
        </w:rPr>
        <w:t xml:space="preserve">Guitar Center Announces Completion of </w:t>
      </w:r>
      <w:r w:rsidR="00A06F3E">
        <w:rPr>
          <w:rFonts w:ascii="Arial" w:hAnsi="Arial" w:cs="Arial"/>
          <w:b/>
          <w:bCs/>
          <w:sz w:val="28"/>
          <w:szCs w:val="28"/>
        </w:rPr>
        <w:t xml:space="preserve">Transactions </w:t>
      </w:r>
      <w:r>
        <w:rPr>
          <w:rFonts w:ascii="Arial" w:hAnsi="Arial" w:cs="Arial"/>
          <w:b/>
          <w:bCs/>
          <w:sz w:val="28"/>
          <w:szCs w:val="28"/>
        </w:rPr>
        <w:t xml:space="preserve">to Address April 2020 </w:t>
      </w:r>
      <w:r w:rsidR="00A06F3E">
        <w:rPr>
          <w:rFonts w:ascii="Arial" w:hAnsi="Arial" w:cs="Arial"/>
          <w:b/>
          <w:bCs/>
          <w:sz w:val="28"/>
          <w:szCs w:val="28"/>
        </w:rPr>
        <w:t xml:space="preserve">Debt </w:t>
      </w:r>
      <w:r>
        <w:rPr>
          <w:rFonts w:ascii="Arial" w:hAnsi="Arial" w:cs="Arial"/>
          <w:b/>
          <w:bCs/>
          <w:sz w:val="28"/>
          <w:szCs w:val="28"/>
        </w:rPr>
        <w:t xml:space="preserve">Payments </w:t>
      </w:r>
    </w:p>
    <w:p w14:paraId="6048E7FE" w14:textId="77777777" w:rsidR="003C1F40" w:rsidRDefault="003C1F40" w:rsidP="003C1F40">
      <w:pPr>
        <w:pStyle w:val="NormalWeb"/>
        <w:shd w:val="clear" w:color="auto" w:fill="FFFFFF"/>
      </w:pPr>
      <w:r>
        <w:rPr>
          <w:rFonts w:ascii="Arial" w:hAnsi="Arial" w:cs="Arial"/>
          <w:i/>
          <w:iCs/>
        </w:rPr>
        <w:t xml:space="preserve">World's largest musical instrument retailer addresses April debt payments to provide </w:t>
      </w:r>
      <w:r w:rsidR="00A06F3E">
        <w:rPr>
          <w:rFonts w:ascii="Arial" w:hAnsi="Arial" w:cs="Arial"/>
          <w:i/>
          <w:iCs/>
        </w:rPr>
        <w:t xml:space="preserve">additional </w:t>
      </w:r>
      <w:r>
        <w:rPr>
          <w:rFonts w:ascii="Arial" w:hAnsi="Arial" w:cs="Arial"/>
          <w:i/>
          <w:iCs/>
        </w:rPr>
        <w:t>liquidity duri</w:t>
      </w:r>
      <w:bookmarkStart w:id="0" w:name="_GoBack"/>
      <w:bookmarkEnd w:id="0"/>
      <w:r>
        <w:rPr>
          <w:rFonts w:ascii="Arial" w:hAnsi="Arial" w:cs="Arial"/>
          <w:i/>
          <w:iCs/>
        </w:rPr>
        <w:t xml:space="preserve">ng pandemic. </w:t>
      </w:r>
    </w:p>
    <w:p w14:paraId="67F8F27C" w14:textId="77777777" w:rsidR="00A06F3E" w:rsidRPr="00A06F3E" w:rsidRDefault="003C1F40" w:rsidP="003C1F40">
      <w:pPr>
        <w:pStyle w:val="NormalWeb"/>
        <w:shd w:val="clear" w:color="auto" w:fill="FFFFFF"/>
      </w:pPr>
      <w:r>
        <w:rPr>
          <w:rFonts w:ascii="Arial" w:hAnsi="Arial" w:cs="Arial"/>
          <w:b/>
          <w:bCs/>
          <w:sz w:val="20"/>
          <w:szCs w:val="20"/>
        </w:rPr>
        <w:t xml:space="preserve">Westlake Village, CA </w:t>
      </w:r>
      <w:r>
        <w:rPr>
          <w:rFonts w:ascii="ArialMT" w:hAnsi="ArialMT"/>
          <w:sz w:val="20"/>
          <w:szCs w:val="20"/>
        </w:rPr>
        <w:t xml:space="preserve">(May </w:t>
      </w:r>
      <w:r w:rsidR="0038140A">
        <w:rPr>
          <w:rFonts w:ascii="ArialMT" w:hAnsi="ArialMT"/>
          <w:sz w:val="20"/>
          <w:szCs w:val="20"/>
        </w:rPr>
        <w:t>18</w:t>
      </w:r>
      <w:r>
        <w:rPr>
          <w:rFonts w:ascii="ArialMT" w:hAnsi="ArialMT"/>
          <w:sz w:val="20"/>
          <w:szCs w:val="20"/>
        </w:rPr>
        <w:t>, 2020) – Guitar Center, the world’s largest musical instrument retailer, announced that it had completed a series of transactions t</w:t>
      </w:r>
      <w:r w:rsidR="00A06F3E">
        <w:rPr>
          <w:rFonts w:ascii="ArialMT" w:hAnsi="ArialMT"/>
          <w:sz w:val="20"/>
          <w:szCs w:val="20"/>
        </w:rPr>
        <w:t>o</w:t>
      </w:r>
      <w:r>
        <w:rPr>
          <w:rFonts w:ascii="ArialMT" w:hAnsi="ArialMT"/>
          <w:sz w:val="20"/>
          <w:szCs w:val="20"/>
        </w:rPr>
        <w:t xml:space="preserve"> address its April 2020 debt payments</w:t>
      </w:r>
      <w:r w:rsidR="00A06F3E">
        <w:rPr>
          <w:rFonts w:ascii="ArialMT" w:hAnsi="ArialMT"/>
          <w:sz w:val="20"/>
          <w:szCs w:val="20"/>
        </w:rPr>
        <w:t xml:space="preserve">. These transactions </w:t>
      </w:r>
      <w:r>
        <w:rPr>
          <w:rFonts w:ascii="ArialMT" w:hAnsi="ArialMT"/>
          <w:sz w:val="20"/>
          <w:szCs w:val="20"/>
        </w:rPr>
        <w:t xml:space="preserve">provide near term liquidity </w:t>
      </w:r>
      <w:r w:rsidR="00A06F3E">
        <w:rPr>
          <w:rFonts w:ascii="ArialMT" w:hAnsi="ArialMT"/>
          <w:sz w:val="20"/>
          <w:szCs w:val="20"/>
        </w:rPr>
        <w:t xml:space="preserve">to help </w:t>
      </w:r>
      <w:r w:rsidR="0073037F">
        <w:rPr>
          <w:rFonts w:ascii="ArialMT" w:hAnsi="ArialMT"/>
          <w:sz w:val="20"/>
          <w:szCs w:val="20"/>
        </w:rPr>
        <w:t>navigate</w:t>
      </w:r>
      <w:r w:rsidR="00A06F3E">
        <w:rPr>
          <w:rFonts w:ascii="ArialMT" w:hAnsi="ArialMT"/>
          <w:sz w:val="20"/>
          <w:szCs w:val="20"/>
        </w:rPr>
        <w:t xml:space="preserve"> challenges encountered </w:t>
      </w:r>
      <w:r>
        <w:rPr>
          <w:rFonts w:ascii="ArialMT" w:hAnsi="ArialMT"/>
          <w:sz w:val="20"/>
          <w:szCs w:val="20"/>
        </w:rPr>
        <w:t xml:space="preserve">during the </w:t>
      </w:r>
      <w:r w:rsidR="00EA3E30">
        <w:rPr>
          <w:rFonts w:ascii="ArialMT" w:hAnsi="ArialMT"/>
          <w:sz w:val="20"/>
          <w:szCs w:val="20"/>
        </w:rPr>
        <w:t xml:space="preserve">COVID-19 </w:t>
      </w:r>
      <w:r>
        <w:rPr>
          <w:rFonts w:ascii="ArialMT" w:hAnsi="ArialMT"/>
          <w:sz w:val="20"/>
          <w:szCs w:val="20"/>
        </w:rPr>
        <w:t>pandemic</w:t>
      </w:r>
      <w:r w:rsidR="00A06F3E">
        <w:rPr>
          <w:rFonts w:ascii="ArialMT" w:hAnsi="ArialMT"/>
          <w:sz w:val="20"/>
          <w:szCs w:val="20"/>
        </w:rPr>
        <w:t xml:space="preserve"> and were made possible through the support of each of Guitar Center’s lender groups.</w:t>
      </w:r>
    </w:p>
    <w:p w14:paraId="547B63F9" w14:textId="77777777" w:rsidR="003C1F40" w:rsidRDefault="003C1F40" w:rsidP="003C1F40">
      <w:pPr>
        <w:pStyle w:val="NormalWeb"/>
        <w:shd w:val="clear" w:color="auto" w:fill="FFFFFF"/>
      </w:pPr>
      <w:r>
        <w:rPr>
          <w:rFonts w:ascii="ArialMT" w:hAnsi="ArialMT"/>
          <w:sz w:val="20"/>
          <w:szCs w:val="20"/>
        </w:rPr>
        <w:t>Tim Martin, Guitar Center's Chief Financial Officer, says, “We are pleased with the outcome of these transactions and the support and cooperation that we received from our lenders</w:t>
      </w:r>
      <w:r w:rsidR="00EA3E30">
        <w:rPr>
          <w:rFonts w:ascii="ArialMT" w:hAnsi="ArialMT"/>
          <w:sz w:val="20"/>
          <w:szCs w:val="20"/>
        </w:rPr>
        <w:t xml:space="preserve"> who recognize the value of our businesses</w:t>
      </w:r>
      <w:r>
        <w:rPr>
          <w:rFonts w:ascii="ArialMT" w:hAnsi="ArialMT"/>
          <w:sz w:val="20"/>
          <w:szCs w:val="20"/>
        </w:rPr>
        <w:t xml:space="preserve">. These transactions </w:t>
      </w:r>
      <w:r w:rsidR="009404EE">
        <w:rPr>
          <w:rFonts w:ascii="ArialMT" w:hAnsi="ArialMT"/>
          <w:sz w:val="20"/>
          <w:szCs w:val="20"/>
        </w:rPr>
        <w:t>bolster</w:t>
      </w:r>
      <w:r>
        <w:rPr>
          <w:rFonts w:ascii="ArialMT" w:hAnsi="ArialMT"/>
          <w:sz w:val="20"/>
          <w:szCs w:val="20"/>
        </w:rPr>
        <w:t xml:space="preserve"> our immediate liquidity </w:t>
      </w:r>
      <w:r w:rsidR="009404EE">
        <w:rPr>
          <w:rFonts w:ascii="ArialMT" w:hAnsi="ArialMT"/>
          <w:sz w:val="20"/>
          <w:szCs w:val="20"/>
        </w:rPr>
        <w:t>position</w:t>
      </w:r>
      <w:r>
        <w:rPr>
          <w:rFonts w:ascii="ArialMT" w:hAnsi="ArialMT"/>
          <w:sz w:val="20"/>
          <w:szCs w:val="20"/>
        </w:rPr>
        <w:t xml:space="preserve"> and allow us to focus on operating our business </w:t>
      </w:r>
      <w:r w:rsidR="00EA3E30">
        <w:rPr>
          <w:rFonts w:ascii="ArialMT" w:hAnsi="ArialMT"/>
          <w:sz w:val="20"/>
          <w:szCs w:val="20"/>
        </w:rPr>
        <w:t xml:space="preserve">through </w:t>
      </w:r>
      <w:r>
        <w:rPr>
          <w:rFonts w:ascii="ArialMT" w:hAnsi="ArialMT"/>
          <w:sz w:val="20"/>
          <w:szCs w:val="20"/>
        </w:rPr>
        <w:t xml:space="preserve">these </w:t>
      </w:r>
      <w:r w:rsidR="0073037F">
        <w:rPr>
          <w:rFonts w:ascii="ArialMT" w:hAnsi="ArialMT"/>
          <w:sz w:val="20"/>
          <w:szCs w:val="20"/>
        </w:rPr>
        <w:t>difficult</w:t>
      </w:r>
      <w:r>
        <w:rPr>
          <w:rFonts w:ascii="ArialMT" w:hAnsi="ArialMT"/>
          <w:sz w:val="20"/>
          <w:szCs w:val="20"/>
        </w:rPr>
        <w:t xml:space="preserve"> times. We believe that with these transactions and the staged reopening of the country</w:t>
      </w:r>
      <w:r w:rsidR="00EA3E30">
        <w:rPr>
          <w:rFonts w:ascii="ArialMT" w:hAnsi="ArialMT"/>
          <w:sz w:val="20"/>
          <w:szCs w:val="20"/>
        </w:rPr>
        <w:t xml:space="preserve"> along with our pre-pandemic positive business performance</w:t>
      </w:r>
      <w:r>
        <w:rPr>
          <w:rFonts w:ascii="ArialMT" w:hAnsi="ArialMT"/>
          <w:sz w:val="20"/>
          <w:szCs w:val="20"/>
        </w:rPr>
        <w:t xml:space="preserve">, we are well positioned </w:t>
      </w:r>
      <w:r w:rsidR="00EA3E30">
        <w:rPr>
          <w:rFonts w:ascii="ArialMT" w:hAnsi="ArialMT"/>
          <w:sz w:val="20"/>
          <w:szCs w:val="20"/>
        </w:rPr>
        <w:t xml:space="preserve">to </w:t>
      </w:r>
      <w:r w:rsidR="00357E38">
        <w:rPr>
          <w:rFonts w:ascii="ArialMT" w:hAnsi="ArialMT"/>
          <w:sz w:val="20"/>
          <w:szCs w:val="20"/>
        </w:rPr>
        <w:t>meet</w:t>
      </w:r>
      <w:r w:rsidR="00EA3E30">
        <w:rPr>
          <w:rFonts w:ascii="ArialMT" w:hAnsi="ArialMT"/>
          <w:sz w:val="20"/>
          <w:szCs w:val="20"/>
        </w:rPr>
        <w:t xml:space="preserve"> </w:t>
      </w:r>
      <w:r w:rsidR="0073037F">
        <w:rPr>
          <w:rFonts w:ascii="ArialMT" w:hAnsi="ArialMT"/>
          <w:sz w:val="20"/>
          <w:szCs w:val="20"/>
        </w:rPr>
        <w:t xml:space="preserve">these challenging </w:t>
      </w:r>
      <w:r w:rsidR="00A06F3E">
        <w:rPr>
          <w:rFonts w:ascii="ArialMT" w:hAnsi="ArialMT"/>
          <w:sz w:val="20"/>
          <w:szCs w:val="20"/>
        </w:rPr>
        <w:t>market conditions.</w:t>
      </w:r>
      <w:r>
        <w:rPr>
          <w:rFonts w:ascii="ArialMT" w:hAnsi="ArialMT"/>
          <w:sz w:val="20"/>
          <w:szCs w:val="20"/>
        </w:rPr>
        <w:t xml:space="preserve">” </w:t>
      </w:r>
    </w:p>
    <w:p w14:paraId="1CB73B00" w14:textId="77777777" w:rsidR="003C1F40" w:rsidRDefault="003C1F40" w:rsidP="005941E1">
      <w:pPr>
        <w:pStyle w:val="NormalWeb"/>
        <w:shd w:val="clear" w:color="auto" w:fill="FFFFFF"/>
        <w:jc w:val="center"/>
      </w:pPr>
      <w:r>
        <w:rPr>
          <w:rFonts w:ascii="ArialMT" w:hAnsi="ArialMT"/>
          <w:sz w:val="20"/>
          <w:szCs w:val="20"/>
        </w:rPr>
        <w:t>###</w:t>
      </w:r>
    </w:p>
    <w:p w14:paraId="3C5F25EC" w14:textId="77777777" w:rsidR="003C1F40" w:rsidRDefault="003C1F40" w:rsidP="003C1F40">
      <w:pPr>
        <w:pStyle w:val="NormalWeb"/>
        <w:shd w:val="clear" w:color="auto" w:fill="FFFFFF"/>
        <w:rPr>
          <w:rFonts w:ascii="ArialMT" w:hAnsi="ArialMT"/>
          <w:color w:val="0000FF"/>
          <w:sz w:val="20"/>
          <w:szCs w:val="20"/>
        </w:rPr>
      </w:pPr>
      <w:r>
        <w:rPr>
          <w:rFonts w:ascii="Arial" w:hAnsi="Arial" w:cs="Arial"/>
          <w:b/>
          <w:bCs/>
          <w:sz w:val="20"/>
          <w:szCs w:val="20"/>
        </w:rPr>
        <w:t xml:space="preserve">Guitar Center </w:t>
      </w:r>
      <w:r>
        <w:rPr>
          <w:rFonts w:ascii="ArialMT" w:hAnsi="ArialMT"/>
          <w:sz w:val="20"/>
          <w:szCs w:val="20"/>
        </w:rPr>
        <w:t xml:space="preserve">| </w:t>
      </w:r>
      <w:r>
        <w:rPr>
          <w:rFonts w:ascii="ArialMT" w:hAnsi="ArialMT"/>
          <w:color w:val="0000FF"/>
          <w:sz w:val="20"/>
          <w:szCs w:val="20"/>
        </w:rPr>
        <w:t>media@guitarcenter.com</w:t>
      </w:r>
    </w:p>
    <w:p w14:paraId="293EAE0B" w14:textId="77777777" w:rsidR="003C1F40" w:rsidRDefault="003C1F40" w:rsidP="003C1F40">
      <w:pPr>
        <w:pStyle w:val="NormalWeb"/>
        <w:shd w:val="clear" w:color="auto" w:fill="FFFFFF"/>
      </w:pPr>
      <w:r>
        <w:rPr>
          <w:rFonts w:ascii="Arial" w:hAnsi="Arial" w:cs="Arial"/>
          <w:b/>
          <w:bCs/>
          <w:sz w:val="18"/>
          <w:szCs w:val="18"/>
        </w:rPr>
        <w:t xml:space="preserve">ABOUT GUITAR CENTER: </w:t>
      </w:r>
    </w:p>
    <w:p w14:paraId="64A7B7A2" w14:textId="77777777" w:rsidR="003C1F40" w:rsidRDefault="003C1F40" w:rsidP="003C1F40">
      <w:pPr>
        <w:pStyle w:val="NormalWeb"/>
        <w:shd w:val="clear" w:color="auto" w:fill="FFFFFF"/>
      </w:pPr>
      <w:r>
        <w:rPr>
          <w:rFonts w:ascii="ArialMT" w:hAnsi="ArialMT"/>
          <w:sz w:val="18"/>
          <w:szCs w:val="18"/>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offering easy rentals of instruments and other sound reinforcement gear.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r>
        <w:rPr>
          <w:rFonts w:ascii="ArialMT" w:hAnsi="ArialMT"/>
          <w:color w:val="006DBF"/>
          <w:sz w:val="18"/>
          <w:szCs w:val="18"/>
        </w:rPr>
        <w:t>http://guitarcenter.com</w:t>
      </w:r>
      <w:r>
        <w:rPr>
          <w:rFonts w:ascii="ArialMT" w:hAnsi="ArialMT"/>
          <w:sz w:val="18"/>
          <w:szCs w:val="18"/>
        </w:rPr>
        <w:t xml:space="preserve">. </w:t>
      </w:r>
    </w:p>
    <w:p w14:paraId="113CA150" w14:textId="77777777" w:rsidR="00B7665F" w:rsidRDefault="00B7665F"/>
    <w:sectPr w:rsidR="00B7665F" w:rsidSect="00C5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60B0"/>
    <w:multiLevelType w:val="multilevel"/>
    <w:tmpl w:val="C02018BE"/>
    <w:lvl w:ilvl="0">
      <w:start w:val="1"/>
      <w:numFmt w:val="bullet"/>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D896B1B"/>
    <w:multiLevelType w:val="hybridMultilevel"/>
    <w:tmpl w:val="2428589A"/>
    <w:lvl w:ilvl="0" w:tplc="86362D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593EBE"/>
    <w:multiLevelType w:val="hybridMultilevel"/>
    <w:tmpl w:val="E6B0AB52"/>
    <w:lvl w:ilvl="0" w:tplc="FC20D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40"/>
    <w:rsid w:val="00105625"/>
    <w:rsid w:val="001C4D04"/>
    <w:rsid w:val="00357E38"/>
    <w:rsid w:val="0038140A"/>
    <w:rsid w:val="003C1F40"/>
    <w:rsid w:val="005941E1"/>
    <w:rsid w:val="005B33A7"/>
    <w:rsid w:val="00623B98"/>
    <w:rsid w:val="00692D83"/>
    <w:rsid w:val="0073037F"/>
    <w:rsid w:val="009404EE"/>
    <w:rsid w:val="00A046D6"/>
    <w:rsid w:val="00A06F3E"/>
    <w:rsid w:val="00B7665F"/>
    <w:rsid w:val="00C50338"/>
    <w:rsid w:val="00EA3E30"/>
    <w:rsid w:val="00EE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C7D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04"/>
    <w:rPr>
      <w:rFonts w:asciiTheme="majorHAnsi" w:eastAsiaTheme="minorEastAsia" w:hAnsiTheme="majorHAnsi"/>
      <w:sz w:val="20"/>
      <w:szCs w:val="22"/>
    </w:rPr>
  </w:style>
  <w:style w:type="paragraph" w:styleId="Heading1">
    <w:name w:val="heading 1"/>
    <w:basedOn w:val="Normal"/>
    <w:next w:val="Normal"/>
    <w:link w:val="Heading1Char"/>
    <w:uiPriority w:val="9"/>
    <w:rsid w:val="001C4D04"/>
    <w:pPr>
      <w:keepNext/>
      <w:keepLines/>
      <w:spacing w:before="480"/>
      <w:outlineLvl w:val="0"/>
    </w:pPr>
    <w:rPr>
      <w:rFonts w:eastAsiaTheme="majorEastAsia"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D04"/>
    <w:rPr>
      <w:rFonts w:asciiTheme="majorHAnsi" w:eastAsiaTheme="majorEastAsia" w:hAnsiTheme="majorHAnsi" w:cstheme="majorBidi"/>
      <w:b/>
      <w:bCs/>
      <w:color w:val="2D4F8E" w:themeColor="accent1" w:themeShade="B5"/>
      <w:sz w:val="32"/>
      <w:szCs w:val="32"/>
    </w:rPr>
  </w:style>
  <w:style w:type="paragraph" w:styleId="Footer">
    <w:name w:val="footer"/>
    <w:basedOn w:val="Normal"/>
    <w:link w:val="FooterChar"/>
    <w:uiPriority w:val="99"/>
    <w:unhideWhenUsed/>
    <w:rsid w:val="001C4D04"/>
    <w:pPr>
      <w:tabs>
        <w:tab w:val="center" w:pos="4680"/>
        <w:tab w:val="right" w:pos="9360"/>
      </w:tabs>
    </w:pPr>
  </w:style>
  <w:style w:type="character" w:customStyle="1" w:styleId="FooterChar">
    <w:name w:val="Footer Char"/>
    <w:basedOn w:val="DefaultParagraphFont"/>
    <w:link w:val="Footer"/>
    <w:uiPriority w:val="99"/>
    <w:rsid w:val="001C4D04"/>
    <w:rPr>
      <w:rFonts w:asciiTheme="majorHAnsi" w:eastAsiaTheme="minorEastAsia" w:hAnsiTheme="majorHAnsi"/>
      <w:sz w:val="20"/>
      <w:szCs w:val="22"/>
    </w:rPr>
  </w:style>
  <w:style w:type="paragraph" w:styleId="Header">
    <w:name w:val="header"/>
    <w:basedOn w:val="Normal"/>
    <w:link w:val="HeaderChar"/>
    <w:uiPriority w:val="99"/>
    <w:unhideWhenUsed/>
    <w:rsid w:val="001C4D04"/>
    <w:pPr>
      <w:tabs>
        <w:tab w:val="center" w:pos="4680"/>
        <w:tab w:val="right" w:pos="9360"/>
      </w:tabs>
    </w:pPr>
  </w:style>
  <w:style w:type="character" w:customStyle="1" w:styleId="HeaderChar">
    <w:name w:val="Header Char"/>
    <w:basedOn w:val="DefaultParagraphFont"/>
    <w:link w:val="Header"/>
    <w:uiPriority w:val="99"/>
    <w:rsid w:val="001C4D04"/>
    <w:rPr>
      <w:rFonts w:asciiTheme="majorHAnsi" w:eastAsiaTheme="minorEastAsia" w:hAnsiTheme="majorHAnsi"/>
      <w:sz w:val="20"/>
      <w:szCs w:val="22"/>
    </w:rPr>
  </w:style>
  <w:style w:type="character" w:styleId="PageNumber">
    <w:name w:val="page number"/>
    <w:basedOn w:val="DefaultParagraphFont"/>
    <w:uiPriority w:val="99"/>
    <w:semiHidden/>
    <w:unhideWhenUsed/>
    <w:rsid w:val="001C4D04"/>
  </w:style>
  <w:style w:type="paragraph" w:styleId="NormalWeb">
    <w:name w:val="Normal (Web)"/>
    <w:basedOn w:val="Normal"/>
    <w:uiPriority w:val="99"/>
    <w:semiHidden/>
    <w:unhideWhenUsed/>
    <w:rsid w:val="003C1F4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E30"/>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04"/>
    <w:rPr>
      <w:rFonts w:asciiTheme="majorHAnsi" w:eastAsiaTheme="minorEastAsia" w:hAnsiTheme="majorHAnsi"/>
      <w:sz w:val="20"/>
      <w:szCs w:val="22"/>
    </w:rPr>
  </w:style>
  <w:style w:type="paragraph" w:styleId="Heading1">
    <w:name w:val="heading 1"/>
    <w:basedOn w:val="Normal"/>
    <w:next w:val="Normal"/>
    <w:link w:val="Heading1Char"/>
    <w:uiPriority w:val="9"/>
    <w:rsid w:val="001C4D04"/>
    <w:pPr>
      <w:keepNext/>
      <w:keepLines/>
      <w:spacing w:before="480"/>
      <w:outlineLvl w:val="0"/>
    </w:pPr>
    <w:rPr>
      <w:rFonts w:eastAsiaTheme="majorEastAsia"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D04"/>
    <w:rPr>
      <w:rFonts w:asciiTheme="majorHAnsi" w:eastAsiaTheme="majorEastAsia" w:hAnsiTheme="majorHAnsi" w:cstheme="majorBidi"/>
      <w:b/>
      <w:bCs/>
      <w:color w:val="2D4F8E" w:themeColor="accent1" w:themeShade="B5"/>
      <w:sz w:val="32"/>
      <w:szCs w:val="32"/>
    </w:rPr>
  </w:style>
  <w:style w:type="paragraph" w:styleId="Footer">
    <w:name w:val="footer"/>
    <w:basedOn w:val="Normal"/>
    <w:link w:val="FooterChar"/>
    <w:uiPriority w:val="99"/>
    <w:unhideWhenUsed/>
    <w:rsid w:val="001C4D04"/>
    <w:pPr>
      <w:tabs>
        <w:tab w:val="center" w:pos="4680"/>
        <w:tab w:val="right" w:pos="9360"/>
      </w:tabs>
    </w:pPr>
  </w:style>
  <w:style w:type="character" w:customStyle="1" w:styleId="FooterChar">
    <w:name w:val="Footer Char"/>
    <w:basedOn w:val="DefaultParagraphFont"/>
    <w:link w:val="Footer"/>
    <w:uiPriority w:val="99"/>
    <w:rsid w:val="001C4D04"/>
    <w:rPr>
      <w:rFonts w:asciiTheme="majorHAnsi" w:eastAsiaTheme="minorEastAsia" w:hAnsiTheme="majorHAnsi"/>
      <w:sz w:val="20"/>
      <w:szCs w:val="22"/>
    </w:rPr>
  </w:style>
  <w:style w:type="paragraph" w:styleId="Header">
    <w:name w:val="header"/>
    <w:basedOn w:val="Normal"/>
    <w:link w:val="HeaderChar"/>
    <w:uiPriority w:val="99"/>
    <w:unhideWhenUsed/>
    <w:rsid w:val="001C4D04"/>
    <w:pPr>
      <w:tabs>
        <w:tab w:val="center" w:pos="4680"/>
        <w:tab w:val="right" w:pos="9360"/>
      </w:tabs>
    </w:pPr>
  </w:style>
  <w:style w:type="character" w:customStyle="1" w:styleId="HeaderChar">
    <w:name w:val="Header Char"/>
    <w:basedOn w:val="DefaultParagraphFont"/>
    <w:link w:val="Header"/>
    <w:uiPriority w:val="99"/>
    <w:rsid w:val="001C4D04"/>
    <w:rPr>
      <w:rFonts w:asciiTheme="majorHAnsi" w:eastAsiaTheme="minorEastAsia" w:hAnsiTheme="majorHAnsi"/>
      <w:sz w:val="20"/>
      <w:szCs w:val="22"/>
    </w:rPr>
  </w:style>
  <w:style w:type="character" w:styleId="PageNumber">
    <w:name w:val="page number"/>
    <w:basedOn w:val="DefaultParagraphFont"/>
    <w:uiPriority w:val="99"/>
    <w:semiHidden/>
    <w:unhideWhenUsed/>
    <w:rsid w:val="001C4D04"/>
  </w:style>
  <w:style w:type="paragraph" w:styleId="NormalWeb">
    <w:name w:val="Normal (Web)"/>
    <w:basedOn w:val="Normal"/>
    <w:uiPriority w:val="99"/>
    <w:semiHidden/>
    <w:unhideWhenUsed/>
    <w:rsid w:val="003C1F4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E3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04494">
      <w:bodyDiv w:val="1"/>
      <w:marLeft w:val="0"/>
      <w:marRight w:val="0"/>
      <w:marTop w:val="0"/>
      <w:marBottom w:val="0"/>
      <w:divBdr>
        <w:top w:val="none" w:sz="0" w:space="0" w:color="auto"/>
        <w:left w:val="none" w:sz="0" w:space="0" w:color="auto"/>
        <w:bottom w:val="none" w:sz="0" w:space="0" w:color="auto"/>
        <w:right w:val="none" w:sz="0" w:space="0" w:color="auto"/>
      </w:divBdr>
      <w:divsChild>
        <w:div w:id="24791002">
          <w:marLeft w:val="0"/>
          <w:marRight w:val="0"/>
          <w:marTop w:val="0"/>
          <w:marBottom w:val="0"/>
          <w:divBdr>
            <w:top w:val="none" w:sz="0" w:space="0" w:color="auto"/>
            <w:left w:val="none" w:sz="0" w:space="0" w:color="auto"/>
            <w:bottom w:val="none" w:sz="0" w:space="0" w:color="auto"/>
            <w:right w:val="none" w:sz="0" w:space="0" w:color="auto"/>
          </w:divBdr>
          <w:divsChild>
            <w:div w:id="690453783">
              <w:marLeft w:val="0"/>
              <w:marRight w:val="0"/>
              <w:marTop w:val="0"/>
              <w:marBottom w:val="0"/>
              <w:divBdr>
                <w:top w:val="none" w:sz="0" w:space="0" w:color="auto"/>
                <w:left w:val="none" w:sz="0" w:space="0" w:color="auto"/>
                <w:bottom w:val="none" w:sz="0" w:space="0" w:color="auto"/>
                <w:right w:val="none" w:sz="0" w:space="0" w:color="auto"/>
              </w:divBdr>
              <w:divsChild>
                <w:div w:id="130488346">
                  <w:marLeft w:val="0"/>
                  <w:marRight w:val="0"/>
                  <w:marTop w:val="0"/>
                  <w:marBottom w:val="0"/>
                  <w:divBdr>
                    <w:top w:val="none" w:sz="0" w:space="0" w:color="auto"/>
                    <w:left w:val="none" w:sz="0" w:space="0" w:color="auto"/>
                    <w:bottom w:val="none" w:sz="0" w:space="0" w:color="auto"/>
                    <w:right w:val="none" w:sz="0" w:space="0" w:color="auto"/>
                  </w:divBdr>
                  <w:divsChild>
                    <w:div w:id="1880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7305">
          <w:marLeft w:val="0"/>
          <w:marRight w:val="0"/>
          <w:marTop w:val="0"/>
          <w:marBottom w:val="0"/>
          <w:divBdr>
            <w:top w:val="none" w:sz="0" w:space="0" w:color="auto"/>
            <w:left w:val="none" w:sz="0" w:space="0" w:color="auto"/>
            <w:bottom w:val="none" w:sz="0" w:space="0" w:color="auto"/>
            <w:right w:val="none" w:sz="0" w:space="0" w:color="auto"/>
          </w:divBdr>
          <w:divsChild>
            <w:div w:id="590286253">
              <w:marLeft w:val="0"/>
              <w:marRight w:val="0"/>
              <w:marTop w:val="0"/>
              <w:marBottom w:val="0"/>
              <w:divBdr>
                <w:top w:val="none" w:sz="0" w:space="0" w:color="auto"/>
                <w:left w:val="none" w:sz="0" w:space="0" w:color="auto"/>
                <w:bottom w:val="none" w:sz="0" w:space="0" w:color="auto"/>
                <w:right w:val="none" w:sz="0" w:space="0" w:color="auto"/>
              </w:divBdr>
              <w:divsChild>
                <w:div w:id="1705013874">
                  <w:marLeft w:val="0"/>
                  <w:marRight w:val="0"/>
                  <w:marTop w:val="0"/>
                  <w:marBottom w:val="0"/>
                  <w:divBdr>
                    <w:top w:val="none" w:sz="0" w:space="0" w:color="auto"/>
                    <w:left w:val="none" w:sz="0" w:space="0" w:color="auto"/>
                    <w:bottom w:val="none" w:sz="0" w:space="0" w:color="auto"/>
                    <w:right w:val="none" w:sz="0" w:space="0" w:color="auto"/>
                  </w:divBdr>
                  <w:divsChild>
                    <w:div w:id="405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Pendleton</dc:creator>
  <cp:keywords/>
  <dc:description/>
  <cp:lastModifiedBy>Thomas D. Schreck</cp:lastModifiedBy>
  <cp:revision>3</cp:revision>
  <dcterms:created xsi:type="dcterms:W3CDTF">2020-05-14T22:08:00Z</dcterms:created>
  <dcterms:modified xsi:type="dcterms:W3CDTF">2020-05-15T18:41:00Z</dcterms:modified>
</cp:coreProperties>
</file>