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373BF3" w:rsidRDefault="007A5647" w:rsidP="00687FFA">
      <w:pPr>
        <w:spacing w:line="360" w:lineRule="auto"/>
        <w:jc w:val="center"/>
        <w:rPr>
          <w:rFonts w:ascii="Arial" w:hAnsi="Arial" w:cs="Arial"/>
          <w:lang w:val="en-GB"/>
        </w:rPr>
      </w:pPr>
    </w:p>
    <w:p w14:paraId="47136691" w14:textId="77777777" w:rsidR="007A5647" w:rsidRPr="00373BF3" w:rsidRDefault="007A5647" w:rsidP="00687FFA">
      <w:pPr>
        <w:spacing w:line="360" w:lineRule="auto"/>
        <w:jc w:val="center"/>
        <w:rPr>
          <w:rFonts w:ascii="Arial" w:hAnsi="Arial" w:cs="Arial"/>
          <w:lang w:val="en-GB"/>
        </w:rPr>
      </w:pPr>
    </w:p>
    <w:p w14:paraId="4E529FF7" w14:textId="77777777" w:rsidR="007A5647" w:rsidRPr="00373BF3" w:rsidRDefault="009F427F" w:rsidP="00687FFA">
      <w:pPr>
        <w:spacing w:line="360" w:lineRule="auto"/>
        <w:jc w:val="center"/>
        <w:rPr>
          <w:rFonts w:ascii="Arial" w:hAnsi="Arial" w:cs="Arial"/>
          <w:lang w:val="en-GB"/>
        </w:rPr>
      </w:pPr>
      <w:r w:rsidRPr="00373BF3">
        <w:rPr>
          <w:rFonts w:ascii="Arial" w:hAnsi="Arial" w:cs="Arial"/>
          <w:b/>
          <w:lang w:val="en-GB"/>
        </w:rPr>
        <w:t>PRESS RELEASE</w:t>
      </w:r>
    </w:p>
    <w:p w14:paraId="52CFB805" w14:textId="77777777" w:rsidR="007A5647" w:rsidRPr="00373BF3" w:rsidRDefault="009F427F" w:rsidP="00687FFA">
      <w:pPr>
        <w:spacing w:line="360" w:lineRule="auto"/>
        <w:jc w:val="center"/>
        <w:rPr>
          <w:rFonts w:ascii="Arial" w:hAnsi="Arial" w:cs="Arial"/>
          <w:lang w:val="en-GB"/>
        </w:rPr>
      </w:pPr>
      <w:r w:rsidRPr="00373BF3">
        <w:rPr>
          <w:rFonts w:ascii="Arial" w:hAnsi="Arial" w:cs="Arial"/>
          <w:lang w:val="en-GB"/>
        </w:rPr>
        <w:t>Contact: Clyne Media, Inc.</w:t>
      </w:r>
    </w:p>
    <w:p w14:paraId="05D38A3C" w14:textId="77777777" w:rsidR="007A5647" w:rsidRPr="00373BF3" w:rsidRDefault="009F427F" w:rsidP="00687FFA">
      <w:pPr>
        <w:spacing w:line="360" w:lineRule="auto"/>
        <w:jc w:val="center"/>
        <w:rPr>
          <w:rFonts w:ascii="Arial" w:hAnsi="Arial" w:cs="Arial"/>
          <w:lang w:val="en-GB"/>
        </w:rPr>
      </w:pPr>
      <w:r w:rsidRPr="00373BF3">
        <w:rPr>
          <w:rFonts w:ascii="Arial" w:hAnsi="Arial" w:cs="Arial"/>
          <w:lang w:val="en-GB"/>
        </w:rPr>
        <w:t>Tel: (615) 662-1616</w:t>
      </w:r>
    </w:p>
    <w:p w14:paraId="1F6AE149" w14:textId="77777777" w:rsidR="007A5647" w:rsidRPr="00373BF3" w:rsidRDefault="007A5647" w:rsidP="00687FFA">
      <w:pPr>
        <w:spacing w:line="360" w:lineRule="auto"/>
        <w:jc w:val="center"/>
        <w:rPr>
          <w:rFonts w:ascii="Arial" w:hAnsi="Arial" w:cs="Arial"/>
          <w:lang w:val="en-GB"/>
        </w:rPr>
      </w:pPr>
    </w:p>
    <w:p w14:paraId="62517DEA" w14:textId="77777777" w:rsidR="007A5647" w:rsidRPr="00373BF3" w:rsidRDefault="009F427F" w:rsidP="00687FFA">
      <w:pPr>
        <w:spacing w:line="360" w:lineRule="auto"/>
        <w:jc w:val="center"/>
        <w:rPr>
          <w:rFonts w:ascii="Arial" w:hAnsi="Arial" w:cs="Arial"/>
          <w:lang w:val="en-GB"/>
        </w:rPr>
      </w:pPr>
      <w:r w:rsidRPr="00373BF3">
        <w:rPr>
          <w:rFonts w:ascii="Arial" w:hAnsi="Arial" w:cs="Arial"/>
          <w:b/>
          <w:lang w:val="en-GB"/>
        </w:rPr>
        <w:t>FOR IMMEDIATE RELEASE</w:t>
      </w:r>
    </w:p>
    <w:p w14:paraId="3BC2A1E3" w14:textId="77777777" w:rsidR="007A5647" w:rsidRPr="00373BF3" w:rsidRDefault="007A5647" w:rsidP="00687FFA">
      <w:pPr>
        <w:spacing w:line="360" w:lineRule="auto"/>
        <w:rPr>
          <w:rFonts w:ascii="Arial" w:hAnsi="Arial" w:cs="Arial"/>
          <w:lang w:val="en-GB"/>
        </w:rPr>
      </w:pPr>
    </w:p>
    <w:p w14:paraId="1D9E8338" w14:textId="0BBCECE2" w:rsidR="00990DDA" w:rsidRPr="00814E65" w:rsidRDefault="00990DDA" w:rsidP="00990DDA">
      <w:pPr>
        <w:spacing w:line="360" w:lineRule="auto"/>
        <w:jc w:val="center"/>
        <w:rPr>
          <w:rFonts w:ascii="Arial" w:hAnsi="Arial" w:cs="Arial"/>
          <w:b/>
          <w:sz w:val="28"/>
        </w:rPr>
      </w:pPr>
      <w:r w:rsidRPr="00814E65">
        <w:rPr>
          <w:rFonts w:ascii="Arial" w:hAnsi="Arial" w:cs="Arial"/>
          <w:b/>
          <w:bCs/>
          <w:sz w:val="28"/>
        </w:rPr>
        <w:t>Genelec announces 202</w:t>
      </w:r>
      <w:r w:rsidR="00124373">
        <w:rPr>
          <w:rFonts w:ascii="Arial" w:hAnsi="Arial" w:cs="Arial"/>
          <w:b/>
          <w:bCs/>
          <w:sz w:val="28"/>
        </w:rPr>
        <w:t>5</w:t>
      </w:r>
      <w:r w:rsidRPr="00814E65">
        <w:rPr>
          <w:rFonts w:ascii="Arial" w:hAnsi="Arial" w:cs="Arial"/>
          <w:b/>
          <w:bCs/>
          <w:sz w:val="28"/>
        </w:rPr>
        <w:t xml:space="preserve"> AES Educational Foundation Scholarship recipients</w:t>
      </w:r>
    </w:p>
    <w:p w14:paraId="651CC54C" w14:textId="77777777" w:rsidR="00990DDA" w:rsidRPr="00814E65" w:rsidRDefault="00990DDA" w:rsidP="00990DDA">
      <w:pPr>
        <w:spacing w:line="360" w:lineRule="auto"/>
        <w:jc w:val="center"/>
        <w:rPr>
          <w:rFonts w:ascii="Arial" w:hAnsi="Arial" w:cs="Arial"/>
        </w:rPr>
      </w:pPr>
    </w:p>
    <w:p w14:paraId="1BC9D92A" w14:textId="09932ABB" w:rsidR="00990DDA" w:rsidRPr="00814E65" w:rsidRDefault="00990DDA" w:rsidP="00990DDA">
      <w:pPr>
        <w:spacing w:line="360" w:lineRule="auto"/>
        <w:jc w:val="center"/>
        <w:rPr>
          <w:rFonts w:ascii="Arial" w:hAnsi="Arial" w:cs="Arial"/>
        </w:rPr>
      </w:pPr>
      <w:r w:rsidRPr="00814E65">
        <w:rPr>
          <w:rFonts w:ascii="Arial" w:hAnsi="Arial" w:cs="Arial"/>
        </w:rPr>
        <w:t>—</w:t>
      </w:r>
      <w:r w:rsidR="00DF7BD4">
        <w:rPr>
          <w:rFonts w:ascii="Arial" w:hAnsi="Arial" w:cs="Arial"/>
        </w:rPr>
        <w:t xml:space="preserve"> </w:t>
      </w:r>
      <w:r w:rsidR="00124373">
        <w:rPr>
          <w:rFonts w:ascii="Arial" w:hAnsi="Arial" w:cs="Arial"/>
        </w:rPr>
        <w:t>Franco Galetto (Middle Tennessee State University)</w:t>
      </w:r>
      <w:r w:rsidRPr="00814E65">
        <w:rPr>
          <w:rFonts w:ascii="Arial" w:hAnsi="Arial" w:cs="Arial"/>
        </w:rPr>
        <w:t xml:space="preserve"> has received a grant as the recipient of the Genelec Dr. Ilpo Martikainen Audio Visionary Scholarship, and </w:t>
      </w:r>
      <w:r w:rsidR="00124373" w:rsidRPr="00EC0713">
        <w:rPr>
          <w:rFonts w:ascii="Arial" w:hAnsi="Arial" w:cs="Arial"/>
          <w:color w:val="000000" w:themeColor="text1"/>
        </w:rPr>
        <w:t>Nancy Rico-Mineros</w:t>
      </w:r>
      <w:r w:rsidR="00124373">
        <w:rPr>
          <w:rFonts w:ascii="Arial" w:hAnsi="Arial" w:cs="Arial"/>
          <w:color w:val="000000" w:themeColor="text1"/>
        </w:rPr>
        <w:t>, (</w:t>
      </w:r>
      <w:r w:rsidR="00124373" w:rsidRPr="00EC0713">
        <w:rPr>
          <w:rFonts w:ascii="Arial" w:hAnsi="Arial" w:cs="Arial"/>
          <w:color w:val="000000" w:themeColor="text1"/>
        </w:rPr>
        <w:t xml:space="preserve">Stanford University </w:t>
      </w:r>
      <w:r w:rsidR="00124373">
        <w:rPr>
          <w:rFonts w:ascii="Arial" w:hAnsi="Arial" w:cs="Arial"/>
          <w:color w:val="000000" w:themeColor="text1"/>
        </w:rPr>
        <w:t>[</w:t>
      </w:r>
      <w:r w:rsidR="00124373" w:rsidRPr="00EC0713">
        <w:rPr>
          <w:rFonts w:ascii="Arial" w:hAnsi="Arial" w:cs="Arial"/>
          <w:color w:val="000000" w:themeColor="text1"/>
        </w:rPr>
        <w:t>CCRMA</w:t>
      </w:r>
      <w:r w:rsidR="00124373">
        <w:rPr>
          <w:rFonts w:ascii="Arial" w:hAnsi="Arial" w:cs="Arial"/>
          <w:color w:val="000000" w:themeColor="text1"/>
        </w:rPr>
        <w:t>])</w:t>
      </w:r>
      <w:r w:rsidRPr="00814E65">
        <w:rPr>
          <w:rFonts w:ascii="Arial" w:hAnsi="Arial" w:cs="Arial"/>
        </w:rPr>
        <w:t xml:space="preserve"> has been named recipient of the Genelec Mike Chafee Audio Pioneering Scholarship; both scholarships are offered in association with the Audio Engineering Society Educational Foundation —</w:t>
      </w:r>
    </w:p>
    <w:p w14:paraId="299CF0F5" w14:textId="5A142E05" w:rsidR="00990DDA" w:rsidRPr="00814E65" w:rsidRDefault="00990DDA" w:rsidP="00990DDA">
      <w:pPr>
        <w:spacing w:line="360" w:lineRule="auto"/>
        <w:rPr>
          <w:rFonts w:ascii="Arial" w:hAnsi="Arial" w:cs="Arial"/>
        </w:rPr>
      </w:pPr>
    </w:p>
    <w:p w14:paraId="04D4B289" w14:textId="0C1B7BAE" w:rsidR="00990DDA" w:rsidRPr="00814E65" w:rsidRDefault="00990DDA" w:rsidP="00990DDA">
      <w:pPr>
        <w:spacing w:line="360" w:lineRule="auto"/>
        <w:rPr>
          <w:rFonts w:ascii="Arial" w:hAnsi="Arial" w:cs="Arial"/>
        </w:rPr>
      </w:pPr>
      <w:r w:rsidRPr="00814E65">
        <w:rPr>
          <w:rFonts w:ascii="Arial" w:hAnsi="Arial" w:cs="Arial"/>
        </w:rPr>
        <w:t xml:space="preserve">NATICK, MA, </w:t>
      </w:r>
      <w:r w:rsidR="000E06C9">
        <w:rPr>
          <w:rFonts w:ascii="Arial" w:hAnsi="Arial" w:cs="Arial"/>
        </w:rPr>
        <w:t>August 14</w:t>
      </w:r>
      <w:r>
        <w:rPr>
          <w:rFonts w:ascii="Arial" w:hAnsi="Arial" w:cs="Arial"/>
        </w:rPr>
        <w:t>,</w:t>
      </w:r>
      <w:r w:rsidRPr="00814E65">
        <w:rPr>
          <w:rFonts w:ascii="Arial" w:hAnsi="Arial" w:cs="Arial"/>
        </w:rPr>
        <w:t xml:space="preserve"> 202</w:t>
      </w:r>
      <w:r w:rsidR="00995AA0">
        <w:rPr>
          <w:rFonts w:ascii="Arial" w:hAnsi="Arial" w:cs="Arial"/>
        </w:rPr>
        <w:t>5</w:t>
      </w:r>
      <w:r w:rsidRPr="00814E65">
        <w:rPr>
          <w:rFonts w:ascii="Arial" w:hAnsi="Arial" w:cs="Arial"/>
        </w:rPr>
        <w:t xml:space="preserve"> — Genelec Inc. has announced the recipients of its annual scholarships awarded in association with the Audio Engineering Society Educational Foundation (AESEF). Reaffirming the company’s commitment to audio education, Genelec Inc. congratulates this year’s recipients</w:t>
      </w:r>
      <w:r w:rsidR="00DF7BD4">
        <w:rPr>
          <w:rFonts w:ascii="Arial" w:hAnsi="Arial" w:cs="Arial"/>
        </w:rPr>
        <w:t xml:space="preserve"> (both graduate students)</w:t>
      </w:r>
      <w:r w:rsidRPr="00814E65">
        <w:rPr>
          <w:rFonts w:ascii="Arial" w:hAnsi="Arial" w:cs="Arial"/>
        </w:rPr>
        <w:t xml:space="preserve">: </w:t>
      </w:r>
      <w:r w:rsidR="00124373">
        <w:rPr>
          <w:rFonts w:ascii="Arial" w:hAnsi="Arial" w:cs="Arial"/>
        </w:rPr>
        <w:t>Franco Galetto (Middle Tennessee State University)</w:t>
      </w:r>
      <w:r w:rsidRPr="00814E65">
        <w:rPr>
          <w:rFonts w:ascii="Arial" w:hAnsi="Arial" w:cs="Arial"/>
        </w:rPr>
        <w:t xml:space="preserve"> has received a grant as beneficiary of the Genelec Dr. Ilpo Martikainen Audio Visionary Scholarship; and </w:t>
      </w:r>
      <w:r w:rsidR="00124373" w:rsidRPr="00EC0713">
        <w:rPr>
          <w:rFonts w:ascii="Arial" w:hAnsi="Arial" w:cs="Arial"/>
          <w:color w:val="000000" w:themeColor="text1"/>
        </w:rPr>
        <w:t>Nancy Rico-Mineros</w:t>
      </w:r>
      <w:r w:rsidR="00124373">
        <w:rPr>
          <w:rFonts w:ascii="Arial" w:hAnsi="Arial" w:cs="Arial"/>
          <w:color w:val="000000" w:themeColor="text1"/>
        </w:rPr>
        <w:t xml:space="preserve"> (</w:t>
      </w:r>
      <w:r w:rsidR="00124373" w:rsidRPr="00EC0713">
        <w:rPr>
          <w:rFonts w:ascii="Arial" w:hAnsi="Arial" w:cs="Arial"/>
          <w:color w:val="000000" w:themeColor="text1"/>
        </w:rPr>
        <w:t xml:space="preserve">Stanford University </w:t>
      </w:r>
      <w:r w:rsidR="00124373" w:rsidRPr="00124373">
        <w:rPr>
          <w:rFonts w:ascii="Arial" w:hAnsi="Arial" w:cs="Arial"/>
          <w:color w:val="000000" w:themeColor="text1"/>
        </w:rPr>
        <w:t xml:space="preserve">Center for Computer Research in Music and Acoustics </w:t>
      </w:r>
      <w:r w:rsidR="00124373">
        <w:rPr>
          <w:rFonts w:ascii="Arial" w:hAnsi="Arial" w:cs="Arial"/>
          <w:color w:val="000000" w:themeColor="text1"/>
        </w:rPr>
        <w:t>[</w:t>
      </w:r>
      <w:r w:rsidR="00124373" w:rsidRPr="00EC0713">
        <w:rPr>
          <w:rFonts w:ascii="Arial" w:hAnsi="Arial" w:cs="Arial"/>
          <w:color w:val="000000" w:themeColor="text1"/>
        </w:rPr>
        <w:t>CCRMA</w:t>
      </w:r>
      <w:r w:rsidR="00124373">
        <w:rPr>
          <w:rFonts w:ascii="Arial" w:hAnsi="Arial" w:cs="Arial"/>
          <w:color w:val="000000" w:themeColor="text1"/>
        </w:rPr>
        <w:t xml:space="preserve">]) </w:t>
      </w:r>
      <w:r w:rsidRPr="00814E65">
        <w:rPr>
          <w:rFonts w:ascii="Arial" w:hAnsi="Arial" w:cs="Arial"/>
        </w:rPr>
        <w:t xml:space="preserve">has been named the recipient of the Genelec Mike Chafee Audio Pioneering Scholarship. </w:t>
      </w:r>
    </w:p>
    <w:p w14:paraId="6ED1E8D7" w14:textId="77777777" w:rsidR="00990DDA" w:rsidRPr="00814E65" w:rsidRDefault="00990DDA" w:rsidP="00990DDA">
      <w:pPr>
        <w:spacing w:line="360" w:lineRule="auto"/>
        <w:rPr>
          <w:rFonts w:ascii="Arial" w:eastAsia="Times New Roman" w:hAnsi="Arial" w:cs="Arial"/>
          <w:bCs/>
          <w:color w:val="000000"/>
        </w:rPr>
      </w:pPr>
    </w:p>
    <w:p w14:paraId="05DE6D5B" w14:textId="77777777" w:rsidR="00990DDA" w:rsidRPr="00814E65" w:rsidRDefault="00990DDA" w:rsidP="00990DDA">
      <w:pPr>
        <w:spacing w:line="360" w:lineRule="auto"/>
        <w:rPr>
          <w:rFonts w:ascii="Arial" w:hAnsi="Arial" w:cs="Arial"/>
          <w:b/>
        </w:rPr>
      </w:pPr>
      <w:r w:rsidRPr="00814E65">
        <w:rPr>
          <w:rFonts w:ascii="Arial" w:hAnsi="Arial" w:cs="Arial"/>
          <w:b/>
        </w:rPr>
        <w:t>Genelec Dr. Ilpo Martikainen Audio Visionary Scholarship:</w:t>
      </w:r>
    </w:p>
    <w:p w14:paraId="00C188FB" w14:textId="77777777" w:rsidR="00DF7BD4" w:rsidRDefault="00990DDA" w:rsidP="00990DDA">
      <w:pPr>
        <w:spacing w:line="360" w:lineRule="auto"/>
        <w:rPr>
          <w:rFonts w:ascii="Arial" w:hAnsi="Arial" w:cs="Arial"/>
        </w:rPr>
      </w:pPr>
      <w:r w:rsidRPr="00814E65">
        <w:rPr>
          <w:rFonts w:ascii="Arial" w:hAnsi="Arial" w:cs="Arial"/>
        </w:rPr>
        <w:t xml:space="preserve">The Genelec Dr. Ilpo Martikainen Audio Visionary Scholarship was established in 2018 in honor of </w:t>
      </w:r>
      <w:proofErr w:type="spellStart"/>
      <w:r w:rsidRPr="00814E65">
        <w:rPr>
          <w:rFonts w:ascii="Arial" w:hAnsi="Arial" w:cs="Arial"/>
        </w:rPr>
        <w:t>Genelec’s</w:t>
      </w:r>
      <w:proofErr w:type="spellEnd"/>
      <w:r w:rsidRPr="00814E65">
        <w:rPr>
          <w:rFonts w:ascii="Arial" w:hAnsi="Arial" w:cs="Arial"/>
        </w:rPr>
        <w:t xml:space="preserve"> late founder Dr. Ilpo Martikainen. For many years Dr. Martikainen was involved in the Audio Engineering Society, including being presented with the AES Fellowship Award for significant contributions in the field of loudspeaker development in 1993, and in 2015 </w:t>
      </w:r>
      <w:r w:rsidRPr="00814E65">
        <w:rPr>
          <w:rFonts w:ascii="Arial" w:hAnsi="Arial" w:cs="Arial"/>
        </w:rPr>
        <w:lastRenderedPageBreak/>
        <w:t xml:space="preserve">delivering the Richard C. Heyser Memorial Lecture at the 138th AES International Convention in Warsaw, Poland. </w:t>
      </w:r>
    </w:p>
    <w:p w14:paraId="743A4942" w14:textId="77777777" w:rsidR="00DF7BD4" w:rsidRDefault="00DF7BD4" w:rsidP="00990DDA">
      <w:pPr>
        <w:spacing w:line="360" w:lineRule="auto"/>
        <w:rPr>
          <w:rFonts w:ascii="Arial" w:hAnsi="Arial" w:cs="Arial"/>
        </w:rPr>
      </w:pPr>
    </w:p>
    <w:p w14:paraId="48922F5F" w14:textId="0D57EE07" w:rsidR="00DF7BD4" w:rsidRPr="00DF7BD4" w:rsidRDefault="00DF7BD4" w:rsidP="00DF7BD4">
      <w:pPr>
        <w:spacing w:line="360" w:lineRule="auto"/>
        <w:rPr>
          <w:rFonts w:ascii="Arial" w:hAnsi="Arial" w:cs="Arial"/>
        </w:rPr>
      </w:pPr>
      <w:r w:rsidRPr="00814E65">
        <w:rPr>
          <w:rFonts w:ascii="Arial" w:hAnsi="Arial" w:cs="Arial"/>
        </w:rPr>
        <w:t xml:space="preserve">This year’s Martikainen Scholarship recipient, </w:t>
      </w:r>
      <w:r>
        <w:rPr>
          <w:rFonts w:ascii="Arial" w:hAnsi="Arial" w:cs="Arial"/>
        </w:rPr>
        <w:t xml:space="preserve">Franco Galetto, </w:t>
      </w:r>
      <w:r w:rsidRPr="00814E65">
        <w:rPr>
          <w:rFonts w:ascii="Arial" w:hAnsi="Arial" w:cs="Arial"/>
        </w:rPr>
        <w:t xml:space="preserve">a graduate student at </w:t>
      </w:r>
      <w:r>
        <w:rPr>
          <w:rFonts w:ascii="Arial" w:hAnsi="Arial" w:cs="Arial"/>
        </w:rPr>
        <w:t>Middle Tennessee State University, is entering the final year of his MFA program, where he will be working on his thesis, which consists of developing a comprehensive workflow for mixing music in Dolby Atmos</w:t>
      </w:r>
      <w:r w:rsidR="00402E54">
        <w:rPr>
          <w:rFonts w:ascii="Arial" w:hAnsi="Arial" w:cs="Arial"/>
        </w:rPr>
        <w:t>®</w:t>
      </w:r>
      <w:r>
        <w:rPr>
          <w:rFonts w:ascii="Arial" w:hAnsi="Arial" w:cs="Arial"/>
        </w:rPr>
        <w:t xml:space="preserve"> to deepen his own expertise and offer fellow engineers a practical guide. He remarks, “</w:t>
      </w:r>
      <w:r w:rsidRPr="00DF7BD4">
        <w:rPr>
          <w:rFonts w:ascii="Arial" w:hAnsi="Arial" w:cs="Arial"/>
        </w:rPr>
        <w:t>Over the past years of my graduate studies, I have developed a growing passion for all aspects of immersive audio with the explicit goal of building a career around mixing music and crafting engaging listening experiences.</w:t>
      </w:r>
      <w:r>
        <w:rPr>
          <w:rFonts w:ascii="Arial" w:hAnsi="Arial" w:cs="Arial"/>
        </w:rPr>
        <w:t xml:space="preserve"> This coming academic year, I plan to</w:t>
      </w:r>
      <w:r w:rsidRPr="00DF7BD4">
        <w:rPr>
          <w:rFonts w:ascii="Arial" w:hAnsi="Arial" w:cs="Arial"/>
        </w:rPr>
        <w:t xml:space="preserve"> research and organize some of the techniques and workflows employed by today’s professionals, integrate my experiments, and package everything into an accessible resource that helps audio engineers get started with Dolby Atmos mixing. As technology and best practices evolve, I plan to keep this guide </w:t>
      </w:r>
      <w:proofErr w:type="gramStart"/>
      <w:r w:rsidRPr="00DF7BD4">
        <w:rPr>
          <w:rFonts w:ascii="Arial" w:hAnsi="Arial" w:cs="Arial"/>
        </w:rPr>
        <w:t>up-to-date</w:t>
      </w:r>
      <w:proofErr w:type="gramEnd"/>
      <w:r w:rsidRPr="00DF7BD4">
        <w:rPr>
          <w:rFonts w:ascii="Arial" w:hAnsi="Arial" w:cs="Arial"/>
        </w:rPr>
        <w:t>, ensuring it remains a curated, reliable reference for immersive music production. Thanks to MTSU’s state-of-the-art facilities and expert faculty, I am gaining a solid foundation in audio and immersive technologies, which I consider essential for my professional goals. I am excited to push the boundaries of this field, discover new techniques as the technology evolves, and share those insights so that more listeners and engineers can experience music in this format.</w:t>
      </w:r>
      <w:r>
        <w:rPr>
          <w:rFonts w:ascii="Arial" w:hAnsi="Arial" w:cs="Arial"/>
        </w:rPr>
        <w:t xml:space="preserve"> I thank the AESEF for helping make my work possible.”</w:t>
      </w:r>
    </w:p>
    <w:p w14:paraId="009BF791" w14:textId="77777777" w:rsidR="00990DDA" w:rsidRPr="00814E65" w:rsidRDefault="00990DDA" w:rsidP="00990DDA">
      <w:pPr>
        <w:spacing w:line="360" w:lineRule="auto"/>
        <w:rPr>
          <w:rFonts w:ascii="Arial" w:eastAsia="Times New Roman" w:hAnsi="Arial" w:cs="Arial"/>
          <w:bCs/>
          <w:color w:val="000000"/>
        </w:rPr>
      </w:pPr>
    </w:p>
    <w:p w14:paraId="7A7531D7" w14:textId="77777777" w:rsidR="00990DDA" w:rsidRPr="00814E65" w:rsidRDefault="00990DDA" w:rsidP="00990DDA">
      <w:pPr>
        <w:spacing w:line="360" w:lineRule="auto"/>
        <w:rPr>
          <w:rFonts w:ascii="Arial" w:hAnsi="Arial" w:cs="Arial"/>
          <w:b/>
        </w:rPr>
      </w:pPr>
      <w:r w:rsidRPr="00814E65">
        <w:rPr>
          <w:rFonts w:ascii="Arial" w:hAnsi="Arial" w:cs="Arial"/>
          <w:b/>
        </w:rPr>
        <w:t>Genelec Mike Chafee Audio Pioneering Scholarship:</w:t>
      </w:r>
    </w:p>
    <w:p w14:paraId="64F1BDD2" w14:textId="35105E19" w:rsidR="00DF7BD4" w:rsidRDefault="00990DDA" w:rsidP="00990DDA">
      <w:pPr>
        <w:spacing w:line="360" w:lineRule="auto"/>
        <w:rPr>
          <w:rFonts w:ascii="Arial" w:hAnsi="Arial" w:cs="Arial"/>
        </w:rPr>
      </w:pPr>
      <w:r w:rsidRPr="00814E65">
        <w:rPr>
          <w:rFonts w:ascii="Arial" w:hAnsi="Arial" w:cs="Arial"/>
        </w:rPr>
        <w:t xml:space="preserve">The Genelec Mike Chafee Audio Pioneering Scholarship was established to promote the advancement of women in the audio industry while paying tribute to noted long-time Genelec manufacturer’s representative, audiophile, sound designer, acoustician, audio evangelist and supporter of women in audio, Michael Chafee. The scholarship is offered annually to U.S. female graduate students in the field of audio engineering who are members of the Audio Engineering Society. </w:t>
      </w:r>
    </w:p>
    <w:p w14:paraId="5087BACA" w14:textId="77777777" w:rsidR="00DF7BD4" w:rsidRDefault="00DF7BD4" w:rsidP="00990DDA">
      <w:pPr>
        <w:spacing w:line="360" w:lineRule="auto"/>
        <w:rPr>
          <w:rFonts w:ascii="Arial" w:hAnsi="Arial" w:cs="Arial"/>
        </w:rPr>
      </w:pPr>
    </w:p>
    <w:p w14:paraId="5BE1E272" w14:textId="57EEDF7E" w:rsidR="00DF7BD4" w:rsidRDefault="00990DDA" w:rsidP="00DF7BD4">
      <w:pPr>
        <w:spacing w:line="360" w:lineRule="auto"/>
        <w:rPr>
          <w:rFonts w:ascii="Arial" w:hAnsi="Arial" w:cs="Arial"/>
          <w:color w:val="000000" w:themeColor="text1"/>
        </w:rPr>
      </w:pPr>
      <w:r w:rsidRPr="00814E65">
        <w:rPr>
          <w:rFonts w:ascii="Arial" w:hAnsi="Arial" w:cs="Arial"/>
        </w:rPr>
        <w:t xml:space="preserve">Chafee Scholarship recipient </w:t>
      </w:r>
      <w:r w:rsidR="00DF7BD4" w:rsidRPr="00EC0713">
        <w:rPr>
          <w:rFonts w:ascii="Arial" w:hAnsi="Arial" w:cs="Arial"/>
          <w:color w:val="000000" w:themeColor="text1"/>
        </w:rPr>
        <w:t>Nancy Rico-Mineros</w:t>
      </w:r>
      <w:r w:rsidR="00DF7BD4">
        <w:rPr>
          <w:rFonts w:ascii="Arial" w:hAnsi="Arial" w:cs="Arial"/>
          <w:color w:val="000000" w:themeColor="text1"/>
        </w:rPr>
        <w:t xml:space="preserve"> is a graduate student in audio engineering at </w:t>
      </w:r>
      <w:r w:rsidR="00DF7BD4" w:rsidRPr="00EC0713">
        <w:rPr>
          <w:rFonts w:ascii="Arial" w:hAnsi="Arial" w:cs="Arial"/>
          <w:color w:val="000000" w:themeColor="text1"/>
        </w:rPr>
        <w:t>Stanford University</w:t>
      </w:r>
      <w:r w:rsidR="00DF7BD4">
        <w:rPr>
          <w:rFonts w:ascii="Arial" w:hAnsi="Arial" w:cs="Arial"/>
          <w:color w:val="000000" w:themeColor="text1"/>
        </w:rPr>
        <w:t>’s</w:t>
      </w:r>
      <w:r w:rsidR="00DF7BD4" w:rsidRPr="00EC0713">
        <w:rPr>
          <w:rFonts w:ascii="Arial" w:hAnsi="Arial" w:cs="Arial"/>
          <w:color w:val="000000" w:themeColor="text1"/>
        </w:rPr>
        <w:t xml:space="preserve"> </w:t>
      </w:r>
      <w:r w:rsidR="00DF7BD4" w:rsidRPr="00124373">
        <w:rPr>
          <w:rFonts w:ascii="Arial" w:hAnsi="Arial" w:cs="Arial"/>
          <w:color w:val="000000" w:themeColor="text1"/>
        </w:rPr>
        <w:t xml:space="preserve">Center for Computer Research in Music and Acoustics </w:t>
      </w:r>
      <w:r w:rsidR="00DF7BD4">
        <w:rPr>
          <w:rFonts w:ascii="Arial" w:hAnsi="Arial" w:cs="Arial"/>
          <w:color w:val="000000" w:themeColor="text1"/>
        </w:rPr>
        <w:t>[</w:t>
      </w:r>
      <w:r w:rsidR="00DF7BD4" w:rsidRPr="00EC0713">
        <w:rPr>
          <w:rFonts w:ascii="Arial" w:hAnsi="Arial" w:cs="Arial"/>
          <w:color w:val="000000" w:themeColor="text1"/>
        </w:rPr>
        <w:t>CCRMA</w:t>
      </w:r>
      <w:r w:rsidR="00DF7BD4">
        <w:rPr>
          <w:rFonts w:ascii="Arial" w:hAnsi="Arial" w:cs="Arial"/>
          <w:color w:val="000000" w:themeColor="text1"/>
        </w:rPr>
        <w:t xml:space="preserve">], </w:t>
      </w:r>
      <w:r w:rsidR="00DF7BD4">
        <w:rPr>
          <w:rFonts w:ascii="Arial" w:hAnsi="Arial" w:cs="Arial"/>
          <w:color w:val="000000" w:themeColor="text1"/>
        </w:rPr>
        <w:lastRenderedPageBreak/>
        <w:t xml:space="preserve">where she is </w:t>
      </w:r>
      <w:r w:rsidR="00DF7BD4" w:rsidRPr="00DF7BD4">
        <w:rPr>
          <w:rFonts w:ascii="Arial" w:hAnsi="Arial" w:cs="Arial"/>
          <w:color w:val="000000" w:themeColor="text1"/>
        </w:rPr>
        <w:t>currently developing a women</w:t>
      </w:r>
      <w:r w:rsidR="00DF7BD4">
        <w:rPr>
          <w:rFonts w:ascii="Arial" w:hAnsi="Arial" w:cs="Arial"/>
          <w:color w:val="000000" w:themeColor="text1"/>
        </w:rPr>
        <w:t>-</w:t>
      </w:r>
      <w:r w:rsidR="00DF7BD4" w:rsidRPr="00DF7BD4">
        <w:rPr>
          <w:rFonts w:ascii="Arial" w:hAnsi="Arial" w:cs="Arial"/>
          <w:color w:val="000000" w:themeColor="text1"/>
        </w:rPr>
        <w:t xml:space="preserve">led audio group, </w:t>
      </w:r>
      <w:r w:rsidR="00DF7BD4">
        <w:rPr>
          <w:rFonts w:ascii="Arial" w:hAnsi="Arial" w:cs="Arial"/>
          <w:color w:val="000000" w:themeColor="text1"/>
        </w:rPr>
        <w:t>while</w:t>
      </w:r>
      <w:r w:rsidR="00DF7BD4" w:rsidRPr="00DF7BD4">
        <w:rPr>
          <w:rFonts w:ascii="Arial" w:hAnsi="Arial" w:cs="Arial"/>
          <w:color w:val="000000" w:themeColor="text1"/>
        </w:rPr>
        <w:t xml:space="preserve"> helping the development of a documentary on the history of CCRMA</w:t>
      </w:r>
      <w:r w:rsidR="00DF7BD4">
        <w:rPr>
          <w:rFonts w:ascii="Arial" w:hAnsi="Arial" w:cs="Arial"/>
          <w:color w:val="000000" w:themeColor="text1"/>
        </w:rPr>
        <w:t>. She remarks, “</w:t>
      </w:r>
      <w:r w:rsidR="00DF7BD4" w:rsidRPr="00DF7BD4">
        <w:rPr>
          <w:rFonts w:ascii="Arial" w:hAnsi="Arial" w:cs="Arial"/>
          <w:color w:val="000000" w:themeColor="text1"/>
        </w:rPr>
        <w:t xml:space="preserve">My graduate studies have shaped me while also challenging my perception of sound and </w:t>
      </w:r>
      <w:r w:rsidR="00EE485C">
        <w:rPr>
          <w:rFonts w:ascii="Arial" w:hAnsi="Arial" w:cs="Arial"/>
          <w:color w:val="000000" w:themeColor="text1"/>
        </w:rPr>
        <w:t>exploring where</w:t>
      </w:r>
      <w:r w:rsidR="00DF7BD4" w:rsidRPr="00DF7BD4">
        <w:rPr>
          <w:rFonts w:ascii="Arial" w:hAnsi="Arial" w:cs="Arial"/>
          <w:color w:val="000000" w:themeColor="text1"/>
        </w:rPr>
        <w:t xml:space="preserve"> we go moving toward the future. </w:t>
      </w:r>
      <w:r w:rsidR="00EE485C" w:rsidRPr="00DF7BD4">
        <w:rPr>
          <w:rFonts w:ascii="Arial" w:hAnsi="Arial" w:cs="Arial"/>
          <w:color w:val="000000" w:themeColor="text1"/>
        </w:rPr>
        <w:t>I know I</w:t>
      </w:r>
      <w:r w:rsidR="00EE485C">
        <w:rPr>
          <w:rFonts w:ascii="Arial" w:hAnsi="Arial" w:cs="Arial"/>
          <w:color w:val="000000" w:themeColor="text1"/>
        </w:rPr>
        <w:t>’</w:t>
      </w:r>
      <w:r w:rsidR="00EE485C" w:rsidRPr="00DF7BD4">
        <w:rPr>
          <w:rFonts w:ascii="Arial" w:hAnsi="Arial" w:cs="Arial"/>
          <w:color w:val="000000" w:themeColor="text1"/>
        </w:rPr>
        <w:t>ll graduate to become a better audio engineer, but I</w:t>
      </w:r>
      <w:r w:rsidR="00EE485C">
        <w:rPr>
          <w:rFonts w:ascii="Arial" w:hAnsi="Arial" w:cs="Arial"/>
          <w:color w:val="000000" w:themeColor="text1"/>
        </w:rPr>
        <w:t>’</w:t>
      </w:r>
      <w:r w:rsidR="00EE485C" w:rsidRPr="00DF7BD4">
        <w:rPr>
          <w:rFonts w:ascii="Arial" w:hAnsi="Arial" w:cs="Arial"/>
          <w:color w:val="000000" w:themeColor="text1"/>
        </w:rPr>
        <w:t xml:space="preserve">ll also graduate knowing that I will be an </w:t>
      </w:r>
      <w:r w:rsidR="00EE485C">
        <w:rPr>
          <w:rFonts w:ascii="Arial" w:hAnsi="Arial" w:cs="Arial"/>
          <w:color w:val="000000" w:themeColor="text1"/>
        </w:rPr>
        <w:t>effective</w:t>
      </w:r>
      <w:r w:rsidR="00EE485C" w:rsidRPr="00DF7BD4">
        <w:rPr>
          <w:rFonts w:ascii="Arial" w:hAnsi="Arial" w:cs="Arial"/>
          <w:color w:val="000000" w:themeColor="text1"/>
        </w:rPr>
        <w:t xml:space="preserve"> audio educator. I am inspired by the engineers who have taken the time to become educators and who have taught me. I do believe that it is my goal to learn from those before me </w:t>
      </w:r>
      <w:proofErr w:type="gramStart"/>
      <w:r w:rsidR="00EE485C" w:rsidRPr="00DF7BD4">
        <w:rPr>
          <w:rFonts w:ascii="Arial" w:hAnsi="Arial" w:cs="Arial"/>
          <w:color w:val="000000" w:themeColor="text1"/>
        </w:rPr>
        <w:t>in order to</w:t>
      </w:r>
      <w:proofErr w:type="gramEnd"/>
      <w:r w:rsidR="00EE485C" w:rsidRPr="00DF7BD4">
        <w:rPr>
          <w:rFonts w:ascii="Arial" w:hAnsi="Arial" w:cs="Arial"/>
          <w:color w:val="000000" w:themeColor="text1"/>
        </w:rPr>
        <w:t xml:space="preserve"> be able to educate those who will come after me</w:t>
      </w:r>
      <w:r w:rsidR="00EE485C">
        <w:rPr>
          <w:rFonts w:ascii="Arial" w:hAnsi="Arial" w:cs="Arial"/>
          <w:color w:val="000000" w:themeColor="text1"/>
        </w:rPr>
        <w:t xml:space="preserve">, which is why </w:t>
      </w:r>
      <w:r w:rsidR="00EE485C" w:rsidRPr="00DF7BD4">
        <w:rPr>
          <w:rFonts w:ascii="Arial" w:hAnsi="Arial" w:cs="Arial"/>
          <w:color w:val="000000" w:themeColor="text1"/>
        </w:rPr>
        <w:t xml:space="preserve">I </w:t>
      </w:r>
      <w:r w:rsidR="00EE485C">
        <w:rPr>
          <w:rFonts w:ascii="Arial" w:hAnsi="Arial" w:cs="Arial"/>
          <w:color w:val="000000" w:themeColor="text1"/>
        </w:rPr>
        <w:t>firmly</w:t>
      </w:r>
      <w:r w:rsidR="00EE485C" w:rsidRPr="00DF7BD4">
        <w:rPr>
          <w:rFonts w:ascii="Arial" w:hAnsi="Arial" w:cs="Arial"/>
          <w:color w:val="000000" w:themeColor="text1"/>
        </w:rPr>
        <w:t xml:space="preserve"> believe </w:t>
      </w:r>
      <w:r w:rsidR="00EE485C">
        <w:rPr>
          <w:rFonts w:ascii="Arial" w:hAnsi="Arial" w:cs="Arial"/>
          <w:color w:val="000000" w:themeColor="text1"/>
        </w:rPr>
        <w:t>in</w:t>
      </w:r>
      <w:r w:rsidR="00EE485C" w:rsidRPr="00DF7BD4">
        <w:rPr>
          <w:rFonts w:ascii="Arial" w:hAnsi="Arial" w:cs="Arial"/>
          <w:color w:val="000000" w:themeColor="text1"/>
        </w:rPr>
        <w:t xml:space="preserve"> the archival and preservation of the history of our field.</w:t>
      </w:r>
      <w:r w:rsidR="00EE485C">
        <w:rPr>
          <w:rFonts w:ascii="Arial" w:hAnsi="Arial" w:cs="Arial"/>
          <w:color w:val="000000" w:themeColor="text1"/>
        </w:rPr>
        <w:t xml:space="preserve"> Further, m</w:t>
      </w:r>
      <w:r w:rsidR="00DF7BD4" w:rsidRPr="00DF7BD4">
        <w:rPr>
          <w:rFonts w:ascii="Arial" w:hAnsi="Arial" w:cs="Arial"/>
          <w:color w:val="000000" w:themeColor="text1"/>
        </w:rPr>
        <w:t xml:space="preserve">uch of my research interest is highlighting marginalized communities within audio. This has led me to my involvement with non-profits such as We Are Moving </w:t>
      </w:r>
      <w:proofErr w:type="gramStart"/>
      <w:r w:rsidR="00DF7BD4" w:rsidRPr="00DF7BD4">
        <w:rPr>
          <w:rFonts w:ascii="Arial" w:hAnsi="Arial" w:cs="Arial"/>
          <w:color w:val="000000" w:themeColor="text1"/>
        </w:rPr>
        <w:t>The</w:t>
      </w:r>
      <w:proofErr w:type="gramEnd"/>
      <w:r w:rsidR="00DF7BD4" w:rsidRPr="00DF7BD4">
        <w:rPr>
          <w:rFonts w:ascii="Arial" w:hAnsi="Arial" w:cs="Arial"/>
          <w:color w:val="000000" w:themeColor="text1"/>
        </w:rPr>
        <w:t xml:space="preserve"> Needle and She Is </w:t>
      </w:r>
      <w:proofErr w:type="gramStart"/>
      <w:r w:rsidR="00DF7BD4" w:rsidRPr="00DF7BD4">
        <w:rPr>
          <w:rFonts w:ascii="Arial" w:hAnsi="Arial" w:cs="Arial"/>
          <w:color w:val="000000" w:themeColor="text1"/>
        </w:rPr>
        <w:t>The</w:t>
      </w:r>
      <w:proofErr w:type="gramEnd"/>
      <w:r w:rsidR="00DF7BD4" w:rsidRPr="00DF7BD4">
        <w:rPr>
          <w:rFonts w:ascii="Arial" w:hAnsi="Arial" w:cs="Arial"/>
          <w:color w:val="000000" w:themeColor="text1"/>
        </w:rPr>
        <w:t xml:space="preserve"> Music.</w:t>
      </w:r>
      <w:r w:rsidR="00EE485C">
        <w:rPr>
          <w:rFonts w:ascii="Arial" w:hAnsi="Arial" w:cs="Arial"/>
          <w:color w:val="000000" w:themeColor="text1"/>
        </w:rPr>
        <w:t xml:space="preserve"> I thank the AESEF for supporting me in the trajectory that I am on!”</w:t>
      </w:r>
    </w:p>
    <w:p w14:paraId="6A34AE59" w14:textId="77777777" w:rsidR="00990DDA" w:rsidRPr="00814E65" w:rsidRDefault="00990DDA" w:rsidP="00990DDA">
      <w:pPr>
        <w:spacing w:line="360" w:lineRule="auto"/>
        <w:rPr>
          <w:rFonts w:ascii="Arial" w:hAnsi="Arial" w:cs="Arial"/>
        </w:rPr>
      </w:pPr>
    </w:p>
    <w:p w14:paraId="0211850C" w14:textId="77777777" w:rsidR="00990DDA" w:rsidRPr="00814E65" w:rsidRDefault="00990DDA" w:rsidP="00990DDA">
      <w:pPr>
        <w:spacing w:line="360" w:lineRule="auto"/>
        <w:rPr>
          <w:rFonts w:ascii="Arial" w:hAnsi="Arial" w:cs="Arial"/>
          <w:b/>
        </w:rPr>
      </w:pPr>
      <w:r w:rsidRPr="00814E65">
        <w:rPr>
          <w:rFonts w:ascii="Arial" w:hAnsi="Arial" w:cs="Arial"/>
          <w:b/>
        </w:rPr>
        <w:t>About the Genelec Dr. Ilpo Martikainen Audio Visionary Scholarship:</w:t>
      </w:r>
    </w:p>
    <w:p w14:paraId="7529C25F" w14:textId="77777777" w:rsidR="00990DDA" w:rsidRPr="00814E65" w:rsidRDefault="00990DDA" w:rsidP="00990DDA">
      <w:pPr>
        <w:spacing w:line="360" w:lineRule="auto"/>
        <w:rPr>
          <w:rFonts w:ascii="Arial" w:hAnsi="Arial" w:cs="Arial"/>
        </w:rPr>
      </w:pPr>
      <w:r w:rsidRPr="00814E65">
        <w:rPr>
          <w:rFonts w:ascii="Arial" w:hAnsi="Arial" w:cs="Arial"/>
        </w:rPr>
        <w:t>The Genelec Dr. Ilpo Martikainen Audio Visionary Scholarship is awarded annually to U.S. graduate students in the field of audio engineering who are members of the Audio Engineering Society (AES). The scholarship, in the amount of $5000, is being offered in association with the Audio Engineering Society Educational Foundation to students who have a passion of advancing audio through innovation and technology development.</w:t>
      </w:r>
    </w:p>
    <w:p w14:paraId="5E12AC60" w14:textId="77777777" w:rsidR="00990DDA" w:rsidRPr="00814E65" w:rsidRDefault="00990DDA" w:rsidP="00990DDA">
      <w:pPr>
        <w:spacing w:line="360" w:lineRule="auto"/>
        <w:rPr>
          <w:rFonts w:ascii="Arial" w:hAnsi="Arial" w:cs="Arial"/>
        </w:rPr>
      </w:pPr>
    </w:p>
    <w:p w14:paraId="0D6BC501" w14:textId="77777777" w:rsidR="00990DDA" w:rsidRPr="00814E65" w:rsidRDefault="00990DDA" w:rsidP="00990DDA">
      <w:pPr>
        <w:spacing w:line="360" w:lineRule="auto"/>
        <w:rPr>
          <w:rFonts w:ascii="Arial" w:hAnsi="Arial" w:cs="Arial"/>
          <w:b/>
        </w:rPr>
      </w:pPr>
      <w:r w:rsidRPr="00814E65">
        <w:rPr>
          <w:rFonts w:ascii="Arial" w:hAnsi="Arial" w:cs="Arial"/>
          <w:b/>
        </w:rPr>
        <w:t>About the Genelec Mike Chafee Audio Pioneering Scholarship:</w:t>
      </w:r>
    </w:p>
    <w:p w14:paraId="7A7180F1" w14:textId="59B26C1A" w:rsidR="00990DDA" w:rsidRPr="00814E65" w:rsidRDefault="00990DDA" w:rsidP="00990DDA">
      <w:pPr>
        <w:spacing w:line="360" w:lineRule="auto"/>
        <w:rPr>
          <w:rFonts w:ascii="Arial" w:hAnsi="Arial" w:cs="Arial"/>
        </w:rPr>
      </w:pPr>
      <w:r w:rsidRPr="00814E65">
        <w:rPr>
          <w:rFonts w:ascii="Arial" w:hAnsi="Arial" w:cs="Arial"/>
        </w:rPr>
        <w:t>The Genelec Mike Chafee Audio Pioneering Scholarship, in the amount of $5000, is being presented</w:t>
      </w:r>
      <w:r w:rsidR="0006325D">
        <w:rPr>
          <w:rFonts w:ascii="Arial" w:hAnsi="Arial" w:cs="Arial"/>
        </w:rPr>
        <w:t xml:space="preserve"> annually</w:t>
      </w:r>
      <w:r w:rsidRPr="00814E65">
        <w:rPr>
          <w:rFonts w:ascii="Arial" w:hAnsi="Arial" w:cs="Arial"/>
        </w:rPr>
        <w:t xml:space="preserve"> in association with the Audio Engineering Society Educational Foundation to female students who have a passion of advancing audio through innovation and technology development.</w:t>
      </w:r>
    </w:p>
    <w:p w14:paraId="6F6C85A0" w14:textId="77777777" w:rsidR="00990DDA" w:rsidRPr="00814E65" w:rsidRDefault="00990DDA" w:rsidP="00990DDA">
      <w:pPr>
        <w:spacing w:line="360" w:lineRule="auto"/>
        <w:rPr>
          <w:rFonts w:ascii="Arial" w:hAnsi="Arial" w:cs="Arial"/>
        </w:rPr>
      </w:pPr>
    </w:p>
    <w:p w14:paraId="375D8B62" w14:textId="49C47574" w:rsidR="009F427F" w:rsidRPr="00373BF3" w:rsidRDefault="00990DDA" w:rsidP="009F427F">
      <w:pPr>
        <w:spacing w:line="360" w:lineRule="auto"/>
        <w:rPr>
          <w:rFonts w:ascii="Arial" w:hAnsi="Arial" w:cs="Arial"/>
          <w:lang w:val="en-GB"/>
        </w:rPr>
      </w:pPr>
      <w:r w:rsidRPr="00814E65">
        <w:rPr>
          <w:rFonts w:ascii="Arial" w:hAnsi="Arial" w:cs="Arial"/>
        </w:rPr>
        <w:t xml:space="preserve">To learn more, please visit </w:t>
      </w:r>
      <w:hyperlink r:id="rId6" w:history="1">
        <w:r w:rsidRPr="00814E65">
          <w:rPr>
            <w:rStyle w:val="Hyperlink"/>
            <w:rFonts w:ascii="Arial" w:hAnsi="Arial" w:cs="Arial"/>
          </w:rPr>
          <w:t>http://www.aes.org/education/foundation/</w:t>
        </w:r>
      </w:hyperlink>
      <w:r w:rsidRPr="00814E65">
        <w:rPr>
          <w:rFonts w:ascii="Arial" w:hAnsi="Arial" w:cs="Arial"/>
        </w:rPr>
        <w:t>.</w:t>
      </w:r>
    </w:p>
    <w:p w14:paraId="744546CC" w14:textId="34962394" w:rsidR="007A5647" w:rsidRPr="00373BF3" w:rsidRDefault="009F427F" w:rsidP="006B6835">
      <w:pPr>
        <w:spacing w:line="360" w:lineRule="auto"/>
        <w:jc w:val="right"/>
        <w:rPr>
          <w:rFonts w:ascii="Arial" w:hAnsi="Arial" w:cs="Arial"/>
          <w:lang w:val="en-GB"/>
        </w:rPr>
      </w:pPr>
      <w:r w:rsidRPr="00373BF3">
        <w:rPr>
          <w:rFonts w:ascii="Arial" w:hAnsi="Arial" w:cs="Arial"/>
          <w:i/>
          <w:sz w:val="18"/>
          <w:lang w:val="en-GB"/>
        </w:rPr>
        <w:t xml:space="preserve">...ends </w:t>
      </w:r>
      <w:r w:rsidR="000E06C9">
        <w:rPr>
          <w:rFonts w:ascii="Arial" w:hAnsi="Arial" w:cs="Arial"/>
          <w:i/>
          <w:sz w:val="18"/>
          <w:lang w:val="en-GB"/>
        </w:rPr>
        <w:t>792</w:t>
      </w:r>
      <w:r w:rsidR="000E06C9" w:rsidRPr="00373BF3">
        <w:rPr>
          <w:rFonts w:ascii="Arial" w:hAnsi="Arial" w:cs="Arial"/>
          <w:i/>
          <w:sz w:val="18"/>
          <w:lang w:val="en-GB"/>
        </w:rPr>
        <w:t xml:space="preserve"> </w:t>
      </w:r>
      <w:r w:rsidRPr="00373BF3">
        <w:rPr>
          <w:rFonts w:ascii="Arial" w:hAnsi="Arial" w:cs="Arial"/>
          <w:i/>
          <w:sz w:val="18"/>
          <w:lang w:val="en-GB"/>
        </w:rPr>
        <w:t>words</w:t>
      </w:r>
    </w:p>
    <w:p w14:paraId="20BA06C2" w14:textId="77777777" w:rsidR="007A5647" w:rsidRPr="00373BF3" w:rsidRDefault="007A5647" w:rsidP="00687FFA">
      <w:pPr>
        <w:spacing w:line="360" w:lineRule="auto"/>
        <w:rPr>
          <w:rFonts w:ascii="Arial" w:hAnsi="Arial" w:cs="Arial"/>
          <w:lang w:val="en-GB"/>
        </w:rPr>
      </w:pPr>
    </w:p>
    <w:p w14:paraId="1BA203B1" w14:textId="77777777" w:rsidR="007A5647" w:rsidRPr="00373BF3" w:rsidRDefault="007A5647" w:rsidP="00687FFA">
      <w:pPr>
        <w:spacing w:line="360" w:lineRule="auto"/>
        <w:rPr>
          <w:rFonts w:ascii="Arial" w:hAnsi="Arial" w:cs="Arial"/>
          <w:lang w:val="en-GB"/>
        </w:rPr>
      </w:pPr>
    </w:p>
    <w:p w14:paraId="709E99F8" w14:textId="7EDFB144" w:rsidR="006B6835" w:rsidRPr="00373BF3" w:rsidRDefault="006B6835" w:rsidP="006B6835">
      <w:pPr>
        <w:tabs>
          <w:tab w:val="left" w:pos="8550"/>
        </w:tabs>
        <w:spacing w:line="360" w:lineRule="auto"/>
        <w:rPr>
          <w:rFonts w:ascii="Arial" w:hAnsi="Arial" w:cs="Arial"/>
          <w:bCs/>
          <w:lang w:val="en-GB"/>
        </w:rPr>
      </w:pPr>
      <w:r w:rsidRPr="00373BF3">
        <w:rPr>
          <w:rFonts w:ascii="Arial" w:hAnsi="Arial" w:cs="Arial"/>
          <w:bCs/>
          <w:lang w:val="en-GB"/>
        </w:rPr>
        <w:t xml:space="preserve">Photo file 1: </w:t>
      </w:r>
      <w:r w:rsidR="000E06C9">
        <w:rPr>
          <w:rFonts w:ascii="Arial" w:hAnsi="Arial" w:cs="Arial"/>
          <w:bCs/>
          <w:lang w:val="en-GB"/>
        </w:rPr>
        <w:t>FrancoGaletto</w:t>
      </w:r>
      <w:r w:rsidRPr="00373BF3">
        <w:rPr>
          <w:rFonts w:ascii="Arial" w:hAnsi="Arial" w:cs="Arial"/>
          <w:bCs/>
          <w:lang w:val="en-GB"/>
        </w:rPr>
        <w:t>.JPG</w:t>
      </w:r>
    </w:p>
    <w:p w14:paraId="07F19A42" w14:textId="32E90309" w:rsidR="006D27E0" w:rsidRDefault="006B6835" w:rsidP="009059DF">
      <w:pPr>
        <w:tabs>
          <w:tab w:val="left" w:pos="8550"/>
        </w:tabs>
        <w:spacing w:line="360" w:lineRule="auto"/>
        <w:rPr>
          <w:rFonts w:ascii="Arial" w:hAnsi="Arial" w:cs="Arial"/>
          <w:lang w:val="en-GB"/>
        </w:rPr>
      </w:pPr>
      <w:r w:rsidRPr="00373BF3">
        <w:rPr>
          <w:rFonts w:ascii="Arial" w:hAnsi="Arial" w:cs="Arial"/>
          <w:bCs/>
          <w:lang w:val="en-GB"/>
        </w:rPr>
        <w:t>Photo caption 1:</w:t>
      </w:r>
      <w:r w:rsidR="000E06C9">
        <w:rPr>
          <w:rFonts w:ascii="Arial" w:hAnsi="Arial" w:cs="Arial"/>
          <w:lang w:val="en-GB"/>
        </w:rPr>
        <w:t xml:space="preserve"> Franco Galetto</w:t>
      </w:r>
    </w:p>
    <w:p w14:paraId="1E040A24" w14:textId="77777777" w:rsidR="000E06C9" w:rsidRDefault="000E06C9" w:rsidP="009059DF">
      <w:pPr>
        <w:tabs>
          <w:tab w:val="left" w:pos="8550"/>
        </w:tabs>
        <w:spacing w:line="360" w:lineRule="auto"/>
        <w:rPr>
          <w:rFonts w:ascii="Arial" w:hAnsi="Arial" w:cs="Arial"/>
          <w:lang w:val="en-GB"/>
        </w:rPr>
      </w:pPr>
    </w:p>
    <w:p w14:paraId="261725A0" w14:textId="54D9F2F9" w:rsidR="000E06C9" w:rsidRDefault="000E06C9" w:rsidP="009059DF">
      <w:pPr>
        <w:tabs>
          <w:tab w:val="left" w:pos="8550"/>
        </w:tabs>
        <w:spacing w:line="360" w:lineRule="auto"/>
        <w:rPr>
          <w:rFonts w:ascii="Arial" w:hAnsi="Arial" w:cs="Arial"/>
          <w:color w:val="000000" w:themeColor="text1"/>
        </w:rPr>
      </w:pPr>
      <w:r>
        <w:rPr>
          <w:rFonts w:ascii="Arial" w:hAnsi="Arial" w:cs="Arial"/>
          <w:lang w:val="en-GB"/>
        </w:rPr>
        <w:t xml:space="preserve">Photo file 2: </w:t>
      </w:r>
      <w:r w:rsidRPr="00EC0713">
        <w:rPr>
          <w:rFonts w:ascii="Arial" w:hAnsi="Arial" w:cs="Arial"/>
          <w:color w:val="000000" w:themeColor="text1"/>
        </w:rPr>
        <w:t>NancyRicoMineros</w:t>
      </w:r>
      <w:r>
        <w:rPr>
          <w:rFonts w:ascii="Arial" w:hAnsi="Arial" w:cs="Arial"/>
          <w:color w:val="000000" w:themeColor="text1"/>
        </w:rPr>
        <w:t>.JPG</w:t>
      </w:r>
    </w:p>
    <w:p w14:paraId="7F04F0C3" w14:textId="079458D9" w:rsidR="000E06C9" w:rsidRPr="00373BF3" w:rsidRDefault="000E06C9" w:rsidP="009059DF">
      <w:pPr>
        <w:tabs>
          <w:tab w:val="left" w:pos="8550"/>
        </w:tabs>
        <w:spacing w:line="360" w:lineRule="auto"/>
        <w:rPr>
          <w:rFonts w:ascii="Arial" w:hAnsi="Arial" w:cs="Arial"/>
          <w:bCs/>
          <w:lang w:val="en-GB"/>
        </w:rPr>
      </w:pPr>
      <w:r>
        <w:rPr>
          <w:rFonts w:ascii="Arial" w:hAnsi="Arial" w:cs="Arial"/>
          <w:color w:val="000000" w:themeColor="text1"/>
        </w:rPr>
        <w:t xml:space="preserve">Photo caption 2: </w:t>
      </w:r>
      <w:r w:rsidRPr="00EC0713">
        <w:rPr>
          <w:rFonts w:ascii="Arial" w:hAnsi="Arial" w:cs="Arial"/>
          <w:color w:val="000000" w:themeColor="text1"/>
        </w:rPr>
        <w:t>Nancy Rico-Mineros</w:t>
      </w:r>
    </w:p>
    <w:p w14:paraId="1DA369F3" w14:textId="77777777" w:rsidR="007A5647" w:rsidRPr="00373BF3" w:rsidRDefault="007A5647" w:rsidP="00687FFA">
      <w:pPr>
        <w:spacing w:line="360" w:lineRule="auto"/>
        <w:rPr>
          <w:rFonts w:ascii="Arial" w:hAnsi="Arial" w:cs="Arial"/>
          <w:lang w:val="en-GB"/>
        </w:rPr>
      </w:pPr>
    </w:p>
    <w:p w14:paraId="092CE040" w14:textId="369A3E93" w:rsidR="007A5647" w:rsidRPr="00373BF3" w:rsidRDefault="006D27E0" w:rsidP="00687FFA">
      <w:pPr>
        <w:spacing w:line="360" w:lineRule="auto"/>
        <w:rPr>
          <w:rFonts w:ascii="Arial" w:hAnsi="Arial" w:cs="Arial"/>
          <w:lang w:val="en-GB"/>
        </w:rPr>
      </w:pPr>
      <w:r w:rsidRPr="00373BF3">
        <w:rPr>
          <w:rFonts w:ascii="Arial" w:hAnsi="Arial" w:cs="Arial"/>
          <w:lang w:val="en-GB"/>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373BF3" w:rsidRDefault="006D27E0" w:rsidP="00687FFA">
      <w:pPr>
        <w:spacing w:line="360" w:lineRule="auto"/>
        <w:rPr>
          <w:rFonts w:ascii="Arial" w:hAnsi="Arial" w:cs="Arial"/>
          <w:lang w:val="en-GB"/>
        </w:rPr>
      </w:pPr>
    </w:p>
    <w:p w14:paraId="395D5646" w14:textId="2F6F91BB" w:rsidR="007A5647" w:rsidRPr="00373BF3" w:rsidRDefault="006D27E0" w:rsidP="00687FFA">
      <w:pPr>
        <w:spacing w:line="360" w:lineRule="auto"/>
        <w:rPr>
          <w:rFonts w:ascii="Arial" w:hAnsi="Arial" w:cs="Arial"/>
          <w:lang w:val="en-GB"/>
        </w:rPr>
      </w:pPr>
      <w:r w:rsidRPr="00373BF3">
        <w:rPr>
          <w:rFonts w:ascii="Arial" w:hAnsi="Arial" w:cs="Arial"/>
          <w:lang w:val="en-GB"/>
        </w:rPr>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373BF3" w:rsidRDefault="006D27E0" w:rsidP="00687FFA">
      <w:pPr>
        <w:spacing w:line="360" w:lineRule="auto"/>
        <w:rPr>
          <w:rFonts w:ascii="Arial" w:hAnsi="Arial" w:cs="Arial"/>
          <w:lang w:val="en-GB"/>
        </w:rPr>
      </w:pPr>
    </w:p>
    <w:p w14:paraId="2E451337" w14:textId="1F8A89F9" w:rsidR="006D27E0" w:rsidRPr="00373BF3" w:rsidRDefault="006D27E0" w:rsidP="00687FFA">
      <w:pPr>
        <w:spacing w:line="360" w:lineRule="auto"/>
        <w:rPr>
          <w:rFonts w:ascii="Arial" w:hAnsi="Arial" w:cs="Arial"/>
          <w:lang w:val="en-GB"/>
        </w:rPr>
      </w:pPr>
      <w:r w:rsidRPr="00373BF3">
        <w:rPr>
          <w:rFonts w:ascii="Arial" w:hAnsi="Arial" w:cs="Arial"/>
          <w:color w:val="000000"/>
          <w:lang w:val="en-GB"/>
        </w:rPr>
        <w:t>Visit Genelec on social media:</w:t>
      </w:r>
      <w:r w:rsidRPr="00373BF3">
        <w:rPr>
          <w:rFonts w:ascii="Arial" w:hAnsi="Arial" w:cs="Arial"/>
          <w:color w:val="000000"/>
          <w:lang w:val="en-GB"/>
        </w:rPr>
        <w:br/>
      </w:r>
      <w:hyperlink r:id="rId7" w:history="1">
        <w:r w:rsidRPr="00373BF3">
          <w:rPr>
            <w:rFonts w:ascii="Arial" w:hAnsi="Arial" w:cs="Arial"/>
            <w:color w:val="0000FF"/>
            <w:u w:val="single"/>
            <w:lang w:val="en-GB"/>
          </w:rPr>
          <w:t>https://www.facebook.com/Genelec</w:t>
        </w:r>
      </w:hyperlink>
      <w:r w:rsidRPr="00373BF3">
        <w:rPr>
          <w:rFonts w:ascii="Arial" w:hAnsi="Arial" w:cs="Arial"/>
          <w:color w:val="000000"/>
          <w:lang w:val="en-GB"/>
        </w:rPr>
        <w:br/>
      </w:r>
      <w:hyperlink r:id="rId8" w:history="1">
        <w:r w:rsidRPr="00373BF3">
          <w:rPr>
            <w:rFonts w:ascii="Arial" w:hAnsi="Arial" w:cs="Arial"/>
            <w:color w:val="0000FF"/>
            <w:u w:val="single"/>
            <w:lang w:val="en-GB"/>
          </w:rPr>
          <w:t>https://www.linkedin.com/company/genelec-oy</w:t>
        </w:r>
      </w:hyperlink>
      <w:r w:rsidRPr="00373BF3">
        <w:rPr>
          <w:rFonts w:ascii="Arial" w:hAnsi="Arial" w:cs="Arial"/>
          <w:color w:val="000000"/>
          <w:lang w:val="en-GB"/>
        </w:rPr>
        <w:br/>
      </w:r>
      <w:hyperlink r:id="rId9" w:history="1">
        <w:r w:rsidRPr="00373BF3">
          <w:rPr>
            <w:rFonts w:ascii="Arial" w:hAnsi="Arial" w:cs="Arial"/>
            <w:color w:val="0000FF"/>
            <w:u w:val="single"/>
            <w:lang w:val="en-GB"/>
          </w:rPr>
          <w:t>https://www.instagram.com/Genelec_oy/</w:t>
        </w:r>
      </w:hyperlink>
      <w:r w:rsidRPr="00373BF3">
        <w:rPr>
          <w:rFonts w:ascii="Arial" w:hAnsi="Arial" w:cs="Arial"/>
          <w:color w:val="000000"/>
          <w:lang w:val="en-GB"/>
        </w:rPr>
        <w:br/>
      </w:r>
      <w:hyperlink r:id="rId10" w:history="1">
        <w:r w:rsidRPr="00373BF3">
          <w:rPr>
            <w:rFonts w:ascii="Arial" w:hAnsi="Arial" w:cs="Arial"/>
            <w:color w:val="0000FF"/>
            <w:u w:val="single"/>
            <w:lang w:val="en-GB"/>
          </w:rPr>
          <w:t>https://x.com/Genelec</w:t>
        </w:r>
      </w:hyperlink>
      <w:r w:rsidRPr="00373BF3">
        <w:rPr>
          <w:rFonts w:ascii="Arial" w:hAnsi="Arial" w:cs="Arial"/>
          <w:color w:val="000000"/>
          <w:lang w:val="en-GB"/>
        </w:rPr>
        <w:br/>
      </w:r>
      <w:hyperlink r:id="rId11" w:history="1">
        <w:r w:rsidRPr="00373BF3">
          <w:rPr>
            <w:rFonts w:ascii="Arial" w:hAnsi="Arial" w:cs="Arial"/>
            <w:color w:val="0000FF"/>
            <w:u w:val="single"/>
            <w:lang w:val="en-GB"/>
          </w:rPr>
          <w:t>https://www.tiktok.com/@genelec_oy</w:t>
        </w:r>
      </w:hyperlink>
    </w:p>
    <w:p w14:paraId="10E1EE3A" w14:textId="77777777" w:rsidR="006D27E0" w:rsidRPr="00373BF3" w:rsidRDefault="006D27E0" w:rsidP="00687FFA">
      <w:pPr>
        <w:spacing w:line="360" w:lineRule="auto"/>
        <w:rPr>
          <w:rFonts w:ascii="Arial" w:hAnsi="Arial" w:cs="Arial"/>
          <w:lang w:val="en-GB"/>
        </w:rPr>
      </w:pPr>
    </w:p>
    <w:p w14:paraId="4CC3926C" w14:textId="77777777" w:rsidR="007A5647" w:rsidRPr="00373BF3" w:rsidRDefault="009F427F" w:rsidP="00687FFA">
      <w:pPr>
        <w:spacing w:line="360" w:lineRule="auto"/>
        <w:rPr>
          <w:rFonts w:ascii="Arial" w:hAnsi="Arial" w:cs="Arial"/>
          <w:lang w:val="en-GB"/>
        </w:rPr>
      </w:pPr>
      <w:r w:rsidRPr="00373BF3">
        <w:rPr>
          <w:rFonts w:ascii="Arial" w:hAnsi="Arial" w:cs="Arial"/>
          <w:sz w:val="20"/>
          <w:lang w:val="en-GB"/>
        </w:rPr>
        <w:t>Other brand and product names may be trademarks of the respective companies with which they are associated.</w:t>
      </w:r>
    </w:p>
    <w:p w14:paraId="05D50EA8" w14:textId="77777777" w:rsidR="007A5647" w:rsidRPr="00373BF3" w:rsidRDefault="007A5647" w:rsidP="00687FFA">
      <w:pPr>
        <w:spacing w:line="360" w:lineRule="auto"/>
        <w:rPr>
          <w:rFonts w:ascii="Arial" w:hAnsi="Arial" w:cs="Arial"/>
          <w:lang w:val="en-GB"/>
        </w:rPr>
      </w:pPr>
    </w:p>
    <w:p w14:paraId="599FF934" w14:textId="77777777" w:rsidR="007A5647" w:rsidRPr="00373BF3" w:rsidRDefault="009F427F" w:rsidP="00687FFA">
      <w:pPr>
        <w:spacing w:line="360" w:lineRule="auto"/>
        <w:rPr>
          <w:rFonts w:ascii="Arial" w:hAnsi="Arial" w:cs="Arial"/>
          <w:lang w:val="en-GB"/>
        </w:rPr>
      </w:pPr>
      <w:r w:rsidRPr="00373BF3">
        <w:rPr>
          <w:rFonts w:ascii="Arial" w:hAnsi="Arial" w:cs="Arial"/>
          <w:i/>
          <w:lang w:val="en-GB"/>
        </w:rPr>
        <w:t xml:space="preserve">—For more information on the complete range of Genelec Active Monitoring Systems, contact: Genelec Inc., 7 Tech Circle, Natick, MA 01760. Tel: (508) 652-0900; Fax: (508) 652-0909; </w:t>
      </w:r>
    </w:p>
    <w:p w14:paraId="6928263E" w14:textId="77777777" w:rsidR="007A5647" w:rsidRPr="00373BF3" w:rsidRDefault="009F427F" w:rsidP="00687FFA">
      <w:pPr>
        <w:spacing w:line="360" w:lineRule="auto"/>
        <w:rPr>
          <w:rFonts w:ascii="Arial" w:hAnsi="Arial" w:cs="Arial"/>
          <w:lang w:val="en-GB"/>
        </w:rPr>
      </w:pPr>
      <w:r w:rsidRPr="00373BF3">
        <w:rPr>
          <w:rFonts w:ascii="Arial" w:hAnsi="Arial" w:cs="Arial"/>
          <w:i/>
          <w:lang w:val="en-GB"/>
        </w:rPr>
        <w:t xml:space="preserve">Web: </w:t>
      </w:r>
      <w:r w:rsidRPr="00373BF3">
        <w:rPr>
          <w:rFonts w:ascii="Arial" w:hAnsi="Arial" w:cs="Arial"/>
          <w:i/>
          <w:color w:val="00000A"/>
          <w:lang w:val="en-GB"/>
        </w:rPr>
        <w:t>http://www.genelec.com/</w:t>
      </w:r>
      <w:r w:rsidRPr="00373BF3">
        <w:rPr>
          <w:rFonts w:ascii="Arial" w:hAnsi="Arial" w:cs="Arial"/>
          <w:i/>
          <w:lang w:val="en-GB"/>
        </w:rPr>
        <w:t>.</w:t>
      </w:r>
    </w:p>
    <w:sectPr w:rsidR="007A5647" w:rsidRPr="00373BF3">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6325D"/>
    <w:rsid w:val="00065B3A"/>
    <w:rsid w:val="0007135D"/>
    <w:rsid w:val="00077B20"/>
    <w:rsid w:val="000A2007"/>
    <w:rsid w:val="000C4644"/>
    <w:rsid w:val="000D0D73"/>
    <w:rsid w:val="000D5EAA"/>
    <w:rsid w:val="000E06C9"/>
    <w:rsid w:val="000E51AE"/>
    <w:rsid w:val="000F7FF8"/>
    <w:rsid w:val="001041D6"/>
    <w:rsid w:val="00104886"/>
    <w:rsid w:val="00112628"/>
    <w:rsid w:val="00123054"/>
    <w:rsid w:val="00124373"/>
    <w:rsid w:val="001269EF"/>
    <w:rsid w:val="0012740F"/>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73BF3"/>
    <w:rsid w:val="003A4700"/>
    <w:rsid w:val="003A72B4"/>
    <w:rsid w:val="003C1A7D"/>
    <w:rsid w:val="003C424E"/>
    <w:rsid w:val="003D63A3"/>
    <w:rsid w:val="003D7EDA"/>
    <w:rsid w:val="003F2ED2"/>
    <w:rsid w:val="003F2F2A"/>
    <w:rsid w:val="00401900"/>
    <w:rsid w:val="00402E54"/>
    <w:rsid w:val="004136C6"/>
    <w:rsid w:val="004311E5"/>
    <w:rsid w:val="004338C8"/>
    <w:rsid w:val="00465CEB"/>
    <w:rsid w:val="00495CEB"/>
    <w:rsid w:val="004A2EFB"/>
    <w:rsid w:val="004A646B"/>
    <w:rsid w:val="004C18B9"/>
    <w:rsid w:val="00546998"/>
    <w:rsid w:val="00551C3D"/>
    <w:rsid w:val="005574E0"/>
    <w:rsid w:val="00571FCE"/>
    <w:rsid w:val="00585CF3"/>
    <w:rsid w:val="00594A38"/>
    <w:rsid w:val="005960D3"/>
    <w:rsid w:val="005C3CDB"/>
    <w:rsid w:val="005E6FB4"/>
    <w:rsid w:val="005F122E"/>
    <w:rsid w:val="005F7E19"/>
    <w:rsid w:val="00600BD5"/>
    <w:rsid w:val="006106EB"/>
    <w:rsid w:val="00620196"/>
    <w:rsid w:val="00646397"/>
    <w:rsid w:val="00664FCB"/>
    <w:rsid w:val="006708E1"/>
    <w:rsid w:val="00673F2F"/>
    <w:rsid w:val="00687FFA"/>
    <w:rsid w:val="006A1251"/>
    <w:rsid w:val="006B6835"/>
    <w:rsid w:val="006C48E8"/>
    <w:rsid w:val="006C5F70"/>
    <w:rsid w:val="006D25B6"/>
    <w:rsid w:val="006D27E0"/>
    <w:rsid w:val="006F5A44"/>
    <w:rsid w:val="00706431"/>
    <w:rsid w:val="00746B22"/>
    <w:rsid w:val="00771A3B"/>
    <w:rsid w:val="00774549"/>
    <w:rsid w:val="00776799"/>
    <w:rsid w:val="00790D2B"/>
    <w:rsid w:val="007A5647"/>
    <w:rsid w:val="007B5753"/>
    <w:rsid w:val="007C7C2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30718"/>
    <w:rsid w:val="009547D4"/>
    <w:rsid w:val="0096308D"/>
    <w:rsid w:val="00990DDA"/>
    <w:rsid w:val="00995AA0"/>
    <w:rsid w:val="009E5B39"/>
    <w:rsid w:val="009F427F"/>
    <w:rsid w:val="00A25B8B"/>
    <w:rsid w:val="00A51FBB"/>
    <w:rsid w:val="00A5497E"/>
    <w:rsid w:val="00A61DDC"/>
    <w:rsid w:val="00A636A8"/>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5F72"/>
    <w:rsid w:val="00C0200A"/>
    <w:rsid w:val="00C1140B"/>
    <w:rsid w:val="00C115BC"/>
    <w:rsid w:val="00C231FB"/>
    <w:rsid w:val="00C30B42"/>
    <w:rsid w:val="00C41B14"/>
    <w:rsid w:val="00C5023A"/>
    <w:rsid w:val="00C55EB5"/>
    <w:rsid w:val="00C903D0"/>
    <w:rsid w:val="00C97CEA"/>
    <w:rsid w:val="00CB5035"/>
    <w:rsid w:val="00CC5CFC"/>
    <w:rsid w:val="00CD0AB1"/>
    <w:rsid w:val="00CF008E"/>
    <w:rsid w:val="00CF6F85"/>
    <w:rsid w:val="00D04196"/>
    <w:rsid w:val="00D160A7"/>
    <w:rsid w:val="00D170FF"/>
    <w:rsid w:val="00D201DD"/>
    <w:rsid w:val="00D55D65"/>
    <w:rsid w:val="00D67ECF"/>
    <w:rsid w:val="00D74206"/>
    <w:rsid w:val="00D83A0C"/>
    <w:rsid w:val="00D908AA"/>
    <w:rsid w:val="00DB2523"/>
    <w:rsid w:val="00DD5F51"/>
    <w:rsid w:val="00DE2843"/>
    <w:rsid w:val="00DE6F91"/>
    <w:rsid w:val="00DF7BD4"/>
    <w:rsid w:val="00E04227"/>
    <w:rsid w:val="00E37470"/>
    <w:rsid w:val="00E44395"/>
    <w:rsid w:val="00E67690"/>
    <w:rsid w:val="00E743AF"/>
    <w:rsid w:val="00E81656"/>
    <w:rsid w:val="00EA23D9"/>
    <w:rsid w:val="00EA2E28"/>
    <w:rsid w:val="00EA7CAD"/>
    <w:rsid w:val="00EB0AD6"/>
    <w:rsid w:val="00EE3091"/>
    <w:rsid w:val="00EE3EEE"/>
    <w:rsid w:val="00EE485C"/>
    <w:rsid w:val="00F25B38"/>
    <w:rsid w:val="00F30391"/>
    <w:rsid w:val="00F30BDE"/>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genelec-o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Genele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es.org/education/foundation/" TargetMode="External"/><Relationship Id="rId11" Type="http://schemas.openxmlformats.org/officeDocument/2006/relationships/hyperlink" Target="https://www.tiktok.com/@genelec_oy" TargetMode="External"/><Relationship Id="rId5" Type="http://schemas.openxmlformats.org/officeDocument/2006/relationships/webSettings" Target="webSettings.xml"/><Relationship Id="rId10"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8266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6</cp:revision>
  <dcterms:created xsi:type="dcterms:W3CDTF">2025-07-08T21:14:00Z</dcterms:created>
  <dcterms:modified xsi:type="dcterms:W3CDTF">2025-08-14T15:28:00Z</dcterms:modified>
  <cp:category/>
</cp:coreProperties>
</file>