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FC587A" w:rsidRDefault="007A5647" w:rsidP="00687FFA">
      <w:pPr>
        <w:spacing w:line="360" w:lineRule="auto"/>
        <w:jc w:val="center"/>
        <w:rPr>
          <w:rFonts w:ascii="Arial" w:hAnsi="Arial" w:cs="Arial"/>
        </w:rPr>
      </w:pPr>
    </w:p>
    <w:p w14:paraId="47136691" w14:textId="77777777" w:rsidR="007A5647" w:rsidRPr="00FC587A" w:rsidRDefault="007A5647" w:rsidP="00687FFA">
      <w:pPr>
        <w:spacing w:line="360" w:lineRule="auto"/>
        <w:jc w:val="center"/>
        <w:rPr>
          <w:rFonts w:ascii="Arial" w:hAnsi="Arial" w:cs="Arial"/>
        </w:rPr>
      </w:pPr>
    </w:p>
    <w:p w14:paraId="4E529FF7" w14:textId="62068CA9" w:rsidR="007A5647" w:rsidRPr="00FC587A" w:rsidRDefault="00000000" w:rsidP="00687FFA">
      <w:pPr>
        <w:spacing w:line="360" w:lineRule="auto"/>
        <w:jc w:val="center"/>
        <w:rPr>
          <w:rFonts w:ascii="Arial" w:hAnsi="Arial" w:cs="Arial"/>
        </w:rPr>
      </w:pPr>
      <w:r w:rsidRPr="00FC587A">
        <w:rPr>
          <w:rFonts w:ascii="Arial" w:hAnsi="Arial" w:cs="Arial"/>
          <w:b/>
        </w:rPr>
        <w:t>PRESS</w:t>
      </w:r>
      <w:r w:rsidR="000135F8" w:rsidRPr="00FC587A">
        <w:rPr>
          <w:rFonts w:ascii="Arial" w:hAnsi="Arial" w:cs="Arial"/>
          <w:b/>
        </w:rPr>
        <w:t xml:space="preserve"> </w:t>
      </w:r>
      <w:r w:rsidRPr="00FC587A">
        <w:rPr>
          <w:rFonts w:ascii="Arial" w:hAnsi="Arial" w:cs="Arial"/>
          <w:b/>
        </w:rPr>
        <w:t>RELEASE</w:t>
      </w:r>
    </w:p>
    <w:p w14:paraId="52CFB805" w14:textId="40501395" w:rsidR="007A5647" w:rsidRPr="00FC587A" w:rsidRDefault="00000000" w:rsidP="00687FFA">
      <w:pPr>
        <w:spacing w:line="360" w:lineRule="auto"/>
        <w:jc w:val="center"/>
        <w:rPr>
          <w:rFonts w:ascii="Arial" w:hAnsi="Arial" w:cs="Arial"/>
        </w:rPr>
      </w:pPr>
      <w:r w:rsidRPr="00FC587A">
        <w:rPr>
          <w:rFonts w:ascii="Arial" w:hAnsi="Arial" w:cs="Arial"/>
        </w:rPr>
        <w:t>Contact:</w:t>
      </w:r>
      <w:r w:rsidR="000135F8" w:rsidRPr="00FC587A">
        <w:rPr>
          <w:rFonts w:ascii="Arial" w:hAnsi="Arial" w:cs="Arial"/>
        </w:rPr>
        <w:t xml:space="preserve"> </w:t>
      </w:r>
      <w:r w:rsidRPr="00FC587A">
        <w:rPr>
          <w:rFonts w:ascii="Arial" w:hAnsi="Arial" w:cs="Arial"/>
        </w:rPr>
        <w:t>Clyne</w:t>
      </w:r>
      <w:r w:rsidR="000135F8" w:rsidRPr="00FC587A">
        <w:rPr>
          <w:rFonts w:ascii="Arial" w:hAnsi="Arial" w:cs="Arial"/>
        </w:rPr>
        <w:t xml:space="preserve"> </w:t>
      </w:r>
      <w:r w:rsidRPr="00FC587A">
        <w:rPr>
          <w:rFonts w:ascii="Arial" w:hAnsi="Arial" w:cs="Arial"/>
        </w:rPr>
        <w:t>Media,</w:t>
      </w:r>
      <w:r w:rsidR="000135F8" w:rsidRPr="00FC587A">
        <w:rPr>
          <w:rFonts w:ascii="Arial" w:hAnsi="Arial" w:cs="Arial"/>
        </w:rPr>
        <w:t xml:space="preserve"> </w:t>
      </w:r>
      <w:r w:rsidRPr="00FC587A">
        <w:rPr>
          <w:rFonts w:ascii="Arial" w:hAnsi="Arial" w:cs="Arial"/>
        </w:rPr>
        <w:t>Inc.</w:t>
      </w:r>
    </w:p>
    <w:p w14:paraId="05D38A3C" w14:textId="3DF6D87C" w:rsidR="007A5647" w:rsidRPr="00FC587A" w:rsidRDefault="00000000" w:rsidP="00687FFA">
      <w:pPr>
        <w:spacing w:line="360" w:lineRule="auto"/>
        <w:jc w:val="center"/>
        <w:rPr>
          <w:rFonts w:ascii="Arial" w:hAnsi="Arial" w:cs="Arial"/>
        </w:rPr>
      </w:pPr>
      <w:r w:rsidRPr="00FC587A">
        <w:rPr>
          <w:rFonts w:ascii="Arial" w:hAnsi="Arial" w:cs="Arial"/>
        </w:rPr>
        <w:t>Tel:</w:t>
      </w:r>
      <w:r w:rsidR="000135F8" w:rsidRPr="00FC587A">
        <w:rPr>
          <w:rFonts w:ascii="Arial" w:hAnsi="Arial" w:cs="Arial"/>
        </w:rPr>
        <w:t xml:space="preserve"> </w:t>
      </w:r>
      <w:r w:rsidRPr="00FC587A">
        <w:rPr>
          <w:rFonts w:ascii="Arial" w:hAnsi="Arial" w:cs="Arial"/>
        </w:rPr>
        <w:t>(615)</w:t>
      </w:r>
      <w:r w:rsidR="000135F8" w:rsidRPr="00FC587A">
        <w:rPr>
          <w:rFonts w:ascii="Arial" w:hAnsi="Arial" w:cs="Arial"/>
        </w:rPr>
        <w:t xml:space="preserve"> </w:t>
      </w:r>
      <w:r w:rsidRPr="00FC587A">
        <w:rPr>
          <w:rFonts w:ascii="Arial" w:hAnsi="Arial" w:cs="Arial"/>
        </w:rPr>
        <w:t>662-1616</w:t>
      </w:r>
    </w:p>
    <w:p w14:paraId="1F6AE149" w14:textId="77777777" w:rsidR="007A5647" w:rsidRPr="00FC587A" w:rsidRDefault="007A5647" w:rsidP="00687FFA">
      <w:pPr>
        <w:spacing w:line="360" w:lineRule="auto"/>
        <w:jc w:val="center"/>
        <w:rPr>
          <w:rFonts w:ascii="Arial" w:hAnsi="Arial" w:cs="Arial"/>
        </w:rPr>
      </w:pPr>
    </w:p>
    <w:p w14:paraId="62517DEA" w14:textId="36CAFC15" w:rsidR="007A5647" w:rsidRPr="00FC587A" w:rsidRDefault="00000000" w:rsidP="00687FFA">
      <w:pPr>
        <w:spacing w:line="360" w:lineRule="auto"/>
        <w:jc w:val="center"/>
        <w:rPr>
          <w:rFonts w:ascii="Arial" w:hAnsi="Arial" w:cs="Arial"/>
        </w:rPr>
      </w:pPr>
      <w:r w:rsidRPr="00FC587A">
        <w:rPr>
          <w:rFonts w:ascii="Arial" w:hAnsi="Arial" w:cs="Arial"/>
          <w:b/>
        </w:rPr>
        <w:t>FOR</w:t>
      </w:r>
      <w:r w:rsidR="000135F8" w:rsidRPr="00FC587A">
        <w:rPr>
          <w:rFonts w:ascii="Arial" w:hAnsi="Arial" w:cs="Arial"/>
          <w:b/>
        </w:rPr>
        <w:t xml:space="preserve"> </w:t>
      </w:r>
      <w:r w:rsidRPr="00FC587A">
        <w:rPr>
          <w:rFonts w:ascii="Arial" w:hAnsi="Arial" w:cs="Arial"/>
          <w:b/>
        </w:rPr>
        <w:t>IMMEDIATE</w:t>
      </w:r>
      <w:r w:rsidR="000135F8" w:rsidRPr="00FC587A">
        <w:rPr>
          <w:rFonts w:ascii="Arial" w:hAnsi="Arial" w:cs="Arial"/>
          <w:b/>
        </w:rPr>
        <w:t xml:space="preserve"> </w:t>
      </w:r>
      <w:r w:rsidRPr="00FC587A">
        <w:rPr>
          <w:rFonts w:ascii="Arial" w:hAnsi="Arial" w:cs="Arial"/>
          <w:b/>
        </w:rPr>
        <w:t>RELEASE</w:t>
      </w:r>
    </w:p>
    <w:p w14:paraId="3BC2A1E3" w14:textId="77777777" w:rsidR="007A5647" w:rsidRPr="00FC587A" w:rsidRDefault="007A5647" w:rsidP="00687FFA">
      <w:pPr>
        <w:spacing w:line="360" w:lineRule="auto"/>
        <w:rPr>
          <w:rFonts w:ascii="Arial" w:hAnsi="Arial" w:cs="Arial"/>
        </w:rPr>
      </w:pPr>
    </w:p>
    <w:p w14:paraId="618F72FC" w14:textId="4786C1B8" w:rsidR="004079A0" w:rsidRPr="00FC587A" w:rsidRDefault="003A5BEE" w:rsidP="003A5BEE">
      <w:pPr>
        <w:spacing w:line="360" w:lineRule="auto"/>
        <w:jc w:val="center"/>
        <w:rPr>
          <w:rFonts w:ascii="Arial" w:hAnsi="Arial" w:cs="Arial"/>
          <w:b/>
          <w:bCs/>
          <w:iCs/>
          <w:sz w:val="28"/>
        </w:rPr>
      </w:pPr>
      <w:r w:rsidRPr="003A5BEE">
        <w:rPr>
          <w:rFonts w:ascii="Arial" w:hAnsi="Arial" w:cs="Arial"/>
          <w:b/>
          <w:bCs/>
          <w:iCs/>
          <w:sz w:val="28"/>
        </w:rPr>
        <w:t xml:space="preserve">Genelec monitors power research at </w:t>
      </w:r>
      <w:r w:rsidRPr="00FC587A">
        <w:rPr>
          <w:rFonts w:ascii="Arial" w:hAnsi="Arial" w:cs="Arial"/>
          <w:b/>
          <w:bCs/>
          <w:iCs/>
          <w:sz w:val="28"/>
        </w:rPr>
        <w:t>Huddersfield’s Applied Psychoacoustics Lab</w:t>
      </w:r>
      <w:r w:rsidRPr="00FC587A">
        <w:rPr>
          <w:rFonts w:ascii="Arial" w:hAnsi="Arial" w:cs="Arial"/>
          <w:b/>
          <w:bCs/>
          <w:iCs/>
          <w:sz w:val="28"/>
        </w:rPr>
        <w:t xml:space="preserve"> </w:t>
      </w:r>
    </w:p>
    <w:p w14:paraId="435E9020" w14:textId="77777777" w:rsidR="001309F1" w:rsidRPr="00FC587A" w:rsidRDefault="001309F1" w:rsidP="004079A0">
      <w:pPr>
        <w:spacing w:line="360" w:lineRule="auto"/>
        <w:rPr>
          <w:rFonts w:ascii="Arial" w:hAnsi="Arial" w:cs="Arial"/>
          <w:b/>
          <w:bCs/>
          <w:iCs/>
        </w:rPr>
      </w:pPr>
    </w:p>
    <w:p w14:paraId="0EDE4932" w14:textId="50C33012" w:rsidR="003A5BEE" w:rsidRPr="00FC587A" w:rsidRDefault="00000000" w:rsidP="003A5BEE">
      <w:pPr>
        <w:spacing w:line="360" w:lineRule="auto"/>
        <w:rPr>
          <w:rFonts w:ascii="Arial" w:hAnsi="Arial" w:cs="Arial"/>
        </w:rPr>
      </w:pPr>
      <w:r w:rsidRPr="00FC587A">
        <w:rPr>
          <w:rFonts w:ascii="Arial" w:hAnsi="Arial" w:cs="Arial"/>
        </w:rPr>
        <w:t>NATICK,</w:t>
      </w:r>
      <w:r w:rsidR="000135F8" w:rsidRPr="00FC587A">
        <w:rPr>
          <w:rFonts w:ascii="Arial" w:hAnsi="Arial" w:cs="Arial"/>
        </w:rPr>
        <w:t xml:space="preserve"> </w:t>
      </w:r>
      <w:r w:rsidRPr="00FC587A">
        <w:rPr>
          <w:rFonts w:ascii="Arial" w:hAnsi="Arial" w:cs="Arial"/>
        </w:rPr>
        <w:t>MA,</w:t>
      </w:r>
      <w:r w:rsidR="000135F8" w:rsidRPr="00FC587A">
        <w:rPr>
          <w:rFonts w:ascii="Arial" w:hAnsi="Arial" w:cs="Arial"/>
        </w:rPr>
        <w:t xml:space="preserve"> </w:t>
      </w:r>
      <w:r w:rsidR="001309F1" w:rsidRPr="00FC587A">
        <w:rPr>
          <w:rFonts w:ascii="Arial" w:hAnsi="Arial" w:cs="Arial"/>
        </w:rPr>
        <w:t>February</w:t>
      </w:r>
      <w:r w:rsidR="000135F8" w:rsidRPr="00FC587A">
        <w:rPr>
          <w:rFonts w:ascii="Arial" w:hAnsi="Arial" w:cs="Arial"/>
        </w:rPr>
        <w:t xml:space="preserve"> </w:t>
      </w:r>
      <w:r w:rsidR="003A5BEE" w:rsidRPr="00FC587A">
        <w:rPr>
          <w:rFonts w:ascii="Arial" w:hAnsi="Arial" w:cs="Arial"/>
        </w:rPr>
        <w:t>13</w:t>
      </w:r>
      <w:r w:rsidR="004079A0" w:rsidRPr="00FC587A">
        <w:rPr>
          <w:rFonts w:ascii="Arial" w:hAnsi="Arial" w:cs="Arial"/>
        </w:rPr>
        <w:t>,</w:t>
      </w:r>
      <w:r w:rsidR="000135F8" w:rsidRPr="00FC587A">
        <w:rPr>
          <w:rFonts w:ascii="Arial" w:hAnsi="Arial" w:cs="Arial"/>
        </w:rPr>
        <w:t xml:space="preserve"> </w:t>
      </w:r>
      <w:r w:rsidRPr="00FC587A">
        <w:rPr>
          <w:rFonts w:ascii="Arial" w:hAnsi="Arial" w:cs="Arial"/>
        </w:rPr>
        <w:t>202</w:t>
      </w:r>
      <w:r w:rsidR="00EA74A2" w:rsidRPr="00FC587A">
        <w:rPr>
          <w:rFonts w:ascii="Arial" w:hAnsi="Arial" w:cs="Arial"/>
        </w:rPr>
        <w:t>4</w:t>
      </w:r>
      <w:r w:rsidR="000135F8" w:rsidRPr="00FC587A">
        <w:rPr>
          <w:rFonts w:ascii="Arial" w:hAnsi="Arial" w:cs="Arial"/>
        </w:rPr>
        <w:t xml:space="preserve"> </w:t>
      </w:r>
      <w:r w:rsidRPr="00FC587A">
        <w:rPr>
          <w:rFonts w:ascii="Arial" w:hAnsi="Arial" w:cs="Arial"/>
        </w:rPr>
        <w:t>—</w:t>
      </w:r>
      <w:r w:rsidR="008B3450" w:rsidRPr="00FC587A">
        <w:rPr>
          <w:rFonts w:ascii="Arial" w:hAnsi="Arial" w:cs="Arial"/>
        </w:rPr>
        <w:t xml:space="preserve"> </w:t>
      </w:r>
      <w:r w:rsidR="003A5BEE" w:rsidRPr="00FC587A">
        <w:rPr>
          <w:rFonts w:ascii="Arial" w:hAnsi="Arial" w:cs="Arial"/>
        </w:rPr>
        <w:t xml:space="preserve">The </w:t>
      </w:r>
      <w:hyperlink r:id="rId5" w:history="1">
        <w:r w:rsidR="003A5BEE" w:rsidRPr="00FC587A">
          <w:rPr>
            <w:rStyle w:val="Hyperlink"/>
            <w:rFonts w:ascii="Arial" w:hAnsi="Arial" w:cs="Arial"/>
          </w:rPr>
          <w:t>Applied Psychoacoustics Lab</w:t>
        </w:r>
      </w:hyperlink>
      <w:r w:rsidR="003A5BEE" w:rsidRPr="00FC587A">
        <w:rPr>
          <w:rFonts w:ascii="Arial" w:hAnsi="Arial" w:cs="Arial"/>
        </w:rPr>
        <w:t xml:space="preserve"> (APL) at the UK’s </w:t>
      </w:r>
      <w:hyperlink r:id="rId6" w:history="1">
        <w:r w:rsidR="003A5BEE" w:rsidRPr="00FC587A">
          <w:rPr>
            <w:rStyle w:val="Hyperlink"/>
            <w:rFonts w:ascii="Arial" w:hAnsi="Arial" w:cs="Arial"/>
          </w:rPr>
          <w:t>University of Huddersfield</w:t>
        </w:r>
      </w:hyperlink>
      <w:r w:rsidR="003A5BEE" w:rsidRPr="00FC587A">
        <w:rPr>
          <w:rFonts w:ascii="Arial" w:hAnsi="Arial" w:cs="Arial"/>
        </w:rPr>
        <w:t xml:space="preserve"> is an experimental hub created to advance our knowledge of the mechanism of human auditory experience, and provides perceptually-motivated solutions to audio engineering problems. Opened in 2013, its critical listening room has always relied on Genelec, and a recent upgrade to </w:t>
      </w:r>
      <w:proofErr w:type="spellStart"/>
      <w:r w:rsidR="003A5BEE" w:rsidRPr="00FC587A">
        <w:rPr>
          <w:rFonts w:ascii="Arial" w:hAnsi="Arial" w:cs="Arial"/>
        </w:rPr>
        <w:t>Genelec’s</w:t>
      </w:r>
      <w:proofErr w:type="spellEnd"/>
      <w:r w:rsidR="003A5BEE" w:rsidRPr="00FC587A">
        <w:rPr>
          <w:rFonts w:ascii="Arial" w:hAnsi="Arial" w:cs="Arial"/>
        </w:rPr>
        <w:t xml:space="preserve"> </w:t>
      </w:r>
      <w:r w:rsidR="00FC587A">
        <w:rPr>
          <w:rFonts w:ascii="Arial" w:hAnsi="Arial" w:cs="Arial"/>
        </w:rPr>
        <w:t>“</w:t>
      </w:r>
      <w:r w:rsidR="003A5BEE" w:rsidRPr="00FC587A">
        <w:rPr>
          <w:rFonts w:ascii="Arial" w:hAnsi="Arial" w:cs="Arial"/>
        </w:rPr>
        <w:t>The Ones</w:t>
      </w:r>
      <w:r w:rsidR="00FC587A">
        <w:rPr>
          <w:rFonts w:ascii="Arial" w:hAnsi="Arial" w:cs="Arial"/>
        </w:rPr>
        <w:t>”</w:t>
      </w:r>
      <w:r w:rsidR="003A5BEE" w:rsidRPr="00FC587A">
        <w:rPr>
          <w:rFonts w:ascii="Arial" w:hAnsi="Arial" w:cs="Arial"/>
        </w:rPr>
        <w:t xml:space="preserve"> Smart Active Monitors is supporting further advances in research. </w:t>
      </w:r>
    </w:p>
    <w:p w14:paraId="00AAC7BA" w14:textId="77777777" w:rsidR="003A5BEE" w:rsidRPr="003A5BEE" w:rsidRDefault="003A5BEE" w:rsidP="003A5BEE">
      <w:pPr>
        <w:spacing w:line="360" w:lineRule="auto"/>
        <w:rPr>
          <w:rFonts w:ascii="Arial" w:hAnsi="Arial" w:cs="Arial"/>
        </w:rPr>
      </w:pPr>
    </w:p>
    <w:p w14:paraId="61566689" w14:textId="1ED62B02" w:rsidR="003A5BEE" w:rsidRPr="003A5BEE" w:rsidRDefault="003A5BEE" w:rsidP="003A5BEE">
      <w:pPr>
        <w:spacing w:line="360" w:lineRule="auto"/>
        <w:rPr>
          <w:rFonts w:ascii="Arial" w:hAnsi="Arial" w:cs="Arial"/>
        </w:rPr>
      </w:pPr>
      <w:r w:rsidRPr="003A5BEE">
        <w:rPr>
          <w:rFonts w:ascii="Arial" w:hAnsi="Arial" w:cs="Arial"/>
        </w:rPr>
        <w:t xml:space="preserve">“Recently we've been focusing on virtual acoustics for extended reality applications,” explains Prof </w:t>
      </w:r>
      <w:proofErr w:type="spellStart"/>
      <w:r w:rsidRPr="003A5BEE">
        <w:rPr>
          <w:rFonts w:ascii="Arial" w:hAnsi="Arial" w:cs="Arial"/>
        </w:rPr>
        <w:t>Hyunkook</w:t>
      </w:r>
      <w:proofErr w:type="spellEnd"/>
      <w:r w:rsidRPr="003A5BEE">
        <w:rPr>
          <w:rFonts w:ascii="Arial" w:hAnsi="Arial" w:cs="Arial"/>
        </w:rPr>
        <w:t xml:space="preserve"> Lee, Founder/Director of the APL. “We</w:t>
      </w:r>
      <w:r w:rsidR="00FC587A">
        <w:rPr>
          <w:rFonts w:ascii="Arial" w:hAnsi="Arial" w:cs="Arial"/>
        </w:rPr>
        <w:t>’</w:t>
      </w:r>
      <w:r w:rsidRPr="003A5BEE">
        <w:rPr>
          <w:rFonts w:ascii="Arial" w:hAnsi="Arial" w:cs="Arial"/>
        </w:rPr>
        <w:t>ve worked on a project that developed a six degrees of freedom audio augmented reality processing engine, which led us to develop binaural renderers, such as Virtuoso, which we just released.</w:t>
      </w:r>
      <w:r w:rsidR="00FC587A">
        <w:rPr>
          <w:rFonts w:ascii="Arial" w:hAnsi="Arial" w:cs="Arial"/>
        </w:rPr>
        <w:t xml:space="preserve"> </w:t>
      </w:r>
      <w:r w:rsidRPr="003A5BEE">
        <w:rPr>
          <w:rFonts w:ascii="Arial" w:hAnsi="Arial" w:cs="Arial"/>
        </w:rPr>
        <w:t>We</w:t>
      </w:r>
      <w:r w:rsidR="00FC587A">
        <w:rPr>
          <w:rFonts w:ascii="Arial" w:hAnsi="Arial" w:cs="Arial"/>
        </w:rPr>
        <w:t>’</w:t>
      </w:r>
      <w:r w:rsidRPr="003A5BEE">
        <w:rPr>
          <w:rFonts w:ascii="Arial" w:hAnsi="Arial" w:cs="Arial"/>
        </w:rPr>
        <w:t xml:space="preserve">re also conducting lots of experiments using VR headsets </w:t>
      </w:r>
      <w:proofErr w:type="gramStart"/>
      <w:r w:rsidRPr="003A5BEE">
        <w:rPr>
          <w:rFonts w:ascii="Arial" w:hAnsi="Arial" w:cs="Arial"/>
        </w:rPr>
        <w:t>and also</w:t>
      </w:r>
      <w:proofErr w:type="gramEnd"/>
      <w:r w:rsidRPr="003A5BEE">
        <w:rPr>
          <w:rFonts w:ascii="Arial" w:hAnsi="Arial" w:cs="Arial"/>
        </w:rPr>
        <w:t xml:space="preserve"> display systems to look into the interaction between audio cues and visual cues,” he continues. “That's highly relevant for creating immersive experiences. It's not just audio that gives you an immersive audio experience – because we see things in real life. We</w:t>
      </w:r>
      <w:r w:rsidR="00FC587A">
        <w:rPr>
          <w:rFonts w:ascii="Arial" w:hAnsi="Arial" w:cs="Arial"/>
        </w:rPr>
        <w:t>’</w:t>
      </w:r>
      <w:r w:rsidRPr="003A5BEE">
        <w:rPr>
          <w:rFonts w:ascii="Arial" w:hAnsi="Arial" w:cs="Arial"/>
        </w:rPr>
        <w:t xml:space="preserve">re investigating how we perceive the immersive experience, how we can enhance it while we're watching films or listening to music, and what kind of perceptual parameters </w:t>
      </w:r>
      <w:proofErr w:type="gramStart"/>
      <w:r w:rsidRPr="003A5BEE">
        <w:rPr>
          <w:rFonts w:ascii="Arial" w:hAnsi="Arial" w:cs="Arial"/>
        </w:rPr>
        <w:t>actually provide</w:t>
      </w:r>
      <w:proofErr w:type="gramEnd"/>
      <w:r w:rsidRPr="003A5BEE">
        <w:rPr>
          <w:rFonts w:ascii="Arial" w:hAnsi="Arial" w:cs="Arial"/>
        </w:rPr>
        <w:t xml:space="preserve"> this kind of experience.”</w:t>
      </w:r>
    </w:p>
    <w:p w14:paraId="4AA872DE" w14:textId="77777777" w:rsidR="003A5BEE" w:rsidRPr="003A5BEE" w:rsidRDefault="003A5BEE" w:rsidP="003A5BEE">
      <w:pPr>
        <w:spacing w:line="360" w:lineRule="auto"/>
        <w:rPr>
          <w:rFonts w:ascii="Arial" w:hAnsi="Arial" w:cs="Arial"/>
        </w:rPr>
      </w:pPr>
    </w:p>
    <w:p w14:paraId="3B4B8FC2" w14:textId="77777777" w:rsidR="003A5BEE" w:rsidRPr="003A5BEE" w:rsidRDefault="003A5BEE" w:rsidP="003A5BEE">
      <w:pPr>
        <w:spacing w:line="360" w:lineRule="auto"/>
        <w:rPr>
          <w:rFonts w:ascii="Arial" w:hAnsi="Arial" w:cs="Arial"/>
        </w:rPr>
      </w:pPr>
      <w:r w:rsidRPr="003A5BEE">
        <w:rPr>
          <w:rFonts w:ascii="Arial" w:hAnsi="Arial" w:cs="Arial"/>
        </w:rPr>
        <w:lastRenderedPageBreak/>
        <w:t xml:space="preserve">For the last decade, 24 Genelec </w:t>
      </w:r>
      <w:hyperlink r:id="rId7" w:history="1">
        <w:r w:rsidRPr="003A5BEE">
          <w:rPr>
            <w:rStyle w:val="Hyperlink"/>
            <w:rFonts w:ascii="Arial" w:hAnsi="Arial" w:cs="Arial"/>
          </w:rPr>
          <w:t>8040</w:t>
        </w:r>
      </w:hyperlink>
      <w:r w:rsidRPr="003A5BEE">
        <w:rPr>
          <w:rFonts w:ascii="Arial" w:hAnsi="Arial" w:cs="Arial"/>
        </w:rPr>
        <w:t xml:space="preserve"> monitors combined with a pair of </w:t>
      </w:r>
      <w:hyperlink r:id="rId8" w:history="1">
        <w:r w:rsidRPr="003A5BEE">
          <w:rPr>
            <w:rStyle w:val="Hyperlink"/>
            <w:rFonts w:ascii="Arial" w:hAnsi="Arial" w:cs="Arial"/>
          </w:rPr>
          <w:t>7070</w:t>
        </w:r>
      </w:hyperlink>
      <w:r w:rsidRPr="003A5BEE">
        <w:rPr>
          <w:rFonts w:ascii="Arial" w:hAnsi="Arial" w:cs="Arial"/>
        </w:rPr>
        <w:t xml:space="preserve"> subwoofers have been used to reproduce audio in APL’s critical listening room. However, a recent upgrade has seen 15 of the 8040s replaced with </w:t>
      </w:r>
      <w:hyperlink r:id="rId9" w:history="1">
        <w:r w:rsidRPr="003A5BEE">
          <w:rPr>
            <w:rStyle w:val="Hyperlink"/>
            <w:rFonts w:ascii="Arial" w:hAnsi="Arial" w:cs="Arial"/>
          </w:rPr>
          <w:t>8341</w:t>
        </w:r>
      </w:hyperlink>
      <w:r w:rsidRPr="003A5BEE">
        <w:rPr>
          <w:rFonts w:ascii="Arial" w:hAnsi="Arial" w:cs="Arial"/>
        </w:rPr>
        <w:t xml:space="preserve"> three-way coaxial monitors from The Ones series. </w:t>
      </w:r>
    </w:p>
    <w:p w14:paraId="5CD6C889" w14:textId="77777777" w:rsidR="003A5BEE" w:rsidRPr="003A5BEE" w:rsidRDefault="003A5BEE" w:rsidP="003A5BEE">
      <w:pPr>
        <w:spacing w:line="360" w:lineRule="auto"/>
        <w:rPr>
          <w:rFonts w:ascii="Arial" w:hAnsi="Arial" w:cs="Arial"/>
        </w:rPr>
      </w:pPr>
    </w:p>
    <w:p w14:paraId="75FAA28A" w14:textId="7592DC5F" w:rsidR="003A5BEE" w:rsidRPr="003A5BEE" w:rsidRDefault="003A5BEE" w:rsidP="003A5BEE">
      <w:pPr>
        <w:spacing w:line="360" w:lineRule="auto"/>
        <w:rPr>
          <w:rFonts w:ascii="Arial" w:hAnsi="Arial" w:cs="Arial"/>
        </w:rPr>
      </w:pPr>
      <w:r w:rsidRPr="003A5BEE">
        <w:rPr>
          <w:rFonts w:ascii="Arial" w:hAnsi="Arial" w:cs="Arial"/>
        </w:rPr>
        <w:t>“There were two reasons basically,” recalls Lee, discussing the decision for the upgrade. “</w:t>
      </w:r>
      <w:hyperlink r:id="rId10" w:history="1">
        <w:r w:rsidRPr="003A5BEE">
          <w:rPr>
            <w:rStyle w:val="Hyperlink"/>
            <w:rFonts w:ascii="Arial" w:hAnsi="Arial" w:cs="Arial"/>
          </w:rPr>
          <w:t>The Ones</w:t>
        </w:r>
      </w:hyperlink>
      <w:r w:rsidRPr="003A5BEE">
        <w:rPr>
          <w:rFonts w:ascii="Arial" w:hAnsi="Arial" w:cs="Arial"/>
        </w:rPr>
        <w:t xml:space="preserve"> provide excellent tonal consistency wherever you sit in the room, which is very important when you have a lot of people in this space. When we hosted a recent AES International Conference on Spatial and Immersive Audio, we had 21 people in this room. And wherever they sat, they had an excellent experience. The tonal balance was very consistent across the room, which was very important for this kind of demonstration situation. The second reason was for our research,” he continues. “We needed coaxial monitors because when you do </w:t>
      </w:r>
      <w:r w:rsidR="00FC587A" w:rsidRPr="003A5BEE">
        <w:rPr>
          <w:rFonts w:ascii="Arial" w:hAnsi="Arial" w:cs="Arial"/>
        </w:rPr>
        <w:t>localization</w:t>
      </w:r>
      <w:r w:rsidRPr="003A5BEE">
        <w:rPr>
          <w:rFonts w:ascii="Arial" w:hAnsi="Arial" w:cs="Arial"/>
        </w:rPr>
        <w:t xml:space="preserve"> tests, the acoustic </w:t>
      </w:r>
      <w:r w:rsidR="00FC587A" w:rsidRPr="003A5BEE">
        <w:rPr>
          <w:rFonts w:ascii="Arial" w:hAnsi="Arial" w:cs="Arial"/>
        </w:rPr>
        <w:t>center</w:t>
      </w:r>
      <w:r w:rsidRPr="003A5BEE">
        <w:rPr>
          <w:rFonts w:ascii="Arial" w:hAnsi="Arial" w:cs="Arial"/>
        </w:rPr>
        <w:t xml:space="preserve"> position is always important. With the 8040s, you </w:t>
      </w:r>
      <w:proofErr w:type="gramStart"/>
      <w:r w:rsidRPr="003A5BEE">
        <w:rPr>
          <w:rFonts w:ascii="Arial" w:hAnsi="Arial" w:cs="Arial"/>
        </w:rPr>
        <w:t>have to</w:t>
      </w:r>
      <w:proofErr w:type="gramEnd"/>
      <w:r w:rsidRPr="003A5BEE">
        <w:rPr>
          <w:rFonts w:ascii="Arial" w:hAnsi="Arial" w:cs="Arial"/>
        </w:rPr>
        <w:t xml:space="preserve"> take the average between the tweeter and woofer. But now with The Ones series, we know exactly where the acoustic </w:t>
      </w:r>
      <w:r w:rsidR="00FC587A" w:rsidRPr="003A5BEE">
        <w:rPr>
          <w:rFonts w:ascii="Arial" w:hAnsi="Arial" w:cs="Arial"/>
        </w:rPr>
        <w:t>center</w:t>
      </w:r>
      <w:r w:rsidRPr="003A5BEE">
        <w:rPr>
          <w:rFonts w:ascii="Arial" w:hAnsi="Arial" w:cs="Arial"/>
        </w:rPr>
        <w:t xml:space="preserve"> is.”</w:t>
      </w:r>
    </w:p>
    <w:p w14:paraId="2B3A76A7" w14:textId="77777777" w:rsidR="003A5BEE" w:rsidRPr="003A5BEE" w:rsidRDefault="003A5BEE" w:rsidP="003A5BEE">
      <w:pPr>
        <w:spacing w:line="360" w:lineRule="auto"/>
        <w:rPr>
          <w:rFonts w:ascii="Arial" w:hAnsi="Arial" w:cs="Arial"/>
        </w:rPr>
      </w:pPr>
    </w:p>
    <w:p w14:paraId="7CE6BB82" w14:textId="77777777" w:rsidR="003A5BEE" w:rsidRPr="003A5BEE" w:rsidRDefault="003A5BEE" w:rsidP="003A5BEE">
      <w:pPr>
        <w:spacing w:line="360" w:lineRule="auto"/>
        <w:rPr>
          <w:rFonts w:ascii="Arial" w:hAnsi="Arial" w:cs="Arial"/>
        </w:rPr>
      </w:pPr>
      <w:r w:rsidRPr="003A5BEE">
        <w:rPr>
          <w:rFonts w:ascii="Arial" w:hAnsi="Arial" w:cs="Arial"/>
        </w:rPr>
        <w:t xml:space="preserve">The new setup allows APL to create a Dolby Atmos 9.1.6 space, while the remaining 8040s ensure that this can be expanded to cover higher channel count formats such as NHK’s 22.2 standard. In the expanded version, nine of the 8040s are deployed in the floor, </w:t>
      </w:r>
      <w:proofErr w:type="gramStart"/>
      <w:r w:rsidRPr="003A5BEE">
        <w:rPr>
          <w:rFonts w:ascii="Arial" w:hAnsi="Arial" w:cs="Arial"/>
        </w:rPr>
        <w:t>height</w:t>
      </w:r>
      <w:proofErr w:type="gramEnd"/>
      <w:r w:rsidRPr="003A5BEE">
        <w:rPr>
          <w:rFonts w:ascii="Arial" w:hAnsi="Arial" w:cs="Arial"/>
        </w:rPr>
        <w:t xml:space="preserve"> and rear </w:t>
      </w:r>
      <w:proofErr w:type="spellStart"/>
      <w:r w:rsidRPr="003A5BEE">
        <w:rPr>
          <w:rFonts w:ascii="Arial" w:hAnsi="Arial" w:cs="Arial"/>
        </w:rPr>
        <w:t>centre</w:t>
      </w:r>
      <w:proofErr w:type="spellEnd"/>
      <w:r w:rsidRPr="003A5BEE">
        <w:rPr>
          <w:rFonts w:ascii="Arial" w:hAnsi="Arial" w:cs="Arial"/>
        </w:rPr>
        <w:t xml:space="preserve"> positions.</w:t>
      </w:r>
    </w:p>
    <w:p w14:paraId="3AB45812" w14:textId="77777777" w:rsidR="003A5BEE" w:rsidRPr="003A5BEE" w:rsidRDefault="003A5BEE" w:rsidP="003A5BEE">
      <w:pPr>
        <w:spacing w:line="360" w:lineRule="auto"/>
        <w:rPr>
          <w:rFonts w:ascii="Arial" w:hAnsi="Arial" w:cs="Arial"/>
        </w:rPr>
      </w:pPr>
    </w:p>
    <w:p w14:paraId="33A38F78" w14:textId="77777777" w:rsidR="003A5BEE" w:rsidRPr="003A5BEE" w:rsidRDefault="003A5BEE" w:rsidP="003A5BEE">
      <w:pPr>
        <w:spacing w:line="360" w:lineRule="auto"/>
        <w:rPr>
          <w:rFonts w:ascii="Arial" w:hAnsi="Arial" w:cs="Arial"/>
        </w:rPr>
      </w:pPr>
      <w:r w:rsidRPr="003A5BEE">
        <w:rPr>
          <w:rFonts w:ascii="Arial" w:hAnsi="Arial" w:cs="Arial"/>
        </w:rPr>
        <w:t xml:space="preserve">A further advantage that APL has found from upgrading is the simplicity of room switching made possible with </w:t>
      </w:r>
      <w:hyperlink r:id="rId11" w:history="1">
        <w:r w:rsidRPr="003A5BEE">
          <w:rPr>
            <w:rStyle w:val="Hyperlink"/>
            <w:rFonts w:ascii="Arial" w:hAnsi="Arial" w:cs="Arial"/>
          </w:rPr>
          <w:t>GLM software</w:t>
        </w:r>
      </w:hyperlink>
      <w:r w:rsidRPr="003A5BEE">
        <w:rPr>
          <w:rFonts w:ascii="Arial" w:hAnsi="Arial" w:cs="Arial"/>
        </w:rPr>
        <w:t xml:space="preserve">. “We can tune the whole room with the 9.1.6 system in less than five minutes and that was a big factor,” says Lee. “GLM makes a huge difference, especially with immersive audio. Of course, you get a very significant difference with stereo as well. But with a 9.1.6 system with so many monitors working together, the fact that we can </w:t>
      </w:r>
      <w:proofErr w:type="gramStart"/>
      <w:r w:rsidRPr="003A5BEE">
        <w:rPr>
          <w:rFonts w:ascii="Arial" w:hAnsi="Arial" w:cs="Arial"/>
        </w:rPr>
        <w:t>actually tune</w:t>
      </w:r>
      <w:proofErr w:type="gramEnd"/>
      <w:r w:rsidRPr="003A5BEE">
        <w:rPr>
          <w:rFonts w:ascii="Arial" w:hAnsi="Arial" w:cs="Arial"/>
        </w:rPr>
        <w:t xml:space="preserve"> the entire system to the room is a great advantage.”</w:t>
      </w:r>
    </w:p>
    <w:p w14:paraId="24C3BBC6" w14:textId="77777777" w:rsidR="003A5BEE" w:rsidRPr="003A5BEE" w:rsidRDefault="003A5BEE" w:rsidP="003A5BEE">
      <w:pPr>
        <w:spacing w:line="360" w:lineRule="auto"/>
        <w:rPr>
          <w:rFonts w:ascii="Arial" w:hAnsi="Arial" w:cs="Arial"/>
        </w:rPr>
      </w:pPr>
    </w:p>
    <w:p w14:paraId="040751DB" w14:textId="77777777" w:rsidR="003A5BEE" w:rsidRPr="003A5BEE" w:rsidRDefault="003A5BEE" w:rsidP="003A5BEE">
      <w:pPr>
        <w:spacing w:line="360" w:lineRule="auto"/>
        <w:rPr>
          <w:rFonts w:ascii="Arial" w:hAnsi="Arial" w:cs="Arial"/>
        </w:rPr>
      </w:pPr>
      <w:r w:rsidRPr="003A5BEE">
        <w:rPr>
          <w:rFonts w:ascii="Arial" w:hAnsi="Arial" w:cs="Arial"/>
        </w:rPr>
        <w:t xml:space="preserve">With the new system in place, APL is continuing its efforts to help improve our understanding of immersive audio environments. “Recently, we've been focusing on binaural audio for virtual monitoring and extended reality applications,” explains Lee. “And my current research focuses on what kind of roles audio plays in providing an immersive experience. And for that, it's all </w:t>
      </w:r>
      <w:r w:rsidRPr="003A5BEE">
        <w:rPr>
          <w:rFonts w:ascii="Arial" w:hAnsi="Arial" w:cs="Arial"/>
        </w:rPr>
        <w:lastRenderedPageBreak/>
        <w:t xml:space="preserve">about understanding what content producers really think about immersive audio, and what kind of experience users expect from these immersive systems. We need to understand each other and try to narrow the gap and work together in a collaborative environment. Composers, producers, engineers, </w:t>
      </w:r>
      <w:proofErr w:type="gramStart"/>
      <w:r w:rsidRPr="003A5BEE">
        <w:rPr>
          <w:rFonts w:ascii="Arial" w:hAnsi="Arial" w:cs="Arial"/>
        </w:rPr>
        <w:t>researchers</w:t>
      </w:r>
      <w:proofErr w:type="gramEnd"/>
      <w:r w:rsidRPr="003A5BEE">
        <w:rPr>
          <w:rFonts w:ascii="Arial" w:hAnsi="Arial" w:cs="Arial"/>
        </w:rPr>
        <w:t xml:space="preserve"> and developers all need to get together to discuss what really makes spatial audio truly immersive.”</w:t>
      </w:r>
    </w:p>
    <w:p w14:paraId="4E531073" w14:textId="3E747B39" w:rsidR="00D30FBD" w:rsidRPr="00FC587A" w:rsidRDefault="00D30FBD" w:rsidP="00B6649C">
      <w:pPr>
        <w:spacing w:line="360" w:lineRule="auto"/>
        <w:rPr>
          <w:rFonts w:ascii="Arial" w:hAnsi="Arial" w:cs="Arial"/>
          <w:bCs/>
        </w:rPr>
      </w:pPr>
    </w:p>
    <w:p w14:paraId="68392B76" w14:textId="5C9687B8" w:rsidR="007A5647" w:rsidRPr="00FC587A" w:rsidRDefault="00995EBF" w:rsidP="00995EBF">
      <w:pPr>
        <w:spacing w:line="360" w:lineRule="auto"/>
        <w:rPr>
          <w:rFonts w:ascii="Arial" w:hAnsi="Arial" w:cs="Arial"/>
        </w:rPr>
      </w:pPr>
      <w:r w:rsidRPr="00FC587A">
        <w:rPr>
          <w:rFonts w:ascii="Arial" w:hAnsi="Arial" w:cs="Arial"/>
        </w:rPr>
        <w:t>For</w:t>
      </w:r>
      <w:r w:rsidR="000135F8" w:rsidRPr="00FC587A">
        <w:rPr>
          <w:rFonts w:ascii="Arial" w:hAnsi="Arial" w:cs="Arial"/>
        </w:rPr>
        <w:t xml:space="preserve"> </w:t>
      </w:r>
      <w:r w:rsidRPr="00FC587A">
        <w:rPr>
          <w:rFonts w:ascii="Arial" w:hAnsi="Arial" w:cs="Arial"/>
        </w:rPr>
        <w:t>more</w:t>
      </w:r>
      <w:r w:rsidR="000135F8" w:rsidRPr="00FC587A">
        <w:rPr>
          <w:rFonts w:ascii="Arial" w:hAnsi="Arial" w:cs="Arial"/>
        </w:rPr>
        <w:t xml:space="preserve"> </w:t>
      </w:r>
      <w:r w:rsidRPr="00FC587A">
        <w:rPr>
          <w:rFonts w:ascii="Arial" w:hAnsi="Arial" w:cs="Arial"/>
        </w:rPr>
        <w:t>information,</w:t>
      </w:r>
      <w:r w:rsidR="000135F8" w:rsidRPr="00FC587A">
        <w:rPr>
          <w:rFonts w:ascii="Arial" w:hAnsi="Arial" w:cs="Arial"/>
        </w:rPr>
        <w:t xml:space="preserve"> </w:t>
      </w:r>
      <w:r w:rsidRPr="00FC587A">
        <w:rPr>
          <w:rFonts w:ascii="Arial" w:hAnsi="Arial" w:cs="Arial"/>
        </w:rPr>
        <w:t>please</w:t>
      </w:r>
      <w:r w:rsidR="000135F8" w:rsidRPr="00FC587A">
        <w:rPr>
          <w:rFonts w:ascii="Arial" w:hAnsi="Arial" w:cs="Arial"/>
        </w:rPr>
        <w:t xml:space="preserve"> </w:t>
      </w:r>
      <w:r w:rsidRPr="00FC587A">
        <w:rPr>
          <w:rFonts w:ascii="Arial" w:hAnsi="Arial" w:cs="Arial"/>
        </w:rPr>
        <w:t>visit</w:t>
      </w:r>
      <w:r w:rsidR="000135F8" w:rsidRPr="00FC587A">
        <w:rPr>
          <w:rFonts w:ascii="Arial" w:hAnsi="Arial" w:cs="Arial"/>
        </w:rPr>
        <w:t xml:space="preserve"> </w:t>
      </w:r>
      <w:hyperlink r:id="rId12" w:history="1">
        <w:r w:rsidR="004079A0" w:rsidRPr="00FC587A">
          <w:rPr>
            <w:rStyle w:val="Hyperlink"/>
            <w:rFonts w:ascii="Arial" w:hAnsi="Arial" w:cs="Arial"/>
          </w:rPr>
          <w:t>www.genelec.com</w:t>
        </w:r>
      </w:hyperlink>
      <w:r w:rsidR="009472C4" w:rsidRPr="00FC587A">
        <w:rPr>
          <w:rFonts w:ascii="Arial" w:hAnsi="Arial" w:cs="Arial"/>
        </w:rPr>
        <w:t>.</w:t>
      </w:r>
      <w:r w:rsidR="000135F8" w:rsidRPr="00FC587A">
        <w:rPr>
          <w:rFonts w:ascii="Arial" w:hAnsi="Arial" w:cs="Arial"/>
        </w:rPr>
        <w:t xml:space="preserve"> </w:t>
      </w:r>
    </w:p>
    <w:p w14:paraId="744546CC" w14:textId="48809B32" w:rsidR="007A5647" w:rsidRPr="00FC587A" w:rsidRDefault="00000000" w:rsidP="00687FFA">
      <w:pPr>
        <w:spacing w:line="360" w:lineRule="auto"/>
        <w:jc w:val="right"/>
        <w:rPr>
          <w:rFonts w:ascii="Arial" w:hAnsi="Arial" w:cs="Arial"/>
        </w:rPr>
      </w:pPr>
      <w:r w:rsidRPr="00FC587A">
        <w:rPr>
          <w:rFonts w:ascii="Arial" w:hAnsi="Arial" w:cs="Arial"/>
          <w:i/>
          <w:sz w:val="18"/>
        </w:rPr>
        <w:t>...ends</w:t>
      </w:r>
      <w:r w:rsidR="000135F8" w:rsidRPr="00FC587A">
        <w:rPr>
          <w:rFonts w:ascii="Arial" w:hAnsi="Arial" w:cs="Arial"/>
          <w:i/>
          <w:sz w:val="18"/>
        </w:rPr>
        <w:t xml:space="preserve"> </w:t>
      </w:r>
      <w:r w:rsidR="003A5BEE" w:rsidRPr="00FC587A">
        <w:rPr>
          <w:rFonts w:ascii="Arial" w:hAnsi="Arial" w:cs="Arial"/>
          <w:i/>
          <w:sz w:val="18"/>
        </w:rPr>
        <w:t>652</w:t>
      </w:r>
      <w:r w:rsidR="000135F8" w:rsidRPr="00FC587A">
        <w:rPr>
          <w:rFonts w:ascii="Arial" w:hAnsi="Arial" w:cs="Arial"/>
          <w:i/>
          <w:sz w:val="18"/>
        </w:rPr>
        <w:t xml:space="preserve"> </w:t>
      </w:r>
      <w:proofErr w:type="gramStart"/>
      <w:r w:rsidRPr="00FC587A">
        <w:rPr>
          <w:rFonts w:ascii="Arial" w:hAnsi="Arial" w:cs="Arial"/>
          <w:i/>
          <w:sz w:val="18"/>
        </w:rPr>
        <w:t>words</w:t>
      </w:r>
      <w:proofErr w:type="gramEnd"/>
    </w:p>
    <w:p w14:paraId="20BA06C2" w14:textId="77777777" w:rsidR="007A5647" w:rsidRPr="00FC587A" w:rsidRDefault="007A5647" w:rsidP="00687FFA">
      <w:pPr>
        <w:spacing w:line="360" w:lineRule="auto"/>
        <w:rPr>
          <w:rFonts w:ascii="Arial" w:hAnsi="Arial" w:cs="Arial"/>
        </w:rPr>
      </w:pPr>
    </w:p>
    <w:p w14:paraId="1BA203B1" w14:textId="77777777" w:rsidR="007A5647" w:rsidRPr="00FC587A" w:rsidRDefault="007A5647" w:rsidP="00687FFA">
      <w:pPr>
        <w:spacing w:line="360" w:lineRule="auto"/>
        <w:rPr>
          <w:rFonts w:ascii="Arial" w:hAnsi="Arial" w:cs="Arial"/>
        </w:rPr>
      </w:pPr>
    </w:p>
    <w:p w14:paraId="31744E28" w14:textId="4D3FE68C" w:rsidR="007A5647" w:rsidRPr="00FC587A" w:rsidRDefault="00000000" w:rsidP="00687FFA">
      <w:pPr>
        <w:spacing w:line="360" w:lineRule="auto"/>
        <w:rPr>
          <w:rFonts w:ascii="Arial" w:hAnsi="Arial" w:cs="Arial"/>
        </w:rPr>
      </w:pPr>
      <w:r w:rsidRPr="00FC587A">
        <w:rPr>
          <w:rFonts w:ascii="Arial" w:hAnsi="Arial" w:cs="Arial"/>
        </w:rPr>
        <w:t>Photo</w:t>
      </w:r>
      <w:r w:rsidR="000135F8" w:rsidRPr="00FC587A">
        <w:rPr>
          <w:rFonts w:ascii="Arial" w:hAnsi="Arial" w:cs="Arial"/>
        </w:rPr>
        <w:t xml:space="preserve"> </w:t>
      </w:r>
      <w:r w:rsidRPr="00FC587A">
        <w:rPr>
          <w:rFonts w:ascii="Arial" w:hAnsi="Arial" w:cs="Arial"/>
        </w:rPr>
        <w:t>file</w:t>
      </w:r>
      <w:r w:rsidR="000135F8" w:rsidRPr="00FC587A">
        <w:rPr>
          <w:rFonts w:ascii="Arial" w:hAnsi="Arial" w:cs="Arial"/>
        </w:rPr>
        <w:t xml:space="preserve"> </w:t>
      </w:r>
      <w:r w:rsidRPr="00FC587A">
        <w:rPr>
          <w:rFonts w:ascii="Arial" w:hAnsi="Arial" w:cs="Arial"/>
        </w:rPr>
        <w:t>1:</w:t>
      </w:r>
      <w:r w:rsidR="000135F8" w:rsidRPr="00FC587A">
        <w:rPr>
          <w:rFonts w:ascii="Arial" w:hAnsi="Arial" w:cs="Arial"/>
        </w:rPr>
        <w:t xml:space="preserve"> </w:t>
      </w:r>
      <w:r w:rsidR="00FC587A" w:rsidRPr="00FC587A">
        <w:rPr>
          <w:rFonts w:ascii="Arial" w:hAnsi="Arial" w:cs="Arial"/>
        </w:rPr>
        <w:t>Huddersfield_APL_PR_Image_1</w:t>
      </w:r>
      <w:r w:rsidRPr="00FC587A">
        <w:rPr>
          <w:rFonts w:ascii="Arial" w:hAnsi="Arial" w:cs="Arial"/>
        </w:rPr>
        <w:t>.JPG</w:t>
      </w:r>
    </w:p>
    <w:p w14:paraId="1C657774" w14:textId="225DDDA2" w:rsidR="007646DD" w:rsidRPr="00FC587A" w:rsidRDefault="00000000" w:rsidP="00195BCC">
      <w:pPr>
        <w:spacing w:line="360" w:lineRule="auto"/>
        <w:rPr>
          <w:rFonts w:ascii="Arial" w:hAnsi="Arial" w:cs="Arial"/>
        </w:rPr>
      </w:pPr>
      <w:r w:rsidRPr="00FC587A">
        <w:rPr>
          <w:rFonts w:ascii="Arial" w:hAnsi="Arial" w:cs="Arial"/>
        </w:rPr>
        <w:t>Photo</w:t>
      </w:r>
      <w:r w:rsidR="000135F8" w:rsidRPr="00FC587A">
        <w:rPr>
          <w:rFonts w:ascii="Arial" w:hAnsi="Arial" w:cs="Arial"/>
        </w:rPr>
        <w:t xml:space="preserve"> </w:t>
      </w:r>
      <w:r w:rsidRPr="00FC587A">
        <w:rPr>
          <w:rFonts w:ascii="Arial" w:hAnsi="Arial" w:cs="Arial"/>
        </w:rPr>
        <w:t>caption</w:t>
      </w:r>
      <w:r w:rsidR="000135F8" w:rsidRPr="00FC587A">
        <w:rPr>
          <w:rFonts w:ascii="Arial" w:hAnsi="Arial" w:cs="Arial"/>
        </w:rPr>
        <w:t xml:space="preserve"> </w:t>
      </w:r>
      <w:r w:rsidRPr="00FC587A">
        <w:rPr>
          <w:rFonts w:ascii="Arial" w:hAnsi="Arial" w:cs="Arial"/>
        </w:rPr>
        <w:t>1</w:t>
      </w:r>
      <w:r w:rsidR="00EA74A2" w:rsidRPr="00FC587A">
        <w:rPr>
          <w:rFonts w:ascii="Arial" w:hAnsi="Arial" w:cs="Arial"/>
        </w:rPr>
        <w:t>:</w:t>
      </w:r>
      <w:r w:rsidR="000135F8" w:rsidRPr="00FC587A">
        <w:rPr>
          <w:rFonts w:ascii="Arial" w:hAnsi="Arial" w:cs="Arial"/>
        </w:rPr>
        <w:t xml:space="preserve"> </w:t>
      </w:r>
      <w:r w:rsidR="00FC587A" w:rsidRPr="00FC587A">
        <w:rPr>
          <w:rFonts w:ascii="Arial" w:hAnsi="Arial" w:cs="Arial"/>
        </w:rPr>
        <w:t>The critical listening room of the Applied Psychoacoustics Lab (APL), at the UK’s University of Huddersfield</w:t>
      </w:r>
    </w:p>
    <w:p w14:paraId="1DA369F3" w14:textId="77777777" w:rsidR="007A5647" w:rsidRPr="00FC587A" w:rsidRDefault="007A5647" w:rsidP="00687FFA">
      <w:pPr>
        <w:spacing w:line="360" w:lineRule="auto"/>
        <w:rPr>
          <w:rFonts w:ascii="Arial" w:hAnsi="Arial" w:cs="Arial"/>
        </w:rPr>
      </w:pPr>
    </w:p>
    <w:p w14:paraId="20A909E6" w14:textId="4ED7A0B4" w:rsidR="00F71E75" w:rsidRPr="00FC587A" w:rsidRDefault="00F71E75" w:rsidP="00F71E75">
      <w:pPr>
        <w:spacing w:line="360" w:lineRule="auto"/>
        <w:rPr>
          <w:rFonts w:ascii="Arial" w:hAnsi="Arial" w:cs="Arial"/>
        </w:rPr>
      </w:pPr>
      <w:r w:rsidRPr="00FC587A">
        <w:rPr>
          <w:rFonts w:ascii="Arial" w:hAnsi="Arial" w:cs="Arial"/>
        </w:rPr>
        <w:t>Photo</w:t>
      </w:r>
      <w:r w:rsidR="000135F8" w:rsidRPr="00FC587A">
        <w:rPr>
          <w:rFonts w:ascii="Arial" w:hAnsi="Arial" w:cs="Arial"/>
        </w:rPr>
        <w:t xml:space="preserve"> </w:t>
      </w:r>
      <w:r w:rsidRPr="00FC587A">
        <w:rPr>
          <w:rFonts w:ascii="Arial" w:hAnsi="Arial" w:cs="Arial"/>
        </w:rPr>
        <w:t>file</w:t>
      </w:r>
      <w:r w:rsidR="000135F8" w:rsidRPr="00FC587A">
        <w:rPr>
          <w:rFonts w:ascii="Arial" w:hAnsi="Arial" w:cs="Arial"/>
        </w:rPr>
        <w:t xml:space="preserve"> </w:t>
      </w:r>
      <w:r w:rsidRPr="00FC587A">
        <w:rPr>
          <w:rFonts w:ascii="Arial" w:hAnsi="Arial" w:cs="Arial"/>
        </w:rPr>
        <w:t>2:</w:t>
      </w:r>
      <w:r w:rsidR="000135F8" w:rsidRPr="00FC587A">
        <w:rPr>
          <w:rFonts w:ascii="Arial" w:hAnsi="Arial" w:cs="Arial"/>
        </w:rPr>
        <w:t xml:space="preserve"> </w:t>
      </w:r>
      <w:r w:rsidR="00FC587A" w:rsidRPr="00FC587A">
        <w:rPr>
          <w:rFonts w:ascii="Arial" w:hAnsi="Arial" w:cs="Arial"/>
        </w:rPr>
        <w:t>Huddersfield_APL_PR_Image_</w:t>
      </w:r>
      <w:r w:rsidR="00FC587A" w:rsidRPr="00FC587A">
        <w:rPr>
          <w:rFonts w:ascii="Arial" w:hAnsi="Arial" w:cs="Arial"/>
        </w:rPr>
        <w:t>2</w:t>
      </w:r>
      <w:r w:rsidRPr="00FC587A">
        <w:rPr>
          <w:rFonts w:ascii="Arial" w:hAnsi="Arial" w:cs="Arial"/>
        </w:rPr>
        <w:t>.JPG</w:t>
      </w:r>
    </w:p>
    <w:p w14:paraId="0FED8C0F" w14:textId="5D70E017" w:rsidR="00F71E75" w:rsidRPr="00FC587A" w:rsidRDefault="00F71E75" w:rsidP="00F71E75">
      <w:pPr>
        <w:spacing w:line="360" w:lineRule="auto"/>
        <w:rPr>
          <w:rFonts w:ascii="Arial" w:hAnsi="Arial" w:cs="Arial"/>
        </w:rPr>
      </w:pPr>
      <w:r w:rsidRPr="00FC587A">
        <w:rPr>
          <w:rFonts w:ascii="Arial" w:hAnsi="Arial" w:cs="Arial"/>
        </w:rPr>
        <w:t>Photo</w:t>
      </w:r>
      <w:r w:rsidR="000135F8" w:rsidRPr="00FC587A">
        <w:rPr>
          <w:rFonts w:ascii="Arial" w:hAnsi="Arial" w:cs="Arial"/>
        </w:rPr>
        <w:t xml:space="preserve"> </w:t>
      </w:r>
      <w:r w:rsidRPr="00FC587A">
        <w:rPr>
          <w:rFonts w:ascii="Arial" w:hAnsi="Arial" w:cs="Arial"/>
        </w:rPr>
        <w:t>caption</w:t>
      </w:r>
      <w:r w:rsidR="000135F8" w:rsidRPr="00FC587A">
        <w:rPr>
          <w:rFonts w:ascii="Arial" w:hAnsi="Arial" w:cs="Arial"/>
        </w:rPr>
        <w:t xml:space="preserve"> </w:t>
      </w:r>
      <w:r w:rsidRPr="00FC587A">
        <w:rPr>
          <w:rFonts w:ascii="Arial" w:hAnsi="Arial" w:cs="Arial"/>
        </w:rPr>
        <w:t>2:</w:t>
      </w:r>
      <w:r w:rsidR="000135F8" w:rsidRPr="00FC587A">
        <w:rPr>
          <w:rFonts w:ascii="Arial" w:hAnsi="Arial" w:cs="Arial"/>
        </w:rPr>
        <w:t xml:space="preserve"> </w:t>
      </w:r>
      <w:r w:rsidR="00FC587A" w:rsidRPr="00FC587A">
        <w:rPr>
          <w:rFonts w:ascii="Arial" w:hAnsi="Arial" w:cs="Arial"/>
        </w:rPr>
        <w:t xml:space="preserve">Professor </w:t>
      </w:r>
      <w:proofErr w:type="spellStart"/>
      <w:r w:rsidR="00FC587A" w:rsidRPr="00FC587A">
        <w:rPr>
          <w:rFonts w:ascii="Arial" w:hAnsi="Arial" w:cs="Arial"/>
        </w:rPr>
        <w:t>Hyunkook</w:t>
      </w:r>
      <w:proofErr w:type="spellEnd"/>
      <w:r w:rsidR="00FC587A" w:rsidRPr="00FC587A">
        <w:rPr>
          <w:rFonts w:ascii="Arial" w:hAnsi="Arial" w:cs="Arial"/>
        </w:rPr>
        <w:t xml:space="preserve"> Lee,</w:t>
      </w:r>
      <w:r w:rsidR="00FC587A">
        <w:rPr>
          <w:rFonts w:ascii="Arial" w:hAnsi="Arial" w:cs="Arial"/>
        </w:rPr>
        <w:t xml:space="preserve"> </w:t>
      </w:r>
      <w:r w:rsidR="00FC587A" w:rsidRPr="00FC587A">
        <w:rPr>
          <w:rFonts w:ascii="Arial" w:hAnsi="Arial" w:cs="Arial"/>
        </w:rPr>
        <w:t>Founder/Director of the APL</w:t>
      </w:r>
    </w:p>
    <w:p w14:paraId="2722C436" w14:textId="77777777" w:rsidR="00F71E75" w:rsidRPr="00FC587A" w:rsidRDefault="00F71E75" w:rsidP="00F71E75">
      <w:pPr>
        <w:spacing w:line="360" w:lineRule="auto"/>
        <w:rPr>
          <w:rFonts w:ascii="Arial" w:hAnsi="Arial" w:cs="Arial"/>
        </w:rPr>
      </w:pPr>
    </w:p>
    <w:p w14:paraId="7BCE1E43" w14:textId="5F9295F4" w:rsidR="00F71E75" w:rsidRPr="00FC587A" w:rsidRDefault="00F71E75" w:rsidP="00F71E75">
      <w:pPr>
        <w:spacing w:line="360" w:lineRule="auto"/>
        <w:rPr>
          <w:rFonts w:ascii="Arial" w:hAnsi="Arial" w:cs="Arial"/>
        </w:rPr>
      </w:pPr>
      <w:r w:rsidRPr="00FC587A">
        <w:rPr>
          <w:rFonts w:ascii="Arial" w:hAnsi="Arial" w:cs="Arial"/>
        </w:rPr>
        <w:t>Photo</w:t>
      </w:r>
      <w:r w:rsidR="000135F8" w:rsidRPr="00FC587A">
        <w:rPr>
          <w:rFonts w:ascii="Arial" w:hAnsi="Arial" w:cs="Arial"/>
        </w:rPr>
        <w:t xml:space="preserve"> </w:t>
      </w:r>
      <w:r w:rsidRPr="00FC587A">
        <w:rPr>
          <w:rFonts w:ascii="Arial" w:hAnsi="Arial" w:cs="Arial"/>
        </w:rPr>
        <w:t>file</w:t>
      </w:r>
      <w:r w:rsidR="000135F8" w:rsidRPr="00FC587A">
        <w:rPr>
          <w:rFonts w:ascii="Arial" w:hAnsi="Arial" w:cs="Arial"/>
        </w:rPr>
        <w:t xml:space="preserve"> </w:t>
      </w:r>
      <w:r w:rsidRPr="00FC587A">
        <w:rPr>
          <w:rFonts w:ascii="Arial" w:hAnsi="Arial" w:cs="Arial"/>
        </w:rPr>
        <w:t>3:</w:t>
      </w:r>
      <w:r w:rsidR="000135F8" w:rsidRPr="00FC587A">
        <w:rPr>
          <w:rFonts w:ascii="Arial" w:hAnsi="Arial" w:cs="Arial"/>
        </w:rPr>
        <w:t xml:space="preserve"> </w:t>
      </w:r>
      <w:r w:rsidR="00FC587A" w:rsidRPr="00FC587A">
        <w:rPr>
          <w:rFonts w:ascii="Arial" w:hAnsi="Arial" w:cs="Arial"/>
        </w:rPr>
        <w:t>Huddersfield_APL_PR_Image_</w:t>
      </w:r>
      <w:r w:rsidR="00FC587A" w:rsidRPr="00FC587A">
        <w:rPr>
          <w:rFonts w:ascii="Arial" w:hAnsi="Arial" w:cs="Arial"/>
        </w:rPr>
        <w:t>3</w:t>
      </w:r>
      <w:r w:rsidRPr="00FC587A">
        <w:rPr>
          <w:rFonts w:ascii="Arial" w:hAnsi="Arial" w:cs="Arial"/>
        </w:rPr>
        <w:t>.JPG</w:t>
      </w:r>
    </w:p>
    <w:p w14:paraId="2D6BD798" w14:textId="5378224F" w:rsidR="00F71E75" w:rsidRPr="00FC587A" w:rsidRDefault="00F71E75" w:rsidP="00F71E75">
      <w:pPr>
        <w:spacing w:line="360" w:lineRule="auto"/>
        <w:rPr>
          <w:rFonts w:ascii="Arial" w:hAnsi="Arial" w:cs="Arial"/>
        </w:rPr>
      </w:pPr>
      <w:r w:rsidRPr="00FC587A">
        <w:rPr>
          <w:rFonts w:ascii="Arial" w:hAnsi="Arial" w:cs="Arial"/>
        </w:rPr>
        <w:t>Photo</w:t>
      </w:r>
      <w:r w:rsidR="000135F8" w:rsidRPr="00FC587A">
        <w:rPr>
          <w:rFonts w:ascii="Arial" w:hAnsi="Arial" w:cs="Arial"/>
        </w:rPr>
        <w:t xml:space="preserve"> </w:t>
      </w:r>
      <w:r w:rsidRPr="00FC587A">
        <w:rPr>
          <w:rFonts w:ascii="Arial" w:hAnsi="Arial" w:cs="Arial"/>
        </w:rPr>
        <w:t>caption</w:t>
      </w:r>
      <w:r w:rsidR="000135F8" w:rsidRPr="00FC587A">
        <w:rPr>
          <w:rFonts w:ascii="Arial" w:hAnsi="Arial" w:cs="Arial"/>
        </w:rPr>
        <w:t xml:space="preserve"> </w:t>
      </w:r>
      <w:r w:rsidRPr="00FC587A">
        <w:rPr>
          <w:rFonts w:ascii="Arial" w:hAnsi="Arial" w:cs="Arial"/>
        </w:rPr>
        <w:t>3:</w:t>
      </w:r>
      <w:r w:rsidR="000135F8" w:rsidRPr="00FC587A">
        <w:rPr>
          <w:rFonts w:ascii="Arial" w:hAnsi="Arial" w:cs="Arial"/>
        </w:rPr>
        <w:t xml:space="preserve"> </w:t>
      </w:r>
      <w:r w:rsidR="00FC587A" w:rsidRPr="00FC587A">
        <w:rPr>
          <w:rFonts w:ascii="Arial" w:hAnsi="Arial" w:cs="Arial"/>
        </w:rPr>
        <w:t xml:space="preserve">The APL’s newly upgraded critical listening room now features fifteen 8341 coaxial three-way </w:t>
      </w:r>
      <w:proofErr w:type="gramStart"/>
      <w:r w:rsidR="00FC587A" w:rsidRPr="00FC587A">
        <w:rPr>
          <w:rFonts w:ascii="Arial" w:hAnsi="Arial" w:cs="Arial"/>
        </w:rPr>
        <w:t>monitors</w:t>
      </w:r>
      <w:proofErr w:type="gramEnd"/>
    </w:p>
    <w:p w14:paraId="61111951" w14:textId="77777777" w:rsidR="00FC587A" w:rsidRPr="00FC587A" w:rsidRDefault="00FC587A" w:rsidP="00F71E75">
      <w:pPr>
        <w:spacing w:line="360" w:lineRule="auto"/>
        <w:rPr>
          <w:rFonts w:ascii="Arial" w:hAnsi="Arial" w:cs="Arial"/>
        </w:rPr>
      </w:pPr>
    </w:p>
    <w:p w14:paraId="25752E0F" w14:textId="2D5E5E86" w:rsidR="00FC587A" w:rsidRPr="00FC587A" w:rsidRDefault="00FC587A" w:rsidP="00F71E75">
      <w:pPr>
        <w:spacing w:line="360" w:lineRule="auto"/>
        <w:rPr>
          <w:rFonts w:ascii="Arial" w:hAnsi="Arial" w:cs="Arial"/>
        </w:rPr>
      </w:pPr>
      <w:r w:rsidRPr="00FC587A">
        <w:rPr>
          <w:rFonts w:ascii="Arial" w:hAnsi="Arial" w:cs="Arial"/>
        </w:rPr>
        <w:t xml:space="preserve">Photo file 4: </w:t>
      </w:r>
      <w:r w:rsidRPr="00FC587A">
        <w:rPr>
          <w:rFonts w:ascii="Arial" w:hAnsi="Arial" w:cs="Arial"/>
        </w:rPr>
        <w:t>Huddersfield_APL_PR_Image_</w:t>
      </w:r>
      <w:r w:rsidRPr="00FC587A">
        <w:rPr>
          <w:rFonts w:ascii="Arial" w:hAnsi="Arial" w:cs="Arial"/>
        </w:rPr>
        <w:t>4.JPG</w:t>
      </w:r>
    </w:p>
    <w:p w14:paraId="3E35D6EC" w14:textId="58C10120" w:rsidR="00FC587A" w:rsidRPr="00FC587A" w:rsidRDefault="00FC587A" w:rsidP="00F71E75">
      <w:pPr>
        <w:spacing w:line="360" w:lineRule="auto"/>
        <w:rPr>
          <w:rFonts w:ascii="Arial" w:hAnsi="Arial" w:cs="Arial"/>
        </w:rPr>
      </w:pPr>
      <w:r w:rsidRPr="00FC587A">
        <w:rPr>
          <w:rFonts w:ascii="Arial" w:hAnsi="Arial" w:cs="Arial"/>
        </w:rPr>
        <w:t xml:space="preserve">Photo caption 4: </w:t>
      </w:r>
      <w:r w:rsidRPr="00FC587A">
        <w:rPr>
          <w:rFonts w:ascii="Arial" w:hAnsi="Arial" w:cs="Arial"/>
        </w:rPr>
        <w:t>The consistent tonal balance of the APL’s monitoring system delivered an excellent listening experience to guests at the recent AES International Conference on Spatial and Immersive Audio</w:t>
      </w:r>
    </w:p>
    <w:p w14:paraId="119A5FBC" w14:textId="77777777" w:rsidR="004079A0" w:rsidRPr="00FC587A" w:rsidRDefault="004079A0" w:rsidP="00F71E75">
      <w:pPr>
        <w:spacing w:line="360" w:lineRule="auto"/>
        <w:rPr>
          <w:rFonts w:ascii="Arial" w:hAnsi="Arial" w:cs="Arial"/>
        </w:rPr>
      </w:pPr>
    </w:p>
    <w:p w14:paraId="335A1135" w14:textId="7DC3B84C" w:rsidR="00F71E75" w:rsidRPr="00FC587A" w:rsidRDefault="00F71E75" w:rsidP="00F71E75">
      <w:pPr>
        <w:spacing w:line="360" w:lineRule="auto"/>
        <w:rPr>
          <w:rFonts w:ascii="Arial" w:hAnsi="Arial" w:cs="Arial"/>
        </w:rPr>
      </w:pPr>
      <w:r w:rsidRPr="00FC587A">
        <w:rPr>
          <w:rFonts w:ascii="Arial" w:hAnsi="Arial" w:cs="Arial"/>
        </w:rPr>
        <w:t>PDF</w:t>
      </w:r>
      <w:r w:rsidR="000135F8" w:rsidRPr="00FC587A">
        <w:rPr>
          <w:rFonts w:ascii="Arial" w:hAnsi="Arial" w:cs="Arial"/>
        </w:rPr>
        <w:t xml:space="preserve"> </w:t>
      </w:r>
      <w:r w:rsidRPr="00FC587A">
        <w:rPr>
          <w:rFonts w:ascii="Arial" w:hAnsi="Arial" w:cs="Arial"/>
        </w:rPr>
        <w:t>file:</w:t>
      </w:r>
      <w:r w:rsidR="000135F8" w:rsidRPr="00FC587A">
        <w:rPr>
          <w:rFonts w:ascii="Arial" w:hAnsi="Arial" w:cs="Arial"/>
        </w:rPr>
        <w:t xml:space="preserve"> </w:t>
      </w:r>
      <w:r w:rsidR="00FC587A" w:rsidRPr="00FC587A">
        <w:rPr>
          <w:rFonts w:ascii="Arial" w:hAnsi="Arial" w:cs="Arial"/>
        </w:rPr>
        <w:t>Huddersfield_APL_Case_Study_FINAL</w:t>
      </w:r>
      <w:r w:rsidRPr="00FC587A">
        <w:rPr>
          <w:rFonts w:ascii="Arial" w:hAnsi="Arial" w:cs="Arial"/>
        </w:rPr>
        <w:t>.PDF</w:t>
      </w:r>
    </w:p>
    <w:p w14:paraId="26EDF98E" w14:textId="38631E36" w:rsidR="00F71E75" w:rsidRPr="00FC587A" w:rsidRDefault="00F71E75" w:rsidP="00F71E75">
      <w:pPr>
        <w:spacing w:line="360" w:lineRule="auto"/>
        <w:rPr>
          <w:rFonts w:ascii="Arial" w:hAnsi="Arial" w:cs="Arial"/>
        </w:rPr>
      </w:pPr>
      <w:r w:rsidRPr="00FC587A">
        <w:rPr>
          <w:rFonts w:ascii="Arial" w:hAnsi="Arial" w:cs="Arial"/>
        </w:rPr>
        <w:t>PDF</w:t>
      </w:r>
      <w:r w:rsidR="000135F8" w:rsidRPr="00FC587A">
        <w:rPr>
          <w:rFonts w:ascii="Arial" w:hAnsi="Arial" w:cs="Arial"/>
        </w:rPr>
        <w:t xml:space="preserve"> </w:t>
      </w:r>
      <w:r w:rsidRPr="00FC587A">
        <w:rPr>
          <w:rFonts w:ascii="Arial" w:hAnsi="Arial" w:cs="Arial"/>
        </w:rPr>
        <w:t>caption:</w:t>
      </w:r>
      <w:r w:rsidR="000135F8" w:rsidRPr="00FC587A">
        <w:rPr>
          <w:rFonts w:ascii="Arial" w:hAnsi="Arial" w:cs="Arial"/>
        </w:rPr>
        <w:t xml:space="preserve"> </w:t>
      </w:r>
      <w:r w:rsidRPr="00FC587A">
        <w:rPr>
          <w:rFonts w:ascii="Arial" w:hAnsi="Arial" w:cs="Arial"/>
        </w:rPr>
        <w:t>Genelec</w:t>
      </w:r>
      <w:r w:rsidR="000135F8" w:rsidRPr="00FC587A">
        <w:rPr>
          <w:rFonts w:ascii="Arial" w:hAnsi="Arial" w:cs="Arial"/>
        </w:rPr>
        <w:t xml:space="preserve"> </w:t>
      </w:r>
      <w:r w:rsidR="00FC587A" w:rsidRPr="00FC587A">
        <w:rPr>
          <w:rFonts w:ascii="Arial" w:hAnsi="Arial" w:cs="Arial"/>
        </w:rPr>
        <w:t>Huddersfield APL</w:t>
      </w:r>
      <w:r w:rsidR="001309F1" w:rsidRPr="00FC587A">
        <w:rPr>
          <w:rFonts w:ascii="Arial" w:hAnsi="Arial" w:cs="Arial"/>
        </w:rPr>
        <w:t xml:space="preserve"> case study</w:t>
      </w:r>
    </w:p>
    <w:p w14:paraId="1D3AA163" w14:textId="77777777" w:rsidR="00F71E75" w:rsidRPr="00FC587A" w:rsidRDefault="00F71E75" w:rsidP="00F71E75">
      <w:pPr>
        <w:spacing w:line="360" w:lineRule="auto"/>
        <w:rPr>
          <w:rFonts w:ascii="Arial" w:hAnsi="Arial" w:cs="Arial"/>
        </w:rPr>
      </w:pPr>
    </w:p>
    <w:p w14:paraId="21245064" w14:textId="28D1EE39" w:rsidR="007A5647" w:rsidRPr="00FC587A" w:rsidRDefault="00000000" w:rsidP="00687FFA">
      <w:pPr>
        <w:spacing w:line="360" w:lineRule="auto"/>
        <w:rPr>
          <w:rFonts w:ascii="Arial" w:hAnsi="Arial" w:cs="Arial"/>
        </w:rPr>
      </w:pPr>
      <w:r w:rsidRPr="00FC587A">
        <w:rPr>
          <w:rFonts w:ascii="Arial" w:hAnsi="Arial" w:cs="Arial"/>
        </w:rPr>
        <w:t>Genelec,</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pioneer</w:t>
      </w:r>
      <w:r w:rsidR="000135F8" w:rsidRPr="00FC587A">
        <w:rPr>
          <w:rFonts w:ascii="Arial" w:hAnsi="Arial" w:cs="Arial"/>
        </w:rPr>
        <w:t xml:space="preserve"> </w:t>
      </w:r>
      <w:r w:rsidRPr="00FC587A">
        <w:rPr>
          <w:rFonts w:ascii="Arial" w:hAnsi="Arial" w:cs="Arial"/>
        </w:rPr>
        <w:t>in</w:t>
      </w:r>
      <w:r w:rsidR="000135F8" w:rsidRPr="00FC587A">
        <w:rPr>
          <w:rFonts w:ascii="Arial" w:hAnsi="Arial" w:cs="Arial"/>
        </w:rPr>
        <w:t xml:space="preserve"> </w:t>
      </w:r>
      <w:r w:rsidRPr="00FC587A">
        <w:rPr>
          <w:rFonts w:ascii="Arial" w:hAnsi="Arial" w:cs="Arial"/>
        </w:rPr>
        <w:t>Active</w:t>
      </w:r>
      <w:r w:rsidR="000135F8" w:rsidRPr="00FC587A">
        <w:rPr>
          <w:rFonts w:ascii="Arial" w:hAnsi="Arial" w:cs="Arial"/>
        </w:rPr>
        <w:t xml:space="preserve"> </w:t>
      </w:r>
      <w:r w:rsidRPr="00FC587A">
        <w:rPr>
          <w:rFonts w:ascii="Arial" w:hAnsi="Arial" w:cs="Arial"/>
        </w:rPr>
        <w:t>Monitoring</w:t>
      </w:r>
      <w:r w:rsidR="000135F8" w:rsidRPr="00FC587A">
        <w:rPr>
          <w:rFonts w:ascii="Arial" w:hAnsi="Arial" w:cs="Arial"/>
        </w:rPr>
        <w:t xml:space="preserve"> </w:t>
      </w:r>
      <w:r w:rsidRPr="00FC587A">
        <w:rPr>
          <w:rFonts w:ascii="Arial" w:hAnsi="Arial" w:cs="Arial"/>
        </w:rPr>
        <w:t>technology,</w:t>
      </w:r>
      <w:r w:rsidR="000135F8" w:rsidRPr="00FC587A">
        <w:rPr>
          <w:rFonts w:ascii="Arial" w:hAnsi="Arial" w:cs="Arial"/>
        </w:rPr>
        <w:t xml:space="preserve"> </w:t>
      </w:r>
      <w:r w:rsidRPr="00FC587A">
        <w:rPr>
          <w:rFonts w:ascii="Arial" w:hAnsi="Arial" w:cs="Arial"/>
        </w:rPr>
        <w:t>is</w:t>
      </w:r>
      <w:r w:rsidR="000135F8" w:rsidRPr="00FC587A">
        <w:rPr>
          <w:rFonts w:ascii="Arial" w:hAnsi="Arial" w:cs="Arial"/>
        </w:rPr>
        <w:t xml:space="preserve"> </w:t>
      </w:r>
      <w:r w:rsidRPr="00FC587A">
        <w:rPr>
          <w:rFonts w:ascii="Arial" w:hAnsi="Arial" w:cs="Arial"/>
        </w:rPr>
        <w:t>celebrating</w:t>
      </w:r>
      <w:r w:rsidR="000135F8" w:rsidRPr="00FC587A">
        <w:rPr>
          <w:rFonts w:ascii="Arial" w:hAnsi="Arial" w:cs="Arial"/>
        </w:rPr>
        <w:t xml:space="preserve"> </w:t>
      </w:r>
      <w:r w:rsidR="00C53190" w:rsidRPr="00FC587A">
        <w:rPr>
          <w:rFonts w:ascii="Arial" w:hAnsi="Arial" w:cs="Arial"/>
        </w:rPr>
        <w:t>45</w:t>
      </w:r>
      <w:r w:rsidR="000135F8" w:rsidRPr="00FC587A">
        <w:rPr>
          <w:rFonts w:ascii="Arial" w:hAnsi="Arial" w:cs="Arial"/>
        </w:rPr>
        <w:t xml:space="preserve"> </w:t>
      </w:r>
      <w:r w:rsidRPr="00FC587A">
        <w:rPr>
          <w:rFonts w:ascii="Arial" w:hAnsi="Arial" w:cs="Arial"/>
        </w:rPr>
        <w:t>years</w:t>
      </w:r>
      <w:r w:rsidR="000135F8" w:rsidRPr="00FC587A">
        <w:rPr>
          <w:rFonts w:ascii="Arial" w:hAnsi="Arial" w:cs="Arial"/>
        </w:rPr>
        <w:t xml:space="preserve"> </w:t>
      </w:r>
      <w:r w:rsidRPr="00FC587A">
        <w:rPr>
          <w:rFonts w:ascii="Arial" w:hAnsi="Arial" w:cs="Arial"/>
        </w:rPr>
        <w:t>of</w:t>
      </w:r>
      <w:r w:rsidR="000135F8" w:rsidRPr="00FC587A">
        <w:rPr>
          <w:rFonts w:ascii="Arial" w:hAnsi="Arial" w:cs="Arial"/>
        </w:rPr>
        <w:t xml:space="preserve"> </w:t>
      </w:r>
      <w:r w:rsidRPr="00FC587A">
        <w:rPr>
          <w:rFonts w:ascii="Arial" w:hAnsi="Arial" w:cs="Arial"/>
        </w:rPr>
        <w:t>designing</w:t>
      </w:r>
      <w:r w:rsidR="000135F8" w:rsidRPr="00FC587A">
        <w:rPr>
          <w:rFonts w:ascii="Arial" w:hAnsi="Arial" w:cs="Arial"/>
        </w:rPr>
        <w:t xml:space="preserve"> </w:t>
      </w:r>
      <w:r w:rsidRPr="00FC587A">
        <w:rPr>
          <w:rFonts w:ascii="Arial" w:hAnsi="Arial" w:cs="Arial"/>
        </w:rPr>
        <w:t>and</w:t>
      </w:r>
      <w:r w:rsidR="000135F8" w:rsidRPr="00FC587A">
        <w:rPr>
          <w:rFonts w:ascii="Arial" w:hAnsi="Arial" w:cs="Arial"/>
        </w:rPr>
        <w:t xml:space="preserve"> </w:t>
      </w:r>
      <w:r w:rsidRPr="00FC587A">
        <w:rPr>
          <w:rFonts w:ascii="Arial" w:hAnsi="Arial" w:cs="Arial"/>
        </w:rPr>
        <w:t>manufacturing</w:t>
      </w:r>
      <w:r w:rsidR="000135F8" w:rsidRPr="00FC587A">
        <w:rPr>
          <w:rFonts w:ascii="Arial" w:hAnsi="Arial" w:cs="Arial"/>
        </w:rPr>
        <w:t xml:space="preserve"> </w:t>
      </w:r>
      <w:r w:rsidRPr="00FC587A">
        <w:rPr>
          <w:rFonts w:ascii="Arial" w:hAnsi="Arial" w:cs="Arial"/>
        </w:rPr>
        <w:t>active</w:t>
      </w:r>
      <w:r w:rsidR="000135F8" w:rsidRPr="00FC587A">
        <w:rPr>
          <w:rFonts w:ascii="Arial" w:hAnsi="Arial" w:cs="Arial"/>
        </w:rPr>
        <w:t xml:space="preserve"> </w:t>
      </w:r>
      <w:r w:rsidRPr="00FC587A">
        <w:rPr>
          <w:rFonts w:ascii="Arial" w:hAnsi="Arial" w:cs="Arial"/>
        </w:rPr>
        <w:t>loudspeakers</w:t>
      </w:r>
      <w:r w:rsidR="000135F8" w:rsidRPr="00FC587A">
        <w:rPr>
          <w:rFonts w:ascii="Arial" w:hAnsi="Arial" w:cs="Arial"/>
        </w:rPr>
        <w:t xml:space="preserve"> </w:t>
      </w:r>
      <w:r w:rsidRPr="00FC587A">
        <w:rPr>
          <w:rFonts w:ascii="Arial" w:hAnsi="Arial" w:cs="Arial"/>
        </w:rPr>
        <w:t>for</w:t>
      </w:r>
      <w:r w:rsidR="000135F8" w:rsidRPr="00FC587A">
        <w:rPr>
          <w:rFonts w:ascii="Arial" w:hAnsi="Arial" w:cs="Arial"/>
        </w:rPr>
        <w:t xml:space="preserve"> </w:t>
      </w:r>
      <w:r w:rsidRPr="00FC587A">
        <w:rPr>
          <w:rFonts w:ascii="Arial" w:hAnsi="Arial" w:cs="Arial"/>
        </w:rPr>
        <w:t>true</w:t>
      </w:r>
      <w:r w:rsidR="000135F8" w:rsidRPr="00FC587A">
        <w:rPr>
          <w:rFonts w:ascii="Arial" w:hAnsi="Arial" w:cs="Arial"/>
        </w:rPr>
        <w:t xml:space="preserve"> </w:t>
      </w:r>
      <w:r w:rsidRPr="00FC587A">
        <w:rPr>
          <w:rFonts w:ascii="Arial" w:hAnsi="Arial" w:cs="Arial"/>
        </w:rPr>
        <w:t>and</w:t>
      </w:r>
      <w:r w:rsidR="000135F8" w:rsidRPr="00FC587A">
        <w:rPr>
          <w:rFonts w:ascii="Arial" w:hAnsi="Arial" w:cs="Arial"/>
        </w:rPr>
        <w:t xml:space="preserve"> </w:t>
      </w:r>
      <w:r w:rsidRPr="00FC587A">
        <w:rPr>
          <w:rFonts w:ascii="Arial" w:hAnsi="Arial" w:cs="Arial"/>
        </w:rPr>
        <w:t>accurate</w:t>
      </w:r>
      <w:r w:rsidR="000135F8" w:rsidRPr="00FC587A">
        <w:rPr>
          <w:rFonts w:ascii="Arial" w:hAnsi="Arial" w:cs="Arial"/>
        </w:rPr>
        <w:t xml:space="preserve"> </w:t>
      </w:r>
      <w:r w:rsidRPr="00FC587A">
        <w:rPr>
          <w:rFonts w:ascii="Arial" w:hAnsi="Arial" w:cs="Arial"/>
        </w:rPr>
        <w:t>sound</w:t>
      </w:r>
      <w:r w:rsidR="000135F8" w:rsidRPr="00FC587A">
        <w:rPr>
          <w:rFonts w:ascii="Arial" w:hAnsi="Arial" w:cs="Arial"/>
        </w:rPr>
        <w:t xml:space="preserve"> </w:t>
      </w:r>
      <w:r w:rsidRPr="00FC587A">
        <w:rPr>
          <w:rFonts w:ascii="Arial" w:hAnsi="Arial" w:cs="Arial"/>
        </w:rPr>
        <w:t>reproduction.</w:t>
      </w:r>
      <w:r w:rsidR="000135F8" w:rsidRPr="00FC587A">
        <w:rPr>
          <w:rFonts w:ascii="Arial" w:hAnsi="Arial" w:cs="Arial"/>
        </w:rPr>
        <w:t xml:space="preserve"> </w:t>
      </w:r>
      <w:r w:rsidRPr="00FC587A">
        <w:rPr>
          <w:rFonts w:ascii="Arial" w:hAnsi="Arial" w:cs="Arial"/>
        </w:rPr>
        <w:t>Genelec</w:t>
      </w:r>
      <w:r w:rsidR="000135F8" w:rsidRPr="00FC587A">
        <w:rPr>
          <w:rFonts w:ascii="Arial" w:hAnsi="Arial" w:cs="Arial"/>
        </w:rPr>
        <w:t xml:space="preserve"> </w:t>
      </w:r>
      <w:r w:rsidRPr="00FC587A">
        <w:rPr>
          <w:rFonts w:ascii="Arial" w:hAnsi="Arial" w:cs="Arial"/>
        </w:rPr>
        <w:t>is</w:t>
      </w:r>
      <w:r w:rsidR="000135F8" w:rsidRPr="00FC587A">
        <w:rPr>
          <w:rFonts w:ascii="Arial" w:hAnsi="Arial" w:cs="Arial"/>
        </w:rPr>
        <w:t xml:space="preserve"> </w:t>
      </w:r>
      <w:r w:rsidRPr="00FC587A">
        <w:rPr>
          <w:rFonts w:ascii="Arial" w:hAnsi="Arial" w:cs="Arial"/>
        </w:rPr>
        <w:lastRenderedPageBreak/>
        <w:t>credited</w:t>
      </w:r>
      <w:r w:rsidR="000135F8" w:rsidRPr="00FC587A">
        <w:rPr>
          <w:rFonts w:ascii="Arial" w:hAnsi="Arial" w:cs="Arial"/>
        </w:rPr>
        <w:t xml:space="preserve"> </w:t>
      </w:r>
      <w:r w:rsidRPr="00FC587A">
        <w:rPr>
          <w:rFonts w:ascii="Arial" w:hAnsi="Arial" w:cs="Arial"/>
        </w:rPr>
        <w:t>with</w:t>
      </w:r>
      <w:r w:rsidR="000135F8" w:rsidRPr="00FC587A">
        <w:rPr>
          <w:rFonts w:ascii="Arial" w:hAnsi="Arial" w:cs="Arial"/>
        </w:rPr>
        <w:t xml:space="preserve"> </w:t>
      </w:r>
      <w:r w:rsidRPr="00FC587A">
        <w:rPr>
          <w:rFonts w:ascii="Arial" w:hAnsi="Arial" w:cs="Arial"/>
        </w:rPr>
        <w:t>promoting</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concept</w:t>
      </w:r>
      <w:r w:rsidR="000135F8" w:rsidRPr="00FC587A">
        <w:rPr>
          <w:rFonts w:ascii="Arial" w:hAnsi="Arial" w:cs="Arial"/>
        </w:rPr>
        <w:t xml:space="preserve"> </w:t>
      </w:r>
      <w:r w:rsidRPr="00FC587A">
        <w:rPr>
          <w:rFonts w:ascii="Arial" w:hAnsi="Arial" w:cs="Arial"/>
        </w:rPr>
        <w:t>of</w:t>
      </w:r>
      <w:r w:rsidR="000135F8" w:rsidRPr="00FC587A">
        <w:rPr>
          <w:rFonts w:ascii="Arial" w:hAnsi="Arial" w:cs="Arial"/>
        </w:rPr>
        <w:t xml:space="preserve"> </w:t>
      </w:r>
      <w:r w:rsidRPr="00FC587A">
        <w:rPr>
          <w:rFonts w:ascii="Arial" w:hAnsi="Arial" w:cs="Arial"/>
        </w:rPr>
        <w:t>active</w:t>
      </w:r>
      <w:r w:rsidR="000135F8" w:rsidRPr="00FC587A">
        <w:rPr>
          <w:rFonts w:ascii="Arial" w:hAnsi="Arial" w:cs="Arial"/>
        </w:rPr>
        <w:t xml:space="preserve"> </w:t>
      </w:r>
      <w:r w:rsidRPr="00FC587A">
        <w:rPr>
          <w:rFonts w:ascii="Arial" w:hAnsi="Arial" w:cs="Arial"/>
        </w:rPr>
        <w:t>transducer</w:t>
      </w:r>
      <w:r w:rsidR="000135F8" w:rsidRPr="00FC587A">
        <w:rPr>
          <w:rFonts w:ascii="Arial" w:hAnsi="Arial" w:cs="Arial"/>
        </w:rPr>
        <w:t xml:space="preserve"> </w:t>
      </w:r>
      <w:r w:rsidRPr="00FC587A">
        <w:rPr>
          <w:rFonts w:ascii="Arial" w:hAnsi="Arial" w:cs="Arial"/>
        </w:rPr>
        <w:t>technology.</w:t>
      </w:r>
      <w:r w:rsidR="000135F8" w:rsidRPr="00FC587A">
        <w:rPr>
          <w:rFonts w:ascii="Arial" w:hAnsi="Arial" w:cs="Arial"/>
        </w:rPr>
        <w:t xml:space="preserve"> </w:t>
      </w:r>
      <w:r w:rsidRPr="00FC587A">
        <w:rPr>
          <w:rFonts w:ascii="Arial" w:hAnsi="Arial" w:cs="Arial"/>
        </w:rPr>
        <w:t>Since</w:t>
      </w:r>
      <w:r w:rsidR="000135F8" w:rsidRPr="00FC587A">
        <w:rPr>
          <w:rFonts w:ascii="Arial" w:hAnsi="Arial" w:cs="Arial"/>
        </w:rPr>
        <w:t xml:space="preserve"> </w:t>
      </w:r>
      <w:r w:rsidRPr="00FC587A">
        <w:rPr>
          <w:rFonts w:ascii="Arial" w:hAnsi="Arial" w:cs="Arial"/>
        </w:rPr>
        <w:t>its</w:t>
      </w:r>
      <w:r w:rsidR="000135F8" w:rsidRPr="00FC587A">
        <w:rPr>
          <w:rFonts w:ascii="Arial" w:hAnsi="Arial" w:cs="Arial"/>
        </w:rPr>
        <w:t xml:space="preserve"> </w:t>
      </w:r>
      <w:r w:rsidRPr="00FC587A">
        <w:rPr>
          <w:rFonts w:ascii="Arial" w:hAnsi="Arial" w:cs="Arial"/>
        </w:rPr>
        <w:t>inception</w:t>
      </w:r>
      <w:r w:rsidR="000135F8" w:rsidRPr="00FC587A">
        <w:rPr>
          <w:rFonts w:ascii="Arial" w:hAnsi="Arial" w:cs="Arial"/>
        </w:rPr>
        <w:t xml:space="preserve"> </w:t>
      </w:r>
      <w:r w:rsidRPr="00FC587A">
        <w:rPr>
          <w:rFonts w:ascii="Arial" w:hAnsi="Arial" w:cs="Arial"/>
        </w:rPr>
        <w:t>in</w:t>
      </w:r>
      <w:r w:rsidR="000135F8" w:rsidRPr="00FC587A">
        <w:rPr>
          <w:rFonts w:ascii="Arial" w:hAnsi="Arial" w:cs="Arial"/>
        </w:rPr>
        <w:t xml:space="preserve"> </w:t>
      </w:r>
      <w:r w:rsidRPr="00FC587A">
        <w:rPr>
          <w:rFonts w:ascii="Arial" w:hAnsi="Arial" w:cs="Arial"/>
        </w:rPr>
        <w:t>1978,</w:t>
      </w:r>
      <w:r w:rsidR="000135F8" w:rsidRPr="00FC587A">
        <w:rPr>
          <w:rFonts w:ascii="Arial" w:hAnsi="Arial" w:cs="Arial"/>
        </w:rPr>
        <w:t xml:space="preserve"> </w:t>
      </w:r>
      <w:r w:rsidRPr="00FC587A">
        <w:rPr>
          <w:rFonts w:ascii="Arial" w:hAnsi="Arial" w:cs="Arial"/>
        </w:rPr>
        <w:t>Genelec</w:t>
      </w:r>
      <w:r w:rsidR="000135F8" w:rsidRPr="00FC587A">
        <w:rPr>
          <w:rFonts w:ascii="Arial" w:hAnsi="Arial" w:cs="Arial"/>
        </w:rPr>
        <w:t xml:space="preserve"> </w:t>
      </w:r>
      <w:r w:rsidRPr="00FC587A">
        <w:rPr>
          <w:rFonts w:ascii="Arial" w:hAnsi="Arial" w:cs="Arial"/>
        </w:rPr>
        <w:t>has</w:t>
      </w:r>
      <w:r w:rsidR="000135F8" w:rsidRPr="00FC587A">
        <w:rPr>
          <w:rFonts w:ascii="Arial" w:hAnsi="Arial" w:cs="Arial"/>
        </w:rPr>
        <w:t xml:space="preserve"> </w:t>
      </w:r>
      <w:r w:rsidRPr="00FC587A">
        <w:rPr>
          <w:rFonts w:ascii="Arial" w:hAnsi="Arial" w:cs="Arial"/>
        </w:rPr>
        <w:t>concentrated</w:t>
      </w:r>
      <w:r w:rsidR="000135F8" w:rsidRPr="00FC587A">
        <w:rPr>
          <w:rFonts w:ascii="Arial" w:hAnsi="Arial" w:cs="Arial"/>
        </w:rPr>
        <w:t xml:space="preserve"> </w:t>
      </w:r>
      <w:r w:rsidRPr="00FC587A">
        <w:rPr>
          <w:rFonts w:ascii="Arial" w:hAnsi="Arial" w:cs="Arial"/>
        </w:rPr>
        <w:t>its</w:t>
      </w:r>
      <w:r w:rsidR="000135F8" w:rsidRPr="00FC587A">
        <w:rPr>
          <w:rFonts w:ascii="Arial" w:hAnsi="Arial" w:cs="Arial"/>
        </w:rPr>
        <w:t xml:space="preserve"> </w:t>
      </w:r>
      <w:r w:rsidRPr="00FC587A">
        <w:rPr>
          <w:rFonts w:ascii="Arial" w:hAnsi="Arial" w:cs="Arial"/>
        </w:rPr>
        <w:t>efforts</w:t>
      </w:r>
      <w:r w:rsidR="000135F8" w:rsidRPr="00FC587A">
        <w:rPr>
          <w:rFonts w:ascii="Arial" w:hAnsi="Arial" w:cs="Arial"/>
        </w:rPr>
        <w:t xml:space="preserve"> </w:t>
      </w:r>
      <w:r w:rsidRPr="00FC587A">
        <w:rPr>
          <w:rFonts w:ascii="Arial" w:hAnsi="Arial" w:cs="Arial"/>
        </w:rPr>
        <w:t>and</w:t>
      </w:r>
      <w:r w:rsidR="000135F8" w:rsidRPr="00FC587A">
        <w:rPr>
          <w:rFonts w:ascii="Arial" w:hAnsi="Arial" w:cs="Arial"/>
        </w:rPr>
        <w:t xml:space="preserve"> </w:t>
      </w:r>
      <w:r w:rsidRPr="00FC587A">
        <w:rPr>
          <w:rFonts w:ascii="Arial" w:hAnsi="Arial" w:cs="Arial"/>
        </w:rPr>
        <w:t>resources</w:t>
      </w:r>
      <w:r w:rsidR="000135F8" w:rsidRPr="00FC587A">
        <w:rPr>
          <w:rFonts w:ascii="Arial" w:hAnsi="Arial" w:cs="Arial"/>
        </w:rPr>
        <w:t xml:space="preserve"> </w:t>
      </w:r>
      <w:r w:rsidRPr="00FC587A">
        <w:rPr>
          <w:rFonts w:ascii="Arial" w:hAnsi="Arial" w:cs="Arial"/>
        </w:rPr>
        <w:t>into</w:t>
      </w:r>
      <w:r w:rsidR="000135F8" w:rsidRPr="00FC587A">
        <w:rPr>
          <w:rFonts w:ascii="Arial" w:hAnsi="Arial" w:cs="Arial"/>
        </w:rPr>
        <w:t xml:space="preserve"> </w:t>
      </w:r>
      <w:r w:rsidRPr="00FC587A">
        <w:rPr>
          <w:rFonts w:ascii="Arial" w:hAnsi="Arial" w:cs="Arial"/>
        </w:rPr>
        <w:t>creating</w:t>
      </w:r>
      <w:r w:rsidR="000135F8" w:rsidRPr="00FC587A">
        <w:rPr>
          <w:rFonts w:ascii="Arial" w:hAnsi="Arial" w:cs="Arial"/>
        </w:rPr>
        <w:t xml:space="preserve"> </w:t>
      </w:r>
      <w:r w:rsidRPr="00FC587A">
        <w:rPr>
          <w:rFonts w:ascii="Arial" w:hAnsi="Arial" w:cs="Arial"/>
        </w:rPr>
        <w:t>active</w:t>
      </w:r>
      <w:r w:rsidR="000135F8" w:rsidRPr="00FC587A">
        <w:rPr>
          <w:rFonts w:ascii="Arial" w:hAnsi="Arial" w:cs="Arial"/>
        </w:rPr>
        <w:t xml:space="preserve"> </w:t>
      </w:r>
      <w:r w:rsidRPr="00FC587A">
        <w:rPr>
          <w:rFonts w:ascii="Arial" w:hAnsi="Arial" w:cs="Arial"/>
        </w:rPr>
        <w:t>monitors</w:t>
      </w:r>
      <w:r w:rsidR="000135F8" w:rsidRPr="00FC587A">
        <w:rPr>
          <w:rFonts w:ascii="Arial" w:hAnsi="Arial" w:cs="Arial"/>
        </w:rPr>
        <w:t xml:space="preserve"> </w:t>
      </w:r>
      <w:r w:rsidRPr="00FC587A">
        <w:rPr>
          <w:rFonts w:ascii="Arial" w:hAnsi="Arial" w:cs="Arial"/>
        </w:rPr>
        <w:t>with</w:t>
      </w:r>
      <w:r w:rsidR="000135F8" w:rsidRPr="00FC587A">
        <w:rPr>
          <w:rFonts w:ascii="Arial" w:hAnsi="Arial" w:cs="Arial"/>
        </w:rPr>
        <w:t xml:space="preserve"> </w:t>
      </w:r>
      <w:r w:rsidRPr="00FC587A">
        <w:rPr>
          <w:rFonts w:ascii="Arial" w:hAnsi="Arial" w:cs="Arial"/>
        </w:rPr>
        <w:t>unparalleled</w:t>
      </w:r>
      <w:r w:rsidR="000135F8" w:rsidRPr="00FC587A">
        <w:rPr>
          <w:rFonts w:ascii="Arial" w:hAnsi="Arial" w:cs="Arial"/>
        </w:rPr>
        <w:t xml:space="preserve"> </w:t>
      </w:r>
      <w:r w:rsidRPr="00FC587A">
        <w:rPr>
          <w:rFonts w:ascii="Arial" w:hAnsi="Arial" w:cs="Arial"/>
        </w:rPr>
        <w:t>sonic</w:t>
      </w:r>
      <w:r w:rsidR="000135F8" w:rsidRPr="00FC587A">
        <w:rPr>
          <w:rFonts w:ascii="Arial" w:hAnsi="Arial" w:cs="Arial"/>
        </w:rPr>
        <w:t xml:space="preserve"> </w:t>
      </w:r>
      <w:r w:rsidRPr="00FC587A">
        <w:rPr>
          <w:rFonts w:ascii="Arial" w:hAnsi="Arial" w:cs="Arial"/>
        </w:rPr>
        <w:t>integrity.</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result</w:t>
      </w:r>
      <w:r w:rsidR="000135F8" w:rsidRPr="00FC587A">
        <w:rPr>
          <w:rFonts w:ascii="Arial" w:hAnsi="Arial" w:cs="Arial"/>
        </w:rPr>
        <w:t xml:space="preserve"> </w:t>
      </w:r>
      <w:r w:rsidRPr="00FC587A">
        <w:rPr>
          <w:rFonts w:ascii="Arial" w:hAnsi="Arial" w:cs="Arial"/>
        </w:rPr>
        <w:t>is</w:t>
      </w:r>
      <w:r w:rsidR="000135F8" w:rsidRPr="00FC587A">
        <w:rPr>
          <w:rFonts w:ascii="Arial" w:hAnsi="Arial" w:cs="Arial"/>
        </w:rPr>
        <w:t xml:space="preserve"> </w:t>
      </w:r>
      <w:r w:rsidRPr="00FC587A">
        <w:rPr>
          <w:rFonts w:ascii="Arial" w:hAnsi="Arial" w:cs="Arial"/>
        </w:rPr>
        <w:t>an</w:t>
      </w:r>
      <w:r w:rsidR="000135F8" w:rsidRPr="00FC587A">
        <w:rPr>
          <w:rFonts w:ascii="Arial" w:hAnsi="Arial" w:cs="Arial"/>
        </w:rPr>
        <w:t xml:space="preserve"> </w:t>
      </w:r>
      <w:r w:rsidRPr="00FC587A">
        <w:rPr>
          <w:rFonts w:ascii="Arial" w:hAnsi="Arial" w:cs="Arial"/>
        </w:rPr>
        <w:t>active</w:t>
      </w:r>
      <w:r w:rsidR="000135F8" w:rsidRPr="00FC587A">
        <w:rPr>
          <w:rFonts w:ascii="Arial" w:hAnsi="Arial" w:cs="Arial"/>
        </w:rPr>
        <w:t xml:space="preserve"> </w:t>
      </w:r>
      <w:r w:rsidRPr="00FC587A">
        <w:rPr>
          <w:rFonts w:ascii="Arial" w:hAnsi="Arial" w:cs="Arial"/>
        </w:rPr>
        <w:t>speaker</w:t>
      </w:r>
      <w:r w:rsidR="000135F8" w:rsidRPr="00FC587A">
        <w:rPr>
          <w:rFonts w:ascii="Arial" w:hAnsi="Arial" w:cs="Arial"/>
        </w:rPr>
        <w:t xml:space="preserve"> </w:t>
      </w:r>
      <w:r w:rsidRPr="00FC587A">
        <w:rPr>
          <w:rFonts w:ascii="Arial" w:hAnsi="Arial" w:cs="Arial"/>
        </w:rPr>
        <w:t>system</w:t>
      </w:r>
      <w:r w:rsidR="000135F8" w:rsidRPr="00FC587A">
        <w:rPr>
          <w:rFonts w:ascii="Arial" w:hAnsi="Arial" w:cs="Arial"/>
        </w:rPr>
        <w:t xml:space="preserve"> </w:t>
      </w:r>
      <w:r w:rsidRPr="00FC587A">
        <w:rPr>
          <w:rFonts w:ascii="Arial" w:hAnsi="Arial" w:cs="Arial"/>
        </w:rPr>
        <w:t>that</w:t>
      </w:r>
      <w:r w:rsidR="000135F8" w:rsidRPr="00FC587A">
        <w:rPr>
          <w:rFonts w:ascii="Arial" w:hAnsi="Arial" w:cs="Arial"/>
        </w:rPr>
        <w:t xml:space="preserve"> </w:t>
      </w:r>
      <w:r w:rsidRPr="00FC587A">
        <w:rPr>
          <w:rFonts w:ascii="Arial" w:hAnsi="Arial" w:cs="Arial"/>
        </w:rPr>
        <w:t>has</w:t>
      </w:r>
      <w:r w:rsidR="000135F8" w:rsidRPr="00FC587A">
        <w:rPr>
          <w:rFonts w:ascii="Arial" w:hAnsi="Arial" w:cs="Arial"/>
        </w:rPr>
        <w:t xml:space="preserve"> </w:t>
      </w:r>
      <w:r w:rsidRPr="00FC587A">
        <w:rPr>
          <w:rFonts w:ascii="Arial" w:hAnsi="Arial" w:cs="Arial"/>
        </w:rPr>
        <w:t>earned</w:t>
      </w:r>
      <w:r w:rsidR="000135F8" w:rsidRPr="00FC587A">
        <w:rPr>
          <w:rFonts w:ascii="Arial" w:hAnsi="Arial" w:cs="Arial"/>
        </w:rPr>
        <w:t xml:space="preserve"> </w:t>
      </w:r>
      <w:r w:rsidRPr="00FC587A">
        <w:rPr>
          <w:rFonts w:ascii="Arial" w:hAnsi="Arial" w:cs="Arial"/>
        </w:rPr>
        <w:t>global</w:t>
      </w:r>
      <w:r w:rsidR="000135F8" w:rsidRPr="00FC587A">
        <w:rPr>
          <w:rFonts w:ascii="Arial" w:hAnsi="Arial" w:cs="Arial"/>
        </w:rPr>
        <w:t xml:space="preserve"> </w:t>
      </w:r>
      <w:r w:rsidRPr="00FC587A">
        <w:rPr>
          <w:rFonts w:ascii="Arial" w:hAnsi="Arial" w:cs="Arial"/>
        </w:rPr>
        <w:t>acclaim</w:t>
      </w:r>
      <w:r w:rsidR="000135F8" w:rsidRPr="00FC587A">
        <w:rPr>
          <w:rFonts w:ascii="Arial" w:hAnsi="Arial" w:cs="Arial"/>
        </w:rPr>
        <w:t xml:space="preserve"> </w:t>
      </w:r>
      <w:r w:rsidRPr="00FC587A">
        <w:rPr>
          <w:rFonts w:ascii="Arial" w:hAnsi="Arial" w:cs="Arial"/>
        </w:rPr>
        <w:t>for</w:t>
      </w:r>
      <w:r w:rsidR="000135F8" w:rsidRPr="00FC587A">
        <w:rPr>
          <w:rFonts w:ascii="Arial" w:hAnsi="Arial" w:cs="Arial"/>
        </w:rPr>
        <w:t xml:space="preserve"> </w:t>
      </w:r>
      <w:r w:rsidRPr="00FC587A">
        <w:rPr>
          <w:rFonts w:ascii="Arial" w:hAnsi="Arial" w:cs="Arial"/>
        </w:rPr>
        <w:t>its</w:t>
      </w:r>
      <w:r w:rsidR="000135F8" w:rsidRPr="00FC587A">
        <w:rPr>
          <w:rFonts w:ascii="Arial" w:hAnsi="Arial" w:cs="Arial"/>
        </w:rPr>
        <w:t xml:space="preserve"> </w:t>
      </w:r>
      <w:r w:rsidRPr="00FC587A">
        <w:rPr>
          <w:rFonts w:ascii="Arial" w:hAnsi="Arial" w:cs="Arial"/>
        </w:rPr>
        <w:t>accurate</w:t>
      </w:r>
      <w:r w:rsidR="000135F8" w:rsidRPr="00FC587A">
        <w:rPr>
          <w:rFonts w:ascii="Arial" w:hAnsi="Arial" w:cs="Arial"/>
        </w:rPr>
        <w:t xml:space="preserve"> </w:t>
      </w:r>
      <w:r w:rsidRPr="00FC587A">
        <w:rPr>
          <w:rFonts w:ascii="Arial" w:hAnsi="Arial" w:cs="Arial"/>
        </w:rPr>
        <w:t>imaging,</w:t>
      </w:r>
      <w:r w:rsidR="000135F8" w:rsidRPr="00FC587A">
        <w:rPr>
          <w:rFonts w:ascii="Arial" w:hAnsi="Arial" w:cs="Arial"/>
        </w:rPr>
        <w:t xml:space="preserve"> </w:t>
      </w:r>
      <w:r w:rsidRPr="00FC587A">
        <w:rPr>
          <w:rFonts w:ascii="Arial" w:hAnsi="Arial" w:cs="Arial"/>
        </w:rPr>
        <w:t>extremely</w:t>
      </w:r>
      <w:r w:rsidR="000135F8" w:rsidRPr="00FC587A">
        <w:rPr>
          <w:rFonts w:ascii="Arial" w:hAnsi="Arial" w:cs="Arial"/>
        </w:rPr>
        <w:t xml:space="preserve"> </w:t>
      </w:r>
      <w:r w:rsidRPr="00FC587A">
        <w:rPr>
          <w:rFonts w:ascii="Arial" w:hAnsi="Arial" w:cs="Arial"/>
        </w:rPr>
        <w:t>high</w:t>
      </w:r>
      <w:r w:rsidR="000135F8" w:rsidRPr="00FC587A">
        <w:rPr>
          <w:rFonts w:ascii="Arial" w:hAnsi="Arial" w:cs="Arial"/>
        </w:rPr>
        <w:t xml:space="preserve"> </w:t>
      </w:r>
      <w:r w:rsidRPr="00FC587A">
        <w:rPr>
          <w:rFonts w:ascii="Arial" w:hAnsi="Arial" w:cs="Arial"/>
        </w:rPr>
        <w:t>acoustic</w:t>
      </w:r>
      <w:r w:rsidR="000135F8" w:rsidRPr="00FC587A">
        <w:rPr>
          <w:rFonts w:ascii="Arial" w:hAnsi="Arial" w:cs="Arial"/>
        </w:rPr>
        <w:t xml:space="preserve"> </w:t>
      </w:r>
      <w:r w:rsidRPr="00FC587A">
        <w:rPr>
          <w:rFonts w:ascii="Arial" w:hAnsi="Arial" w:cs="Arial"/>
        </w:rPr>
        <w:t>output</w:t>
      </w:r>
      <w:r w:rsidR="000135F8" w:rsidRPr="00FC587A">
        <w:rPr>
          <w:rFonts w:ascii="Arial" w:hAnsi="Arial" w:cs="Arial"/>
        </w:rPr>
        <w:t xml:space="preserve"> </w:t>
      </w:r>
      <w:r w:rsidRPr="00FC587A">
        <w:rPr>
          <w:rFonts w:ascii="Arial" w:hAnsi="Arial" w:cs="Arial"/>
        </w:rPr>
        <w:t>from</w:t>
      </w:r>
      <w:r w:rsidR="000135F8" w:rsidRPr="00FC587A">
        <w:rPr>
          <w:rFonts w:ascii="Arial" w:hAnsi="Arial" w:cs="Arial"/>
        </w:rPr>
        <w:t xml:space="preserve"> </w:t>
      </w:r>
      <w:r w:rsidRPr="00FC587A">
        <w:rPr>
          <w:rFonts w:ascii="Arial" w:hAnsi="Arial" w:cs="Arial"/>
        </w:rPr>
        <w:t>small</w:t>
      </w:r>
      <w:r w:rsidR="000135F8" w:rsidRPr="00FC587A">
        <w:rPr>
          <w:rFonts w:ascii="Arial" w:hAnsi="Arial" w:cs="Arial"/>
        </w:rPr>
        <w:t xml:space="preserve"> </w:t>
      </w:r>
      <w:r w:rsidRPr="00FC587A">
        <w:rPr>
          <w:rFonts w:ascii="Arial" w:hAnsi="Arial" w:cs="Arial"/>
        </w:rPr>
        <w:t>enclosures,</w:t>
      </w:r>
      <w:r w:rsidR="000135F8" w:rsidRPr="00FC587A">
        <w:rPr>
          <w:rFonts w:ascii="Arial" w:hAnsi="Arial" w:cs="Arial"/>
        </w:rPr>
        <w:t xml:space="preserve"> </w:t>
      </w:r>
      <w:r w:rsidRPr="00FC587A">
        <w:rPr>
          <w:rFonts w:ascii="Arial" w:hAnsi="Arial" w:cs="Arial"/>
        </w:rPr>
        <w:t>true</w:t>
      </w:r>
      <w:r w:rsidR="000135F8" w:rsidRPr="00FC587A">
        <w:rPr>
          <w:rFonts w:ascii="Arial" w:hAnsi="Arial" w:cs="Arial"/>
        </w:rPr>
        <w:t xml:space="preserve"> </w:t>
      </w:r>
      <w:r w:rsidRPr="00FC587A">
        <w:rPr>
          <w:rFonts w:ascii="Arial" w:hAnsi="Arial" w:cs="Arial"/>
        </w:rPr>
        <w:t>high-fidelity</w:t>
      </w:r>
      <w:r w:rsidR="000135F8" w:rsidRPr="00FC587A">
        <w:rPr>
          <w:rFonts w:ascii="Arial" w:hAnsi="Arial" w:cs="Arial"/>
        </w:rPr>
        <w:t xml:space="preserve"> </w:t>
      </w:r>
      <w:r w:rsidRPr="00FC587A">
        <w:rPr>
          <w:rFonts w:ascii="Arial" w:hAnsi="Arial" w:cs="Arial"/>
        </w:rPr>
        <w:t>with</w:t>
      </w:r>
      <w:r w:rsidR="000135F8" w:rsidRPr="00FC587A">
        <w:rPr>
          <w:rFonts w:ascii="Arial" w:hAnsi="Arial" w:cs="Arial"/>
        </w:rPr>
        <w:t xml:space="preserve"> </w:t>
      </w:r>
      <w:r w:rsidRPr="00FC587A">
        <w:rPr>
          <w:rFonts w:ascii="Arial" w:hAnsi="Arial" w:cs="Arial"/>
        </w:rPr>
        <w:t>low</w:t>
      </w:r>
      <w:r w:rsidR="000135F8" w:rsidRPr="00FC587A">
        <w:rPr>
          <w:rFonts w:ascii="Arial" w:hAnsi="Arial" w:cs="Arial"/>
        </w:rPr>
        <w:t xml:space="preserve"> </w:t>
      </w:r>
      <w:r w:rsidRPr="00FC587A">
        <w:rPr>
          <w:rFonts w:ascii="Arial" w:hAnsi="Arial" w:cs="Arial"/>
        </w:rPr>
        <w:t>distortion,</w:t>
      </w:r>
      <w:r w:rsidR="000135F8" w:rsidRPr="00FC587A">
        <w:rPr>
          <w:rFonts w:ascii="Arial" w:hAnsi="Arial" w:cs="Arial"/>
        </w:rPr>
        <w:t xml:space="preserve"> </w:t>
      </w:r>
      <w:r w:rsidRPr="00FC587A">
        <w:rPr>
          <w:rFonts w:ascii="Arial" w:hAnsi="Arial" w:cs="Arial"/>
        </w:rPr>
        <w:t>and</w:t>
      </w:r>
      <w:r w:rsidR="000135F8" w:rsidRPr="00FC587A">
        <w:rPr>
          <w:rFonts w:ascii="Arial" w:hAnsi="Arial" w:cs="Arial"/>
        </w:rPr>
        <w:t xml:space="preserve"> </w:t>
      </w:r>
      <w:r w:rsidRPr="00FC587A">
        <w:rPr>
          <w:rFonts w:ascii="Arial" w:hAnsi="Arial" w:cs="Arial"/>
        </w:rPr>
        <w:t>deep,</w:t>
      </w:r>
      <w:r w:rsidR="000135F8" w:rsidRPr="00FC587A">
        <w:rPr>
          <w:rFonts w:ascii="Arial" w:hAnsi="Arial" w:cs="Arial"/>
        </w:rPr>
        <w:t xml:space="preserve"> </w:t>
      </w:r>
      <w:r w:rsidRPr="00FC587A">
        <w:rPr>
          <w:rFonts w:ascii="Arial" w:hAnsi="Arial" w:cs="Arial"/>
        </w:rPr>
        <w:t>rich</w:t>
      </w:r>
      <w:r w:rsidR="000135F8" w:rsidRPr="00FC587A">
        <w:rPr>
          <w:rFonts w:ascii="Arial" w:hAnsi="Arial" w:cs="Arial"/>
        </w:rPr>
        <w:t xml:space="preserve"> </w:t>
      </w:r>
      <w:r w:rsidRPr="00FC587A">
        <w:rPr>
          <w:rFonts w:ascii="Arial" w:hAnsi="Arial" w:cs="Arial"/>
        </w:rPr>
        <w:t>bass.</w:t>
      </w:r>
      <w:r w:rsidR="000135F8" w:rsidRPr="00FC587A">
        <w:rPr>
          <w:rFonts w:ascii="Arial" w:hAnsi="Arial" w:cs="Arial"/>
        </w:rPr>
        <w:t xml:space="preserve"> </w:t>
      </w:r>
    </w:p>
    <w:p w14:paraId="092CE040" w14:textId="77777777" w:rsidR="007A5647" w:rsidRPr="00FC587A" w:rsidRDefault="007A5647" w:rsidP="00687FFA">
      <w:pPr>
        <w:spacing w:line="360" w:lineRule="auto"/>
        <w:rPr>
          <w:rFonts w:ascii="Arial" w:hAnsi="Arial" w:cs="Arial"/>
        </w:rPr>
      </w:pPr>
    </w:p>
    <w:p w14:paraId="19A3BB83" w14:textId="16C389F5" w:rsidR="007A5647" w:rsidRPr="00FC587A" w:rsidRDefault="00250946" w:rsidP="00687FFA">
      <w:pPr>
        <w:spacing w:line="360" w:lineRule="auto"/>
        <w:rPr>
          <w:rFonts w:ascii="Arial" w:hAnsi="Arial" w:cs="Arial"/>
        </w:rPr>
      </w:pPr>
      <w:r w:rsidRPr="00FC587A">
        <w:rPr>
          <w:rFonts w:ascii="Arial" w:hAnsi="Arial" w:cs="Arial"/>
        </w:rPr>
        <w:t>Genelec is also continuing with its 18th year of Smart Active Monitoring™</w:t>
      </w:r>
      <w:r w:rsidR="000135F8" w:rsidRPr="00FC587A">
        <w:rPr>
          <w:rFonts w:ascii="Arial" w:hAnsi="Arial" w:cs="Arial"/>
        </w:rPr>
        <w:t xml:space="preserve"> </w:t>
      </w:r>
      <w:r w:rsidRPr="00FC587A">
        <w:rPr>
          <w:rFonts w:ascii="Arial" w:hAnsi="Arial" w:cs="Arial"/>
        </w:rPr>
        <w:t>technology,</w:t>
      </w:r>
      <w:r w:rsidR="000135F8" w:rsidRPr="00FC587A">
        <w:rPr>
          <w:rFonts w:ascii="Arial" w:hAnsi="Arial" w:cs="Arial"/>
        </w:rPr>
        <w:t xml:space="preserve"> </w:t>
      </w:r>
      <w:r w:rsidRPr="00FC587A">
        <w:rPr>
          <w:rFonts w:ascii="Arial" w:hAnsi="Arial" w:cs="Arial"/>
        </w:rPr>
        <w:t>which</w:t>
      </w:r>
      <w:r w:rsidR="000135F8" w:rsidRPr="00FC587A">
        <w:rPr>
          <w:rFonts w:ascii="Arial" w:hAnsi="Arial" w:cs="Arial"/>
        </w:rPr>
        <w:t xml:space="preserve"> </w:t>
      </w:r>
      <w:r w:rsidRPr="00FC587A">
        <w:rPr>
          <w:rFonts w:ascii="Arial" w:hAnsi="Arial" w:cs="Arial"/>
        </w:rPr>
        <w:t>allows</w:t>
      </w:r>
      <w:r w:rsidR="000135F8" w:rsidRPr="00FC587A">
        <w:rPr>
          <w:rFonts w:ascii="Arial" w:hAnsi="Arial" w:cs="Arial"/>
        </w:rPr>
        <w:t xml:space="preserve"> </w:t>
      </w:r>
      <w:r w:rsidRPr="00FC587A">
        <w:rPr>
          <w:rFonts w:ascii="Arial" w:hAnsi="Arial" w:cs="Arial"/>
        </w:rPr>
        <w:t>studio</w:t>
      </w:r>
      <w:r w:rsidR="000135F8" w:rsidRPr="00FC587A">
        <w:rPr>
          <w:rFonts w:ascii="Arial" w:hAnsi="Arial" w:cs="Arial"/>
        </w:rPr>
        <w:t xml:space="preserve"> </w:t>
      </w:r>
      <w:r w:rsidRPr="00FC587A">
        <w:rPr>
          <w:rFonts w:ascii="Arial" w:hAnsi="Arial" w:cs="Arial"/>
        </w:rPr>
        <w:t>monitors</w:t>
      </w:r>
      <w:r w:rsidR="000135F8" w:rsidRPr="00FC587A">
        <w:rPr>
          <w:rFonts w:ascii="Arial" w:hAnsi="Arial" w:cs="Arial"/>
        </w:rPr>
        <w:t xml:space="preserve"> </w:t>
      </w:r>
      <w:r w:rsidRPr="00FC587A">
        <w:rPr>
          <w:rFonts w:ascii="Arial" w:hAnsi="Arial" w:cs="Arial"/>
        </w:rPr>
        <w:t>to</w:t>
      </w:r>
      <w:r w:rsidR="000135F8" w:rsidRPr="00FC587A">
        <w:rPr>
          <w:rFonts w:ascii="Arial" w:hAnsi="Arial" w:cs="Arial"/>
        </w:rPr>
        <w:t xml:space="preserve"> </w:t>
      </w:r>
      <w:r w:rsidRPr="00FC587A">
        <w:rPr>
          <w:rFonts w:ascii="Arial" w:hAnsi="Arial" w:cs="Arial"/>
        </w:rPr>
        <w:t>be</w:t>
      </w:r>
      <w:r w:rsidR="000135F8" w:rsidRPr="00FC587A">
        <w:rPr>
          <w:rFonts w:ascii="Arial" w:hAnsi="Arial" w:cs="Arial"/>
        </w:rPr>
        <w:t xml:space="preserve"> </w:t>
      </w:r>
      <w:r w:rsidRPr="00FC587A">
        <w:rPr>
          <w:rFonts w:ascii="Arial" w:hAnsi="Arial" w:cs="Arial"/>
        </w:rPr>
        <w:t>networked,</w:t>
      </w:r>
      <w:r w:rsidR="000135F8" w:rsidRPr="00FC587A">
        <w:rPr>
          <w:rFonts w:ascii="Arial" w:hAnsi="Arial" w:cs="Arial"/>
        </w:rPr>
        <w:t xml:space="preserve"> </w:t>
      </w:r>
      <w:proofErr w:type="gramStart"/>
      <w:r w:rsidRPr="00FC587A">
        <w:rPr>
          <w:rFonts w:ascii="Arial" w:hAnsi="Arial" w:cs="Arial"/>
        </w:rPr>
        <w:t>configured</w:t>
      </w:r>
      <w:proofErr w:type="gramEnd"/>
      <w:r w:rsidR="000135F8" w:rsidRPr="00FC587A">
        <w:rPr>
          <w:rFonts w:ascii="Arial" w:hAnsi="Arial" w:cs="Arial"/>
        </w:rPr>
        <w:t xml:space="preserve"> </w:t>
      </w:r>
      <w:r w:rsidRPr="00FC587A">
        <w:rPr>
          <w:rFonts w:ascii="Arial" w:hAnsi="Arial" w:cs="Arial"/>
        </w:rPr>
        <w:t>and</w:t>
      </w:r>
      <w:r w:rsidR="000135F8" w:rsidRPr="00FC587A">
        <w:rPr>
          <w:rFonts w:ascii="Arial" w:hAnsi="Arial" w:cs="Arial"/>
        </w:rPr>
        <w:t xml:space="preserve"> </w:t>
      </w:r>
      <w:r w:rsidRPr="00FC587A">
        <w:rPr>
          <w:rFonts w:ascii="Arial" w:hAnsi="Arial" w:cs="Arial"/>
        </w:rPr>
        <w:t>calibrated</w:t>
      </w:r>
      <w:r w:rsidR="000135F8" w:rsidRPr="00FC587A">
        <w:rPr>
          <w:rFonts w:ascii="Arial" w:hAnsi="Arial" w:cs="Arial"/>
        </w:rPr>
        <w:t xml:space="preserve"> </w:t>
      </w:r>
      <w:r w:rsidRPr="00FC587A">
        <w:rPr>
          <w:rFonts w:ascii="Arial" w:hAnsi="Arial" w:cs="Arial"/>
        </w:rPr>
        <w:t>for</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user’s</w:t>
      </w:r>
      <w:r w:rsidR="000135F8" w:rsidRPr="00FC587A">
        <w:rPr>
          <w:rFonts w:ascii="Arial" w:hAnsi="Arial" w:cs="Arial"/>
        </w:rPr>
        <w:t xml:space="preserve"> </w:t>
      </w:r>
      <w:r w:rsidRPr="00FC587A">
        <w:rPr>
          <w:rFonts w:ascii="Arial" w:hAnsi="Arial" w:cs="Arial"/>
        </w:rPr>
        <w:t>specific</w:t>
      </w:r>
      <w:r w:rsidR="000135F8" w:rsidRPr="00FC587A">
        <w:rPr>
          <w:rFonts w:ascii="Arial" w:hAnsi="Arial" w:cs="Arial"/>
        </w:rPr>
        <w:t xml:space="preserve"> </w:t>
      </w:r>
      <w:r w:rsidRPr="00FC587A">
        <w:rPr>
          <w:rFonts w:ascii="Arial" w:hAnsi="Arial" w:cs="Arial"/>
        </w:rPr>
        <w:t>acoustic</w:t>
      </w:r>
      <w:r w:rsidR="000135F8" w:rsidRPr="00FC587A">
        <w:rPr>
          <w:rFonts w:ascii="Arial" w:hAnsi="Arial" w:cs="Arial"/>
        </w:rPr>
        <w:t xml:space="preserve"> </w:t>
      </w:r>
      <w:r w:rsidRPr="00FC587A">
        <w:rPr>
          <w:rFonts w:ascii="Arial" w:hAnsi="Arial" w:cs="Arial"/>
        </w:rPr>
        <w:t>environment.</w:t>
      </w:r>
      <w:r w:rsidR="000135F8" w:rsidRPr="00FC587A">
        <w:rPr>
          <w:rFonts w:ascii="Arial" w:hAnsi="Arial" w:cs="Arial"/>
        </w:rPr>
        <w:t xml:space="preserve"> </w:t>
      </w:r>
      <w:r w:rsidRPr="00FC587A">
        <w:rPr>
          <w:rFonts w:ascii="Arial" w:hAnsi="Arial" w:cs="Arial"/>
        </w:rPr>
        <w:t>Each</w:t>
      </w:r>
      <w:r w:rsidR="000135F8" w:rsidRPr="00FC587A">
        <w:rPr>
          <w:rFonts w:ascii="Arial" w:hAnsi="Arial" w:cs="Arial"/>
        </w:rPr>
        <w:t xml:space="preserve"> </w:t>
      </w:r>
      <w:r w:rsidRPr="00FC587A">
        <w:rPr>
          <w:rFonts w:ascii="Arial" w:hAnsi="Arial" w:cs="Arial"/>
        </w:rPr>
        <w:t>Smart</w:t>
      </w:r>
      <w:r w:rsidR="000135F8" w:rsidRPr="00FC587A">
        <w:rPr>
          <w:rFonts w:ascii="Arial" w:hAnsi="Arial" w:cs="Arial"/>
        </w:rPr>
        <w:t xml:space="preserve"> </w:t>
      </w:r>
      <w:r w:rsidRPr="00FC587A">
        <w:rPr>
          <w:rFonts w:ascii="Arial" w:hAnsi="Arial" w:cs="Arial"/>
        </w:rPr>
        <w:t>Active</w:t>
      </w:r>
      <w:r w:rsidR="000135F8" w:rsidRPr="00FC587A">
        <w:rPr>
          <w:rFonts w:ascii="Arial" w:hAnsi="Arial" w:cs="Arial"/>
        </w:rPr>
        <w:t xml:space="preserve"> </w:t>
      </w:r>
      <w:r w:rsidRPr="00FC587A">
        <w:rPr>
          <w:rFonts w:ascii="Arial" w:hAnsi="Arial" w:cs="Arial"/>
        </w:rPr>
        <w:t>Monitor</w:t>
      </w:r>
      <w:r w:rsidR="000135F8" w:rsidRPr="00FC587A">
        <w:rPr>
          <w:rFonts w:ascii="Arial" w:hAnsi="Arial" w:cs="Arial"/>
        </w:rPr>
        <w:t xml:space="preserve"> </w:t>
      </w:r>
      <w:r w:rsidRPr="00FC587A">
        <w:rPr>
          <w:rFonts w:ascii="Arial" w:hAnsi="Arial" w:cs="Arial"/>
        </w:rPr>
        <w:t>or</w:t>
      </w:r>
      <w:r w:rsidR="000135F8" w:rsidRPr="00FC587A">
        <w:rPr>
          <w:rFonts w:ascii="Arial" w:hAnsi="Arial" w:cs="Arial"/>
        </w:rPr>
        <w:t xml:space="preserve"> </w:t>
      </w:r>
      <w:r w:rsidRPr="00FC587A">
        <w:rPr>
          <w:rFonts w:ascii="Arial" w:hAnsi="Arial" w:cs="Arial"/>
        </w:rPr>
        <w:t>subwoofer</w:t>
      </w:r>
      <w:r w:rsidR="000135F8" w:rsidRPr="00FC587A">
        <w:rPr>
          <w:rFonts w:ascii="Arial" w:hAnsi="Arial" w:cs="Arial"/>
        </w:rPr>
        <w:t xml:space="preserve"> </w:t>
      </w:r>
      <w:r w:rsidRPr="00FC587A">
        <w:rPr>
          <w:rFonts w:ascii="Arial" w:hAnsi="Arial" w:cs="Arial"/>
        </w:rPr>
        <w:t>is</w:t>
      </w:r>
      <w:r w:rsidR="000135F8" w:rsidRPr="00FC587A">
        <w:rPr>
          <w:rFonts w:ascii="Arial" w:hAnsi="Arial" w:cs="Arial"/>
        </w:rPr>
        <w:t xml:space="preserve"> </w:t>
      </w:r>
      <w:r w:rsidRPr="00FC587A">
        <w:rPr>
          <w:rFonts w:ascii="Arial" w:hAnsi="Arial" w:cs="Arial"/>
        </w:rPr>
        <w:t>equipped</w:t>
      </w:r>
      <w:r w:rsidR="000135F8" w:rsidRPr="00FC587A">
        <w:rPr>
          <w:rFonts w:ascii="Arial" w:hAnsi="Arial" w:cs="Arial"/>
        </w:rPr>
        <w:t xml:space="preserve"> </w:t>
      </w:r>
      <w:r w:rsidRPr="00FC587A">
        <w:rPr>
          <w:rFonts w:ascii="Arial" w:hAnsi="Arial" w:cs="Arial"/>
        </w:rPr>
        <w:t>with</w:t>
      </w:r>
      <w:r w:rsidR="000135F8" w:rsidRPr="00FC587A">
        <w:rPr>
          <w:rFonts w:ascii="Arial" w:hAnsi="Arial" w:cs="Arial"/>
        </w:rPr>
        <w:t xml:space="preserve"> </w:t>
      </w:r>
      <w:r w:rsidRPr="00FC587A">
        <w:rPr>
          <w:rFonts w:ascii="Arial" w:hAnsi="Arial" w:cs="Arial"/>
        </w:rPr>
        <w:t>advanced</w:t>
      </w:r>
      <w:r w:rsidR="000135F8" w:rsidRPr="00FC587A">
        <w:rPr>
          <w:rFonts w:ascii="Arial" w:hAnsi="Arial" w:cs="Arial"/>
        </w:rPr>
        <w:t xml:space="preserve"> </w:t>
      </w:r>
      <w:r w:rsidRPr="00FC587A">
        <w:rPr>
          <w:rFonts w:ascii="Arial" w:hAnsi="Arial" w:cs="Arial"/>
        </w:rPr>
        <w:t>internal</w:t>
      </w:r>
      <w:r w:rsidR="000135F8" w:rsidRPr="00FC587A">
        <w:rPr>
          <w:rFonts w:ascii="Arial" w:hAnsi="Arial" w:cs="Arial"/>
        </w:rPr>
        <w:t xml:space="preserve"> </w:t>
      </w:r>
      <w:r w:rsidRPr="00FC587A">
        <w:rPr>
          <w:rFonts w:ascii="Arial" w:hAnsi="Arial" w:cs="Arial"/>
        </w:rPr>
        <w:t>DSP</w:t>
      </w:r>
      <w:r w:rsidR="000135F8" w:rsidRPr="00FC587A">
        <w:rPr>
          <w:rFonts w:ascii="Arial" w:hAnsi="Arial" w:cs="Arial"/>
        </w:rPr>
        <w:t xml:space="preserve"> </w:t>
      </w:r>
      <w:r w:rsidRPr="00FC587A">
        <w:rPr>
          <w:rFonts w:ascii="Arial" w:hAnsi="Arial" w:cs="Arial"/>
        </w:rPr>
        <w:t>circuitry,</w:t>
      </w:r>
      <w:r w:rsidR="000135F8" w:rsidRPr="00FC587A">
        <w:rPr>
          <w:rFonts w:ascii="Arial" w:hAnsi="Arial" w:cs="Arial"/>
        </w:rPr>
        <w:t xml:space="preserve"> </w:t>
      </w:r>
      <w:r w:rsidRPr="00FC587A">
        <w:rPr>
          <w:rFonts w:ascii="Arial" w:hAnsi="Arial" w:cs="Arial"/>
        </w:rPr>
        <w:t>which</w:t>
      </w:r>
      <w:r w:rsidR="000135F8" w:rsidRPr="00FC587A">
        <w:rPr>
          <w:rFonts w:ascii="Arial" w:hAnsi="Arial" w:cs="Arial"/>
        </w:rPr>
        <w:t xml:space="preserve"> </w:t>
      </w:r>
      <w:r w:rsidRPr="00FC587A">
        <w:rPr>
          <w:rFonts w:ascii="Arial" w:hAnsi="Arial" w:cs="Arial"/>
        </w:rPr>
        <w:t>tightly</w:t>
      </w:r>
      <w:r w:rsidR="000135F8" w:rsidRPr="00FC587A">
        <w:rPr>
          <w:rFonts w:ascii="Arial" w:hAnsi="Arial" w:cs="Arial"/>
        </w:rPr>
        <w:t xml:space="preserve"> </w:t>
      </w:r>
      <w:r w:rsidRPr="00FC587A">
        <w:rPr>
          <w:rFonts w:ascii="Arial" w:hAnsi="Arial" w:cs="Arial"/>
        </w:rPr>
        <w:t>integrates</w:t>
      </w:r>
      <w:r w:rsidR="000135F8" w:rsidRPr="00FC587A">
        <w:rPr>
          <w:rFonts w:ascii="Arial" w:hAnsi="Arial" w:cs="Arial"/>
        </w:rPr>
        <w:t xml:space="preserve"> </w:t>
      </w:r>
      <w:r w:rsidRPr="00FC587A">
        <w:rPr>
          <w:rFonts w:ascii="Arial" w:hAnsi="Arial" w:cs="Arial"/>
        </w:rPr>
        <w:t>with</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GLM</w:t>
      </w:r>
      <w:r w:rsidR="000135F8" w:rsidRPr="00FC587A">
        <w:rPr>
          <w:rFonts w:ascii="Arial" w:hAnsi="Arial" w:cs="Arial"/>
        </w:rPr>
        <w:t xml:space="preserve"> </w:t>
      </w:r>
      <w:r w:rsidRPr="00FC587A">
        <w:rPr>
          <w:rFonts w:ascii="Arial" w:hAnsi="Arial" w:cs="Arial"/>
        </w:rPr>
        <w:t>(Genelec</w:t>
      </w:r>
      <w:r w:rsidR="000135F8" w:rsidRPr="00FC587A">
        <w:rPr>
          <w:rFonts w:ascii="Arial" w:hAnsi="Arial" w:cs="Arial"/>
        </w:rPr>
        <w:t xml:space="preserve"> </w:t>
      </w:r>
      <w:r w:rsidRPr="00FC587A">
        <w:rPr>
          <w:rFonts w:ascii="Arial" w:hAnsi="Arial" w:cs="Arial"/>
        </w:rPr>
        <w:t>Loudspeaker</w:t>
      </w:r>
      <w:r w:rsidR="000135F8" w:rsidRPr="00FC587A">
        <w:rPr>
          <w:rFonts w:ascii="Arial" w:hAnsi="Arial" w:cs="Arial"/>
        </w:rPr>
        <w:t xml:space="preserve"> </w:t>
      </w:r>
      <w:r w:rsidRPr="00FC587A">
        <w:rPr>
          <w:rFonts w:ascii="Arial" w:hAnsi="Arial" w:cs="Arial"/>
        </w:rPr>
        <w:t>Manager)</w:t>
      </w:r>
      <w:r w:rsidR="000135F8" w:rsidRPr="00FC587A">
        <w:rPr>
          <w:rFonts w:ascii="Arial" w:hAnsi="Arial" w:cs="Arial"/>
        </w:rPr>
        <w:t xml:space="preserve"> </w:t>
      </w:r>
      <w:r w:rsidRPr="00FC587A">
        <w:rPr>
          <w:rFonts w:ascii="Arial" w:hAnsi="Arial" w:cs="Arial"/>
        </w:rPr>
        <w:t>software</w:t>
      </w:r>
      <w:r w:rsidR="000135F8" w:rsidRPr="00FC587A">
        <w:rPr>
          <w:rFonts w:ascii="Arial" w:hAnsi="Arial" w:cs="Arial"/>
        </w:rPr>
        <w:t xml:space="preserve"> </w:t>
      </w:r>
      <w:r w:rsidRPr="00FC587A">
        <w:rPr>
          <w:rFonts w:ascii="Arial" w:hAnsi="Arial" w:cs="Arial"/>
        </w:rPr>
        <w:t>application,</w:t>
      </w:r>
      <w:r w:rsidR="000135F8" w:rsidRPr="00FC587A">
        <w:rPr>
          <w:rFonts w:ascii="Arial" w:hAnsi="Arial" w:cs="Arial"/>
        </w:rPr>
        <w:t xml:space="preserve"> </w:t>
      </w:r>
      <w:r w:rsidRPr="00FC587A">
        <w:rPr>
          <w:rFonts w:ascii="Arial" w:hAnsi="Arial" w:cs="Arial"/>
        </w:rPr>
        <w:t>running</w:t>
      </w:r>
      <w:r w:rsidR="000135F8" w:rsidRPr="00FC587A">
        <w:rPr>
          <w:rFonts w:ascii="Arial" w:hAnsi="Arial" w:cs="Arial"/>
        </w:rPr>
        <w:t xml:space="preserve"> </w:t>
      </w:r>
      <w:r w:rsidRPr="00FC587A">
        <w:rPr>
          <w:rFonts w:ascii="Arial" w:hAnsi="Arial" w:cs="Arial"/>
        </w:rPr>
        <w:t>on</w:t>
      </w:r>
      <w:r w:rsidR="000135F8" w:rsidRPr="00FC587A">
        <w:rPr>
          <w:rFonts w:ascii="Arial" w:hAnsi="Arial" w:cs="Arial"/>
        </w:rPr>
        <w:t xml:space="preserve"> </w:t>
      </w:r>
      <w:r w:rsidRPr="00FC587A">
        <w:rPr>
          <w:rFonts w:ascii="Arial" w:hAnsi="Arial" w:cs="Arial"/>
        </w:rPr>
        <w:t>Mac</w:t>
      </w:r>
      <w:r w:rsidR="000135F8" w:rsidRPr="00FC587A">
        <w:rPr>
          <w:rFonts w:ascii="Arial" w:hAnsi="Arial" w:cs="Arial"/>
        </w:rPr>
        <w:t xml:space="preserve"> </w:t>
      </w:r>
      <w:r w:rsidRPr="00FC587A">
        <w:rPr>
          <w:rFonts w:ascii="Arial" w:hAnsi="Arial" w:cs="Arial"/>
        </w:rPr>
        <w:t>or</w:t>
      </w:r>
      <w:r w:rsidR="000135F8" w:rsidRPr="00FC587A">
        <w:rPr>
          <w:rFonts w:ascii="Arial" w:hAnsi="Arial" w:cs="Arial"/>
        </w:rPr>
        <w:t xml:space="preserve"> </w:t>
      </w:r>
      <w:r w:rsidRPr="00FC587A">
        <w:rPr>
          <w:rFonts w:ascii="Arial" w:hAnsi="Arial" w:cs="Arial"/>
        </w:rPr>
        <w:t>PC.</w:t>
      </w:r>
      <w:r w:rsidR="000135F8" w:rsidRPr="00FC587A">
        <w:rPr>
          <w:rFonts w:ascii="Arial" w:hAnsi="Arial" w:cs="Arial"/>
        </w:rPr>
        <w:t xml:space="preserve"> </w:t>
      </w:r>
      <w:r w:rsidRPr="00FC587A">
        <w:rPr>
          <w:rFonts w:ascii="Arial" w:hAnsi="Arial" w:cs="Arial"/>
        </w:rPr>
        <w:t>GLM’s</w:t>
      </w:r>
      <w:r w:rsidR="000135F8" w:rsidRPr="00FC587A">
        <w:rPr>
          <w:rFonts w:ascii="Arial" w:hAnsi="Arial" w:cs="Arial"/>
        </w:rPr>
        <w:t xml:space="preserve"> </w:t>
      </w:r>
      <w:r w:rsidRPr="00FC587A">
        <w:rPr>
          <w:rFonts w:ascii="Arial" w:hAnsi="Arial" w:cs="Arial"/>
        </w:rPr>
        <w:t>reference</w:t>
      </w:r>
      <w:r w:rsidR="000135F8" w:rsidRPr="00FC587A">
        <w:rPr>
          <w:rFonts w:ascii="Arial" w:hAnsi="Arial" w:cs="Arial"/>
        </w:rPr>
        <w:t xml:space="preserve"> </w:t>
      </w:r>
      <w:r w:rsidRPr="00FC587A">
        <w:rPr>
          <w:rFonts w:ascii="Arial" w:hAnsi="Arial" w:cs="Arial"/>
        </w:rPr>
        <w:t>microphone</w:t>
      </w:r>
      <w:r w:rsidR="000135F8" w:rsidRPr="00FC587A">
        <w:rPr>
          <w:rFonts w:ascii="Arial" w:hAnsi="Arial" w:cs="Arial"/>
        </w:rPr>
        <w:t xml:space="preserve"> </w:t>
      </w:r>
      <w:r w:rsidRPr="00FC587A">
        <w:rPr>
          <w:rFonts w:ascii="Arial" w:hAnsi="Arial" w:cs="Arial"/>
        </w:rPr>
        <w:t>kit</w:t>
      </w:r>
      <w:r w:rsidR="000135F8" w:rsidRPr="00FC587A">
        <w:rPr>
          <w:rFonts w:ascii="Arial" w:hAnsi="Arial" w:cs="Arial"/>
        </w:rPr>
        <w:t xml:space="preserve"> </w:t>
      </w:r>
      <w:r w:rsidRPr="00FC587A">
        <w:rPr>
          <w:rFonts w:ascii="Arial" w:hAnsi="Arial" w:cs="Arial"/>
        </w:rPr>
        <w:t>allows</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user’s</w:t>
      </w:r>
      <w:r w:rsidR="000135F8" w:rsidRPr="00FC587A">
        <w:rPr>
          <w:rFonts w:ascii="Arial" w:hAnsi="Arial" w:cs="Arial"/>
        </w:rPr>
        <w:t xml:space="preserve"> </w:t>
      </w:r>
      <w:r w:rsidRPr="00FC587A">
        <w:rPr>
          <w:rFonts w:ascii="Arial" w:hAnsi="Arial" w:cs="Arial"/>
        </w:rPr>
        <w:t>acoustic</w:t>
      </w:r>
      <w:r w:rsidR="000135F8" w:rsidRPr="00FC587A">
        <w:rPr>
          <w:rFonts w:ascii="Arial" w:hAnsi="Arial" w:cs="Arial"/>
        </w:rPr>
        <w:t xml:space="preserve"> </w:t>
      </w:r>
      <w:r w:rsidRPr="00FC587A">
        <w:rPr>
          <w:rFonts w:ascii="Arial" w:hAnsi="Arial" w:cs="Arial"/>
        </w:rPr>
        <w:t>environment</w:t>
      </w:r>
      <w:r w:rsidR="000135F8" w:rsidRPr="00FC587A">
        <w:rPr>
          <w:rFonts w:ascii="Arial" w:hAnsi="Arial" w:cs="Arial"/>
        </w:rPr>
        <w:t xml:space="preserve"> </w:t>
      </w:r>
      <w:r w:rsidRPr="00FC587A">
        <w:rPr>
          <w:rFonts w:ascii="Arial" w:hAnsi="Arial" w:cs="Arial"/>
        </w:rPr>
        <w:t>to</w:t>
      </w:r>
      <w:r w:rsidR="000135F8" w:rsidRPr="00FC587A">
        <w:rPr>
          <w:rFonts w:ascii="Arial" w:hAnsi="Arial" w:cs="Arial"/>
        </w:rPr>
        <w:t xml:space="preserve"> </w:t>
      </w:r>
      <w:r w:rsidRPr="00FC587A">
        <w:rPr>
          <w:rFonts w:ascii="Arial" w:hAnsi="Arial" w:cs="Arial"/>
        </w:rPr>
        <w:t>be</w:t>
      </w:r>
      <w:r w:rsidR="000135F8" w:rsidRPr="00FC587A">
        <w:rPr>
          <w:rFonts w:ascii="Arial" w:hAnsi="Arial" w:cs="Arial"/>
        </w:rPr>
        <w:t xml:space="preserve"> </w:t>
      </w:r>
      <w:r w:rsidRPr="00FC587A">
        <w:rPr>
          <w:rFonts w:ascii="Arial" w:hAnsi="Arial" w:cs="Arial"/>
        </w:rPr>
        <w:t>analyzed,</w:t>
      </w:r>
      <w:r w:rsidR="000135F8" w:rsidRPr="00FC587A">
        <w:rPr>
          <w:rFonts w:ascii="Arial" w:hAnsi="Arial" w:cs="Arial"/>
        </w:rPr>
        <w:t xml:space="preserve"> </w:t>
      </w:r>
      <w:r w:rsidRPr="00FC587A">
        <w:rPr>
          <w:rFonts w:ascii="Arial" w:hAnsi="Arial" w:cs="Arial"/>
        </w:rPr>
        <w:t>after</w:t>
      </w:r>
      <w:r w:rsidR="000135F8" w:rsidRPr="00FC587A">
        <w:rPr>
          <w:rFonts w:ascii="Arial" w:hAnsi="Arial" w:cs="Arial"/>
        </w:rPr>
        <w:t xml:space="preserve"> </w:t>
      </w:r>
      <w:r w:rsidRPr="00FC587A">
        <w:rPr>
          <w:rFonts w:ascii="Arial" w:hAnsi="Arial" w:cs="Arial"/>
        </w:rPr>
        <w:t>which</w:t>
      </w:r>
      <w:r w:rsidR="000135F8" w:rsidRPr="00FC587A">
        <w:rPr>
          <w:rFonts w:ascii="Arial" w:hAnsi="Arial" w:cs="Arial"/>
        </w:rPr>
        <w:t xml:space="preserve"> </w:t>
      </w:r>
      <w:r w:rsidRPr="00FC587A">
        <w:rPr>
          <w:rFonts w:ascii="Arial" w:hAnsi="Arial" w:cs="Arial"/>
        </w:rPr>
        <w:t>GLM’s</w:t>
      </w:r>
      <w:r w:rsidR="000135F8" w:rsidRPr="00FC587A">
        <w:rPr>
          <w:rFonts w:ascii="Arial" w:hAnsi="Arial" w:cs="Arial"/>
        </w:rPr>
        <w:t xml:space="preserve"> </w:t>
      </w:r>
      <w:proofErr w:type="spellStart"/>
      <w:r w:rsidRPr="00FC587A">
        <w:rPr>
          <w:rFonts w:ascii="Arial" w:hAnsi="Arial" w:cs="Arial"/>
        </w:rPr>
        <w:t>AutoCal</w:t>
      </w:r>
      <w:proofErr w:type="spellEnd"/>
      <w:r w:rsidR="000135F8" w:rsidRPr="00FC587A">
        <w:rPr>
          <w:rFonts w:ascii="Arial" w:hAnsi="Arial" w:cs="Arial"/>
        </w:rPr>
        <w:t xml:space="preserve"> </w:t>
      </w:r>
      <w:r w:rsidRPr="00FC587A">
        <w:rPr>
          <w:rFonts w:ascii="Arial" w:hAnsi="Arial" w:cs="Arial"/>
        </w:rPr>
        <w:t>feature</w:t>
      </w:r>
      <w:r w:rsidR="000135F8" w:rsidRPr="00FC587A">
        <w:rPr>
          <w:rFonts w:ascii="Arial" w:hAnsi="Arial" w:cs="Arial"/>
        </w:rPr>
        <w:t xml:space="preserve"> </w:t>
      </w:r>
      <w:r w:rsidRPr="00FC587A">
        <w:rPr>
          <w:rFonts w:ascii="Arial" w:hAnsi="Arial" w:cs="Arial"/>
        </w:rPr>
        <w:t>optimizes</w:t>
      </w:r>
      <w:r w:rsidR="000135F8" w:rsidRPr="00FC587A">
        <w:rPr>
          <w:rFonts w:ascii="Arial" w:hAnsi="Arial" w:cs="Arial"/>
        </w:rPr>
        <w:t xml:space="preserve"> </w:t>
      </w:r>
      <w:r w:rsidRPr="00FC587A">
        <w:rPr>
          <w:rFonts w:ascii="Arial" w:hAnsi="Arial" w:cs="Arial"/>
        </w:rPr>
        <w:t>each</w:t>
      </w:r>
      <w:r w:rsidR="000135F8" w:rsidRPr="00FC587A">
        <w:rPr>
          <w:rFonts w:ascii="Arial" w:hAnsi="Arial" w:cs="Arial"/>
        </w:rPr>
        <w:t xml:space="preserve"> </w:t>
      </w:r>
      <w:r w:rsidRPr="00FC587A">
        <w:rPr>
          <w:rFonts w:ascii="Arial" w:hAnsi="Arial" w:cs="Arial"/>
        </w:rPr>
        <w:t>Smart</w:t>
      </w:r>
      <w:r w:rsidR="000135F8" w:rsidRPr="00FC587A">
        <w:rPr>
          <w:rFonts w:ascii="Arial" w:hAnsi="Arial" w:cs="Arial"/>
        </w:rPr>
        <w:t xml:space="preserve"> </w:t>
      </w:r>
      <w:r w:rsidRPr="00FC587A">
        <w:rPr>
          <w:rFonts w:ascii="Arial" w:hAnsi="Arial" w:cs="Arial"/>
        </w:rPr>
        <w:t>Active</w:t>
      </w:r>
      <w:r w:rsidR="000135F8" w:rsidRPr="00FC587A">
        <w:rPr>
          <w:rFonts w:ascii="Arial" w:hAnsi="Arial" w:cs="Arial"/>
        </w:rPr>
        <w:t xml:space="preserve"> </w:t>
      </w:r>
      <w:r w:rsidRPr="00FC587A">
        <w:rPr>
          <w:rFonts w:ascii="Arial" w:hAnsi="Arial" w:cs="Arial"/>
        </w:rPr>
        <w:t>Monitor</w:t>
      </w:r>
      <w:r w:rsidR="000135F8" w:rsidRPr="00FC587A">
        <w:rPr>
          <w:rFonts w:ascii="Arial" w:hAnsi="Arial" w:cs="Arial"/>
        </w:rPr>
        <w:t xml:space="preserve"> </w:t>
      </w:r>
      <w:r w:rsidRPr="00FC587A">
        <w:rPr>
          <w:rFonts w:ascii="Arial" w:hAnsi="Arial" w:cs="Arial"/>
        </w:rPr>
        <w:t>for</w:t>
      </w:r>
      <w:r w:rsidR="000135F8" w:rsidRPr="00FC587A">
        <w:rPr>
          <w:rFonts w:ascii="Arial" w:hAnsi="Arial" w:cs="Arial"/>
        </w:rPr>
        <w:t xml:space="preserve"> </w:t>
      </w:r>
      <w:r w:rsidRPr="00FC587A">
        <w:rPr>
          <w:rFonts w:ascii="Arial" w:hAnsi="Arial" w:cs="Arial"/>
        </w:rPr>
        <w:t>level,</w:t>
      </w:r>
      <w:r w:rsidR="000135F8" w:rsidRPr="00FC587A">
        <w:rPr>
          <w:rFonts w:ascii="Arial" w:hAnsi="Arial" w:cs="Arial"/>
        </w:rPr>
        <w:t xml:space="preserve"> </w:t>
      </w:r>
      <w:r w:rsidRPr="00FC587A">
        <w:rPr>
          <w:rFonts w:ascii="Arial" w:hAnsi="Arial" w:cs="Arial"/>
        </w:rPr>
        <w:t>distance</w:t>
      </w:r>
      <w:r w:rsidR="000135F8" w:rsidRPr="00FC587A">
        <w:rPr>
          <w:rFonts w:ascii="Arial" w:hAnsi="Arial" w:cs="Arial"/>
        </w:rPr>
        <w:t xml:space="preserve"> </w:t>
      </w:r>
      <w:r w:rsidRPr="00FC587A">
        <w:rPr>
          <w:rFonts w:ascii="Arial" w:hAnsi="Arial" w:cs="Arial"/>
        </w:rPr>
        <w:t>delay,</w:t>
      </w:r>
      <w:r w:rsidR="000135F8" w:rsidRPr="00FC587A">
        <w:rPr>
          <w:rFonts w:ascii="Arial" w:hAnsi="Arial" w:cs="Arial"/>
        </w:rPr>
        <w:t xml:space="preserve"> </w:t>
      </w:r>
      <w:r w:rsidRPr="00FC587A">
        <w:rPr>
          <w:rFonts w:ascii="Arial" w:hAnsi="Arial" w:cs="Arial"/>
        </w:rPr>
        <w:t>subwoofer</w:t>
      </w:r>
      <w:r w:rsidR="000135F8" w:rsidRPr="00FC587A">
        <w:rPr>
          <w:rFonts w:ascii="Arial" w:hAnsi="Arial" w:cs="Arial"/>
        </w:rPr>
        <w:t xml:space="preserve"> </w:t>
      </w:r>
      <w:r w:rsidRPr="00FC587A">
        <w:rPr>
          <w:rFonts w:ascii="Arial" w:hAnsi="Arial" w:cs="Arial"/>
        </w:rPr>
        <w:t>crossover</w:t>
      </w:r>
      <w:r w:rsidR="000135F8" w:rsidRPr="00FC587A">
        <w:rPr>
          <w:rFonts w:ascii="Arial" w:hAnsi="Arial" w:cs="Arial"/>
        </w:rPr>
        <w:t xml:space="preserve"> </w:t>
      </w:r>
      <w:r w:rsidRPr="00FC587A">
        <w:rPr>
          <w:rFonts w:ascii="Arial" w:hAnsi="Arial" w:cs="Arial"/>
        </w:rPr>
        <w:t>phase</w:t>
      </w:r>
      <w:r w:rsidR="000135F8" w:rsidRPr="00FC587A">
        <w:rPr>
          <w:rFonts w:ascii="Arial" w:hAnsi="Arial" w:cs="Arial"/>
        </w:rPr>
        <w:t xml:space="preserve"> </w:t>
      </w:r>
      <w:r w:rsidRPr="00FC587A">
        <w:rPr>
          <w:rFonts w:ascii="Arial" w:hAnsi="Arial" w:cs="Arial"/>
        </w:rPr>
        <w:t>and</w:t>
      </w:r>
      <w:r w:rsidR="000135F8" w:rsidRPr="00FC587A">
        <w:rPr>
          <w:rFonts w:ascii="Arial" w:hAnsi="Arial" w:cs="Arial"/>
        </w:rPr>
        <w:t xml:space="preserve"> </w:t>
      </w:r>
      <w:r w:rsidRPr="00FC587A">
        <w:rPr>
          <w:rFonts w:ascii="Arial" w:hAnsi="Arial" w:cs="Arial"/>
        </w:rPr>
        <w:t>room</w:t>
      </w:r>
      <w:r w:rsidR="000135F8" w:rsidRPr="00FC587A">
        <w:rPr>
          <w:rFonts w:ascii="Arial" w:hAnsi="Arial" w:cs="Arial"/>
        </w:rPr>
        <w:t xml:space="preserve"> </w:t>
      </w:r>
      <w:r w:rsidRPr="00FC587A">
        <w:rPr>
          <w:rFonts w:ascii="Arial" w:hAnsi="Arial" w:cs="Arial"/>
        </w:rPr>
        <w:t>response</w:t>
      </w:r>
      <w:r w:rsidR="000135F8" w:rsidRPr="00FC587A">
        <w:rPr>
          <w:rFonts w:ascii="Arial" w:hAnsi="Arial" w:cs="Arial"/>
        </w:rPr>
        <w:t xml:space="preserve"> </w:t>
      </w:r>
      <w:r w:rsidRPr="00FC587A">
        <w:rPr>
          <w:rFonts w:ascii="Arial" w:hAnsi="Arial" w:cs="Arial"/>
        </w:rPr>
        <w:t>equalization,</w:t>
      </w:r>
      <w:r w:rsidR="000135F8" w:rsidRPr="00FC587A">
        <w:rPr>
          <w:rFonts w:ascii="Arial" w:hAnsi="Arial" w:cs="Arial"/>
        </w:rPr>
        <w:t xml:space="preserve"> </w:t>
      </w:r>
      <w:r w:rsidRPr="00FC587A">
        <w:rPr>
          <w:rFonts w:ascii="Arial" w:hAnsi="Arial" w:cs="Arial"/>
        </w:rPr>
        <w:t>with</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option</w:t>
      </w:r>
      <w:r w:rsidR="000135F8" w:rsidRPr="00FC587A">
        <w:rPr>
          <w:rFonts w:ascii="Arial" w:hAnsi="Arial" w:cs="Arial"/>
        </w:rPr>
        <w:t xml:space="preserve"> </w:t>
      </w:r>
      <w:r w:rsidRPr="00FC587A">
        <w:rPr>
          <w:rFonts w:ascii="Arial" w:hAnsi="Arial" w:cs="Arial"/>
        </w:rPr>
        <w:t>of</w:t>
      </w:r>
      <w:r w:rsidR="000135F8" w:rsidRPr="00FC587A">
        <w:rPr>
          <w:rFonts w:ascii="Arial" w:hAnsi="Arial" w:cs="Arial"/>
        </w:rPr>
        <w:t xml:space="preserve"> </w:t>
      </w:r>
      <w:r w:rsidRPr="00FC587A">
        <w:rPr>
          <w:rFonts w:ascii="Arial" w:hAnsi="Arial" w:cs="Arial"/>
        </w:rPr>
        <w:t>further</w:t>
      </w:r>
      <w:r w:rsidR="000135F8" w:rsidRPr="00FC587A">
        <w:rPr>
          <w:rFonts w:ascii="Arial" w:hAnsi="Arial" w:cs="Arial"/>
        </w:rPr>
        <w:t xml:space="preserve"> </w:t>
      </w:r>
      <w:r w:rsidRPr="00FC587A">
        <w:rPr>
          <w:rFonts w:ascii="Arial" w:hAnsi="Arial" w:cs="Arial"/>
        </w:rPr>
        <w:t>fine</w:t>
      </w:r>
      <w:r w:rsidR="000135F8" w:rsidRPr="00FC587A">
        <w:rPr>
          <w:rFonts w:ascii="Arial" w:hAnsi="Arial" w:cs="Arial"/>
        </w:rPr>
        <w:t xml:space="preserve"> </w:t>
      </w:r>
      <w:r w:rsidRPr="00FC587A">
        <w:rPr>
          <w:rFonts w:ascii="Arial" w:hAnsi="Arial" w:cs="Arial"/>
        </w:rPr>
        <w:t>tuning</w:t>
      </w:r>
      <w:r w:rsidR="000135F8" w:rsidRPr="00FC587A">
        <w:rPr>
          <w:rFonts w:ascii="Arial" w:hAnsi="Arial" w:cs="Arial"/>
        </w:rPr>
        <w:t xml:space="preserve"> </w:t>
      </w:r>
      <w:r w:rsidRPr="00FC587A">
        <w:rPr>
          <w:rFonts w:ascii="Arial" w:hAnsi="Arial" w:cs="Arial"/>
        </w:rPr>
        <w:t>by</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user.</w:t>
      </w:r>
      <w:r w:rsidR="000135F8" w:rsidRPr="00FC587A">
        <w:rPr>
          <w:rFonts w:ascii="Arial" w:hAnsi="Arial" w:cs="Arial"/>
        </w:rPr>
        <w:t xml:space="preserve"> </w:t>
      </w:r>
      <w:r w:rsidRPr="00FC587A">
        <w:rPr>
          <w:rFonts w:ascii="Arial" w:hAnsi="Arial" w:cs="Arial"/>
        </w:rPr>
        <w:t>By</w:t>
      </w:r>
      <w:r w:rsidR="000135F8" w:rsidRPr="00FC587A">
        <w:rPr>
          <w:rFonts w:ascii="Arial" w:hAnsi="Arial" w:cs="Arial"/>
        </w:rPr>
        <w:t xml:space="preserve"> </w:t>
      </w:r>
      <w:r w:rsidRPr="00FC587A">
        <w:rPr>
          <w:rFonts w:ascii="Arial" w:hAnsi="Arial" w:cs="Arial"/>
        </w:rPr>
        <w:t>minimizing</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room’s</w:t>
      </w:r>
      <w:r w:rsidR="000135F8" w:rsidRPr="00FC587A">
        <w:rPr>
          <w:rFonts w:ascii="Arial" w:hAnsi="Arial" w:cs="Arial"/>
        </w:rPr>
        <w:t xml:space="preserve"> </w:t>
      </w:r>
      <w:r w:rsidRPr="00FC587A">
        <w:rPr>
          <w:rFonts w:ascii="Arial" w:hAnsi="Arial" w:cs="Arial"/>
        </w:rPr>
        <w:t>influence</w:t>
      </w:r>
      <w:r w:rsidR="000135F8" w:rsidRPr="00FC587A">
        <w:rPr>
          <w:rFonts w:ascii="Arial" w:hAnsi="Arial" w:cs="Arial"/>
        </w:rPr>
        <w:t xml:space="preserve"> </w:t>
      </w:r>
      <w:r w:rsidRPr="00FC587A">
        <w:rPr>
          <w:rFonts w:ascii="Arial" w:hAnsi="Arial" w:cs="Arial"/>
        </w:rPr>
        <w:t>on</w:t>
      </w:r>
      <w:r w:rsidR="000135F8" w:rsidRPr="00FC587A">
        <w:rPr>
          <w:rFonts w:ascii="Arial" w:hAnsi="Arial" w:cs="Arial"/>
        </w:rPr>
        <w:t xml:space="preserve"> </w:t>
      </w:r>
      <w:r w:rsidRPr="00FC587A">
        <w:rPr>
          <w:rFonts w:ascii="Arial" w:hAnsi="Arial" w:cs="Arial"/>
        </w:rPr>
        <w:t>the</w:t>
      </w:r>
      <w:r w:rsidR="000135F8" w:rsidRPr="00FC587A">
        <w:rPr>
          <w:rFonts w:ascii="Arial" w:hAnsi="Arial" w:cs="Arial"/>
        </w:rPr>
        <w:t xml:space="preserve"> </w:t>
      </w:r>
      <w:r w:rsidRPr="00FC587A">
        <w:rPr>
          <w:rFonts w:ascii="Arial" w:hAnsi="Arial" w:cs="Arial"/>
        </w:rPr>
        <w:t>sound,</w:t>
      </w:r>
      <w:r w:rsidR="000135F8" w:rsidRPr="00FC587A">
        <w:rPr>
          <w:rFonts w:ascii="Arial" w:hAnsi="Arial" w:cs="Arial"/>
        </w:rPr>
        <w:t xml:space="preserve"> </w:t>
      </w:r>
      <w:r w:rsidRPr="00FC587A">
        <w:rPr>
          <w:rFonts w:ascii="Arial" w:hAnsi="Arial" w:cs="Arial"/>
        </w:rPr>
        <w:t>Smart</w:t>
      </w:r>
      <w:r w:rsidR="000135F8" w:rsidRPr="00FC587A">
        <w:rPr>
          <w:rFonts w:ascii="Arial" w:hAnsi="Arial" w:cs="Arial"/>
        </w:rPr>
        <w:t xml:space="preserve"> </w:t>
      </w:r>
      <w:r w:rsidRPr="00FC587A">
        <w:rPr>
          <w:rFonts w:ascii="Arial" w:hAnsi="Arial" w:cs="Arial"/>
        </w:rPr>
        <w:t>Active</w:t>
      </w:r>
      <w:r w:rsidR="000135F8" w:rsidRPr="00FC587A">
        <w:rPr>
          <w:rFonts w:ascii="Arial" w:hAnsi="Arial" w:cs="Arial"/>
        </w:rPr>
        <w:t xml:space="preserve"> </w:t>
      </w:r>
      <w:r w:rsidRPr="00FC587A">
        <w:rPr>
          <w:rFonts w:ascii="Arial" w:hAnsi="Arial" w:cs="Arial"/>
        </w:rPr>
        <w:t>Monitors</w:t>
      </w:r>
      <w:r w:rsidR="000135F8" w:rsidRPr="00FC587A">
        <w:rPr>
          <w:rFonts w:ascii="Arial" w:hAnsi="Arial" w:cs="Arial"/>
        </w:rPr>
        <w:t xml:space="preserve"> </w:t>
      </w:r>
      <w:r w:rsidRPr="00FC587A">
        <w:rPr>
          <w:rFonts w:ascii="Arial" w:hAnsi="Arial" w:cs="Arial"/>
        </w:rPr>
        <w:t>deliver</w:t>
      </w:r>
      <w:r w:rsidR="000135F8" w:rsidRPr="00FC587A">
        <w:rPr>
          <w:rFonts w:ascii="Arial" w:hAnsi="Arial" w:cs="Arial"/>
        </w:rPr>
        <w:t xml:space="preserve"> </w:t>
      </w:r>
      <w:r w:rsidRPr="00FC587A">
        <w:rPr>
          <w:rFonts w:ascii="Arial" w:hAnsi="Arial" w:cs="Arial"/>
        </w:rPr>
        <w:t>an</w:t>
      </w:r>
      <w:r w:rsidR="000135F8" w:rsidRPr="00FC587A">
        <w:rPr>
          <w:rFonts w:ascii="Arial" w:hAnsi="Arial" w:cs="Arial"/>
        </w:rPr>
        <w:t xml:space="preserve"> </w:t>
      </w:r>
      <w:r w:rsidRPr="00FC587A">
        <w:rPr>
          <w:rFonts w:ascii="Arial" w:hAnsi="Arial" w:cs="Arial"/>
        </w:rPr>
        <w:t>unrivalled</w:t>
      </w:r>
      <w:r w:rsidR="000135F8" w:rsidRPr="00FC587A">
        <w:rPr>
          <w:rFonts w:ascii="Arial" w:hAnsi="Arial" w:cs="Arial"/>
        </w:rPr>
        <w:t xml:space="preserve"> </w:t>
      </w:r>
      <w:r w:rsidRPr="00FC587A">
        <w:rPr>
          <w:rFonts w:ascii="Arial" w:hAnsi="Arial" w:cs="Arial"/>
        </w:rPr>
        <w:t>reference,</w:t>
      </w:r>
      <w:r w:rsidR="000135F8" w:rsidRPr="00FC587A">
        <w:rPr>
          <w:rFonts w:ascii="Arial" w:hAnsi="Arial" w:cs="Arial"/>
        </w:rPr>
        <w:t xml:space="preserve"> </w:t>
      </w:r>
      <w:r w:rsidRPr="00FC587A">
        <w:rPr>
          <w:rFonts w:ascii="Arial" w:hAnsi="Arial" w:cs="Arial"/>
        </w:rPr>
        <w:t>with</w:t>
      </w:r>
      <w:r w:rsidR="000135F8" w:rsidRPr="00FC587A">
        <w:rPr>
          <w:rFonts w:ascii="Arial" w:hAnsi="Arial" w:cs="Arial"/>
        </w:rPr>
        <w:t xml:space="preserve"> </w:t>
      </w:r>
      <w:r w:rsidRPr="00FC587A">
        <w:rPr>
          <w:rFonts w:ascii="Arial" w:hAnsi="Arial" w:cs="Arial"/>
        </w:rPr>
        <w:t>excellent</w:t>
      </w:r>
      <w:r w:rsidR="000135F8" w:rsidRPr="00FC587A">
        <w:rPr>
          <w:rFonts w:ascii="Arial" w:hAnsi="Arial" w:cs="Arial"/>
        </w:rPr>
        <w:t xml:space="preserve"> </w:t>
      </w:r>
      <w:r w:rsidRPr="00FC587A">
        <w:rPr>
          <w:rFonts w:ascii="Arial" w:hAnsi="Arial" w:cs="Arial"/>
        </w:rPr>
        <w:t>translation</w:t>
      </w:r>
      <w:r w:rsidR="000135F8" w:rsidRPr="00FC587A">
        <w:rPr>
          <w:rFonts w:ascii="Arial" w:hAnsi="Arial" w:cs="Arial"/>
        </w:rPr>
        <w:t xml:space="preserve"> </w:t>
      </w:r>
      <w:r w:rsidRPr="00FC587A">
        <w:rPr>
          <w:rFonts w:ascii="Arial" w:hAnsi="Arial" w:cs="Arial"/>
        </w:rPr>
        <w:t>between</w:t>
      </w:r>
      <w:r w:rsidR="000135F8" w:rsidRPr="00FC587A">
        <w:rPr>
          <w:rFonts w:ascii="Arial" w:hAnsi="Arial" w:cs="Arial"/>
        </w:rPr>
        <w:t xml:space="preserve"> </w:t>
      </w:r>
      <w:r w:rsidRPr="00FC587A">
        <w:rPr>
          <w:rFonts w:ascii="Arial" w:hAnsi="Arial" w:cs="Arial"/>
        </w:rPr>
        <w:t>rooms.</w:t>
      </w:r>
    </w:p>
    <w:p w14:paraId="395D5646" w14:textId="77777777" w:rsidR="007A5647" w:rsidRPr="00FC587A" w:rsidRDefault="007A5647" w:rsidP="00687FFA">
      <w:pPr>
        <w:spacing w:line="360" w:lineRule="auto"/>
        <w:rPr>
          <w:rFonts w:ascii="Arial" w:hAnsi="Arial" w:cs="Arial"/>
        </w:rPr>
      </w:pPr>
    </w:p>
    <w:p w14:paraId="4CC3926C" w14:textId="7F20FD87" w:rsidR="007A5647" w:rsidRPr="00FC587A" w:rsidRDefault="00000000" w:rsidP="00687FFA">
      <w:pPr>
        <w:spacing w:line="360" w:lineRule="auto"/>
        <w:rPr>
          <w:rFonts w:ascii="Arial" w:hAnsi="Arial" w:cs="Arial"/>
        </w:rPr>
      </w:pPr>
      <w:r w:rsidRPr="00FC587A">
        <w:rPr>
          <w:rFonts w:ascii="Arial" w:hAnsi="Arial" w:cs="Arial"/>
          <w:sz w:val="20"/>
        </w:rPr>
        <w:t>Other</w:t>
      </w:r>
      <w:r w:rsidR="000135F8" w:rsidRPr="00FC587A">
        <w:rPr>
          <w:rFonts w:ascii="Arial" w:hAnsi="Arial" w:cs="Arial"/>
          <w:sz w:val="20"/>
        </w:rPr>
        <w:t xml:space="preserve"> </w:t>
      </w:r>
      <w:r w:rsidRPr="00FC587A">
        <w:rPr>
          <w:rFonts w:ascii="Arial" w:hAnsi="Arial" w:cs="Arial"/>
          <w:sz w:val="20"/>
        </w:rPr>
        <w:t>brand</w:t>
      </w:r>
      <w:r w:rsidR="000135F8" w:rsidRPr="00FC587A">
        <w:rPr>
          <w:rFonts w:ascii="Arial" w:hAnsi="Arial" w:cs="Arial"/>
          <w:sz w:val="20"/>
        </w:rPr>
        <w:t xml:space="preserve"> </w:t>
      </w:r>
      <w:r w:rsidRPr="00FC587A">
        <w:rPr>
          <w:rFonts w:ascii="Arial" w:hAnsi="Arial" w:cs="Arial"/>
          <w:sz w:val="20"/>
        </w:rPr>
        <w:t>and</w:t>
      </w:r>
      <w:r w:rsidR="000135F8" w:rsidRPr="00FC587A">
        <w:rPr>
          <w:rFonts w:ascii="Arial" w:hAnsi="Arial" w:cs="Arial"/>
          <w:sz w:val="20"/>
        </w:rPr>
        <w:t xml:space="preserve"> </w:t>
      </w:r>
      <w:r w:rsidRPr="00FC587A">
        <w:rPr>
          <w:rFonts w:ascii="Arial" w:hAnsi="Arial" w:cs="Arial"/>
          <w:sz w:val="20"/>
        </w:rPr>
        <w:t>product</w:t>
      </w:r>
      <w:r w:rsidR="000135F8" w:rsidRPr="00FC587A">
        <w:rPr>
          <w:rFonts w:ascii="Arial" w:hAnsi="Arial" w:cs="Arial"/>
          <w:sz w:val="20"/>
        </w:rPr>
        <w:t xml:space="preserve"> </w:t>
      </w:r>
      <w:r w:rsidRPr="00FC587A">
        <w:rPr>
          <w:rFonts w:ascii="Arial" w:hAnsi="Arial" w:cs="Arial"/>
          <w:sz w:val="20"/>
        </w:rPr>
        <w:t>names</w:t>
      </w:r>
      <w:r w:rsidR="000135F8" w:rsidRPr="00FC587A">
        <w:rPr>
          <w:rFonts w:ascii="Arial" w:hAnsi="Arial" w:cs="Arial"/>
          <w:sz w:val="20"/>
        </w:rPr>
        <w:t xml:space="preserve"> </w:t>
      </w:r>
      <w:r w:rsidRPr="00FC587A">
        <w:rPr>
          <w:rFonts w:ascii="Arial" w:hAnsi="Arial" w:cs="Arial"/>
          <w:sz w:val="20"/>
        </w:rPr>
        <w:t>may</w:t>
      </w:r>
      <w:r w:rsidR="000135F8" w:rsidRPr="00FC587A">
        <w:rPr>
          <w:rFonts w:ascii="Arial" w:hAnsi="Arial" w:cs="Arial"/>
          <w:sz w:val="20"/>
        </w:rPr>
        <w:t xml:space="preserve"> </w:t>
      </w:r>
      <w:r w:rsidRPr="00FC587A">
        <w:rPr>
          <w:rFonts w:ascii="Arial" w:hAnsi="Arial" w:cs="Arial"/>
          <w:sz w:val="20"/>
        </w:rPr>
        <w:t>be</w:t>
      </w:r>
      <w:r w:rsidR="000135F8" w:rsidRPr="00FC587A">
        <w:rPr>
          <w:rFonts w:ascii="Arial" w:hAnsi="Arial" w:cs="Arial"/>
          <w:sz w:val="20"/>
        </w:rPr>
        <w:t xml:space="preserve"> </w:t>
      </w:r>
      <w:r w:rsidRPr="00FC587A">
        <w:rPr>
          <w:rFonts w:ascii="Arial" w:hAnsi="Arial" w:cs="Arial"/>
          <w:sz w:val="20"/>
        </w:rPr>
        <w:t>trademarks</w:t>
      </w:r>
      <w:r w:rsidR="000135F8" w:rsidRPr="00FC587A">
        <w:rPr>
          <w:rFonts w:ascii="Arial" w:hAnsi="Arial" w:cs="Arial"/>
          <w:sz w:val="20"/>
        </w:rPr>
        <w:t xml:space="preserve"> </w:t>
      </w:r>
      <w:r w:rsidRPr="00FC587A">
        <w:rPr>
          <w:rFonts w:ascii="Arial" w:hAnsi="Arial" w:cs="Arial"/>
          <w:sz w:val="20"/>
        </w:rPr>
        <w:t>of</w:t>
      </w:r>
      <w:r w:rsidR="000135F8" w:rsidRPr="00FC587A">
        <w:rPr>
          <w:rFonts w:ascii="Arial" w:hAnsi="Arial" w:cs="Arial"/>
          <w:sz w:val="20"/>
        </w:rPr>
        <w:t xml:space="preserve"> </w:t>
      </w:r>
      <w:r w:rsidRPr="00FC587A">
        <w:rPr>
          <w:rFonts w:ascii="Arial" w:hAnsi="Arial" w:cs="Arial"/>
          <w:sz w:val="20"/>
        </w:rPr>
        <w:t>the</w:t>
      </w:r>
      <w:r w:rsidR="000135F8" w:rsidRPr="00FC587A">
        <w:rPr>
          <w:rFonts w:ascii="Arial" w:hAnsi="Arial" w:cs="Arial"/>
          <w:sz w:val="20"/>
        </w:rPr>
        <w:t xml:space="preserve"> </w:t>
      </w:r>
      <w:r w:rsidRPr="00FC587A">
        <w:rPr>
          <w:rFonts w:ascii="Arial" w:hAnsi="Arial" w:cs="Arial"/>
          <w:sz w:val="20"/>
        </w:rPr>
        <w:t>respective</w:t>
      </w:r>
      <w:r w:rsidR="000135F8" w:rsidRPr="00FC587A">
        <w:rPr>
          <w:rFonts w:ascii="Arial" w:hAnsi="Arial" w:cs="Arial"/>
          <w:sz w:val="20"/>
        </w:rPr>
        <w:t xml:space="preserve"> </w:t>
      </w:r>
      <w:r w:rsidRPr="00FC587A">
        <w:rPr>
          <w:rFonts w:ascii="Arial" w:hAnsi="Arial" w:cs="Arial"/>
          <w:sz w:val="20"/>
        </w:rPr>
        <w:t>companies</w:t>
      </w:r>
      <w:r w:rsidR="000135F8" w:rsidRPr="00FC587A">
        <w:rPr>
          <w:rFonts w:ascii="Arial" w:hAnsi="Arial" w:cs="Arial"/>
          <w:sz w:val="20"/>
        </w:rPr>
        <w:t xml:space="preserve"> </w:t>
      </w:r>
      <w:r w:rsidRPr="00FC587A">
        <w:rPr>
          <w:rFonts w:ascii="Arial" w:hAnsi="Arial" w:cs="Arial"/>
          <w:sz w:val="20"/>
        </w:rPr>
        <w:t>with</w:t>
      </w:r>
      <w:r w:rsidR="000135F8" w:rsidRPr="00FC587A">
        <w:rPr>
          <w:rFonts w:ascii="Arial" w:hAnsi="Arial" w:cs="Arial"/>
          <w:sz w:val="20"/>
        </w:rPr>
        <w:t xml:space="preserve"> </w:t>
      </w:r>
      <w:r w:rsidRPr="00FC587A">
        <w:rPr>
          <w:rFonts w:ascii="Arial" w:hAnsi="Arial" w:cs="Arial"/>
          <w:sz w:val="20"/>
        </w:rPr>
        <w:t>which</w:t>
      </w:r>
      <w:r w:rsidR="000135F8" w:rsidRPr="00FC587A">
        <w:rPr>
          <w:rFonts w:ascii="Arial" w:hAnsi="Arial" w:cs="Arial"/>
          <w:sz w:val="20"/>
        </w:rPr>
        <w:t xml:space="preserve"> </w:t>
      </w:r>
      <w:r w:rsidRPr="00FC587A">
        <w:rPr>
          <w:rFonts w:ascii="Arial" w:hAnsi="Arial" w:cs="Arial"/>
          <w:sz w:val="20"/>
        </w:rPr>
        <w:t>they</w:t>
      </w:r>
      <w:r w:rsidR="000135F8" w:rsidRPr="00FC587A">
        <w:rPr>
          <w:rFonts w:ascii="Arial" w:hAnsi="Arial" w:cs="Arial"/>
          <w:sz w:val="20"/>
        </w:rPr>
        <w:t xml:space="preserve"> </w:t>
      </w:r>
      <w:r w:rsidRPr="00FC587A">
        <w:rPr>
          <w:rFonts w:ascii="Arial" w:hAnsi="Arial" w:cs="Arial"/>
          <w:sz w:val="20"/>
        </w:rPr>
        <w:t>are</w:t>
      </w:r>
      <w:r w:rsidR="000135F8" w:rsidRPr="00FC587A">
        <w:rPr>
          <w:rFonts w:ascii="Arial" w:hAnsi="Arial" w:cs="Arial"/>
          <w:sz w:val="20"/>
        </w:rPr>
        <w:t xml:space="preserve"> </w:t>
      </w:r>
      <w:r w:rsidRPr="00FC587A">
        <w:rPr>
          <w:rFonts w:ascii="Arial" w:hAnsi="Arial" w:cs="Arial"/>
          <w:sz w:val="20"/>
        </w:rPr>
        <w:t>associated.</w:t>
      </w:r>
    </w:p>
    <w:p w14:paraId="05D50EA8" w14:textId="77777777" w:rsidR="007A5647" w:rsidRPr="00FC587A" w:rsidRDefault="007A5647" w:rsidP="00687FFA">
      <w:pPr>
        <w:spacing w:line="360" w:lineRule="auto"/>
        <w:rPr>
          <w:rFonts w:ascii="Arial" w:hAnsi="Arial" w:cs="Arial"/>
        </w:rPr>
      </w:pPr>
    </w:p>
    <w:p w14:paraId="599FF934" w14:textId="5BA009E9" w:rsidR="007A5647" w:rsidRPr="00FC587A" w:rsidRDefault="00000000" w:rsidP="00687FFA">
      <w:pPr>
        <w:spacing w:line="360" w:lineRule="auto"/>
        <w:rPr>
          <w:rFonts w:ascii="Arial" w:hAnsi="Arial" w:cs="Arial"/>
        </w:rPr>
      </w:pPr>
      <w:r w:rsidRPr="00FC587A">
        <w:rPr>
          <w:rFonts w:ascii="Arial" w:hAnsi="Arial" w:cs="Arial"/>
          <w:i/>
        </w:rPr>
        <w:t>—For</w:t>
      </w:r>
      <w:r w:rsidR="000135F8" w:rsidRPr="00FC587A">
        <w:rPr>
          <w:rFonts w:ascii="Arial" w:hAnsi="Arial" w:cs="Arial"/>
          <w:i/>
        </w:rPr>
        <w:t xml:space="preserve"> </w:t>
      </w:r>
      <w:r w:rsidRPr="00FC587A">
        <w:rPr>
          <w:rFonts w:ascii="Arial" w:hAnsi="Arial" w:cs="Arial"/>
          <w:i/>
        </w:rPr>
        <w:t>more</w:t>
      </w:r>
      <w:r w:rsidR="000135F8" w:rsidRPr="00FC587A">
        <w:rPr>
          <w:rFonts w:ascii="Arial" w:hAnsi="Arial" w:cs="Arial"/>
          <w:i/>
        </w:rPr>
        <w:t xml:space="preserve"> </w:t>
      </w:r>
      <w:r w:rsidRPr="00FC587A">
        <w:rPr>
          <w:rFonts w:ascii="Arial" w:hAnsi="Arial" w:cs="Arial"/>
          <w:i/>
        </w:rPr>
        <w:t>information</w:t>
      </w:r>
      <w:r w:rsidR="000135F8" w:rsidRPr="00FC587A">
        <w:rPr>
          <w:rFonts w:ascii="Arial" w:hAnsi="Arial" w:cs="Arial"/>
          <w:i/>
        </w:rPr>
        <w:t xml:space="preserve"> </w:t>
      </w:r>
      <w:r w:rsidRPr="00FC587A">
        <w:rPr>
          <w:rFonts w:ascii="Arial" w:hAnsi="Arial" w:cs="Arial"/>
          <w:i/>
        </w:rPr>
        <w:t>on</w:t>
      </w:r>
      <w:r w:rsidR="000135F8" w:rsidRPr="00FC587A">
        <w:rPr>
          <w:rFonts w:ascii="Arial" w:hAnsi="Arial" w:cs="Arial"/>
          <w:i/>
        </w:rPr>
        <w:t xml:space="preserve"> </w:t>
      </w:r>
      <w:r w:rsidRPr="00FC587A">
        <w:rPr>
          <w:rFonts w:ascii="Arial" w:hAnsi="Arial" w:cs="Arial"/>
          <w:i/>
        </w:rPr>
        <w:t>the</w:t>
      </w:r>
      <w:r w:rsidR="000135F8" w:rsidRPr="00FC587A">
        <w:rPr>
          <w:rFonts w:ascii="Arial" w:hAnsi="Arial" w:cs="Arial"/>
          <w:i/>
        </w:rPr>
        <w:t xml:space="preserve"> </w:t>
      </w:r>
      <w:r w:rsidRPr="00FC587A">
        <w:rPr>
          <w:rFonts w:ascii="Arial" w:hAnsi="Arial" w:cs="Arial"/>
          <w:i/>
        </w:rPr>
        <w:t>complete</w:t>
      </w:r>
      <w:r w:rsidR="000135F8" w:rsidRPr="00FC587A">
        <w:rPr>
          <w:rFonts w:ascii="Arial" w:hAnsi="Arial" w:cs="Arial"/>
          <w:i/>
        </w:rPr>
        <w:t xml:space="preserve"> </w:t>
      </w:r>
      <w:r w:rsidRPr="00FC587A">
        <w:rPr>
          <w:rFonts w:ascii="Arial" w:hAnsi="Arial" w:cs="Arial"/>
          <w:i/>
        </w:rPr>
        <w:t>range</w:t>
      </w:r>
      <w:r w:rsidR="000135F8" w:rsidRPr="00FC587A">
        <w:rPr>
          <w:rFonts w:ascii="Arial" w:hAnsi="Arial" w:cs="Arial"/>
          <w:i/>
        </w:rPr>
        <w:t xml:space="preserve"> </w:t>
      </w:r>
      <w:r w:rsidRPr="00FC587A">
        <w:rPr>
          <w:rFonts w:ascii="Arial" w:hAnsi="Arial" w:cs="Arial"/>
          <w:i/>
        </w:rPr>
        <w:t>of</w:t>
      </w:r>
      <w:r w:rsidR="000135F8" w:rsidRPr="00FC587A">
        <w:rPr>
          <w:rFonts w:ascii="Arial" w:hAnsi="Arial" w:cs="Arial"/>
          <w:i/>
        </w:rPr>
        <w:t xml:space="preserve"> </w:t>
      </w:r>
      <w:r w:rsidRPr="00FC587A">
        <w:rPr>
          <w:rFonts w:ascii="Arial" w:hAnsi="Arial" w:cs="Arial"/>
          <w:i/>
        </w:rPr>
        <w:t>Genelec</w:t>
      </w:r>
      <w:r w:rsidR="000135F8" w:rsidRPr="00FC587A">
        <w:rPr>
          <w:rFonts w:ascii="Arial" w:hAnsi="Arial" w:cs="Arial"/>
          <w:i/>
        </w:rPr>
        <w:t xml:space="preserve"> </w:t>
      </w:r>
      <w:r w:rsidRPr="00FC587A">
        <w:rPr>
          <w:rFonts w:ascii="Arial" w:hAnsi="Arial" w:cs="Arial"/>
          <w:i/>
        </w:rPr>
        <w:t>Active</w:t>
      </w:r>
      <w:r w:rsidR="000135F8" w:rsidRPr="00FC587A">
        <w:rPr>
          <w:rFonts w:ascii="Arial" w:hAnsi="Arial" w:cs="Arial"/>
          <w:i/>
        </w:rPr>
        <w:t xml:space="preserve"> </w:t>
      </w:r>
      <w:r w:rsidRPr="00FC587A">
        <w:rPr>
          <w:rFonts w:ascii="Arial" w:hAnsi="Arial" w:cs="Arial"/>
          <w:i/>
        </w:rPr>
        <w:t>Monitoring</w:t>
      </w:r>
      <w:r w:rsidR="000135F8" w:rsidRPr="00FC587A">
        <w:rPr>
          <w:rFonts w:ascii="Arial" w:hAnsi="Arial" w:cs="Arial"/>
          <w:i/>
        </w:rPr>
        <w:t xml:space="preserve"> </w:t>
      </w:r>
      <w:r w:rsidRPr="00FC587A">
        <w:rPr>
          <w:rFonts w:ascii="Arial" w:hAnsi="Arial" w:cs="Arial"/>
          <w:i/>
        </w:rPr>
        <w:t>Systems,</w:t>
      </w:r>
      <w:r w:rsidR="000135F8" w:rsidRPr="00FC587A">
        <w:rPr>
          <w:rFonts w:ascii="Arial" w:hAnsi="Arial" w:cs="Arial"/>
          <w:i/>
        </w:rPr>
        <w:t xml:space="preserve"> </w:t>
      </w:r>
      <w:r w:rsidRPr="00FC587A">
        <w:rPr>
          <w:rFonts w:ascii="Arial" w:hAnsi="Arial" w:cs="Arial"/>
          <w:i/>
        </w:rPr>
        <w:t>contact:</w:t>
      </w:r>
      <w:r w:rsidR="000135F8" w:rsidRPr="00FC587A">
        <w:rPr>
          <w:rFonts w:ascii="Arial" w:hAnsi="Arial" w:cs="Arial"/>
          <w:i/>
        </w:rPr>
        <w:t xml:space="preserve"> </w:t>
      </w:r>
      <w:r w:rsidRPr="00FC587A">
        <w:rPr>
          <w:rFonts w:ascii="Arial" w:hAnsi="Arial" w:cs="Arial"/>
          <w:i/>
        </w:rPr>
        <w:t>Genelec</w:t>
      </w:r>
      <w:r w:rsidR="000135F8" w:rsidRPr="00FC587A">
        <w:rPr>
          <w:rFonts w:ascii="Arial" w:hAnsi="Arial" w:cs="Arial"/>
          <w:i/>
        </w:rPr>
        <w:t xml:space="preserve"> </w:t>
      </w:r>
      <w:r w:rsidRPr="00FC587A">
        <w:rPr>
          <w:rFonts w:ascii="Arial" w:hAnsi="Arial" w:cs="Arial"/>
          <w:i/>
        </w:rPr>
        <w:t>Inc.,</w:t>
      </w:r>
      <w:r w:rsidR="000135F8" w:rsidRPr="00FC587A">
        <w:rPr>
          <w:rFonts w:ascii="Arial" w:hAnsi="Arial" w:cs="Arial"/>
          <w:i/>
        </w:rPr>
        <w:t xml:space="preserve"> </w:t>
      </w:r>
      <w:r w:rsidRPr="00FC587A">
        <w:rPr>
          <w:rFonts w:ascii="Arial" w:hAnsi="Arial" w:cs="Arial"/>
          <w:i/>
        </w:rPr>
        <w:t>7</w:t>
      </w:r>
      <w:r w:rsidR="000135F8" w:rsidRPr="00FC587A">
        <w:rPr>
          <w:rFonts w:ascii="Arial" w:hAnsi="Arial" w:cs="Arial"/>
          <w:i/>
        </w:rPr>
        <w:t xml:space="preserve"> </w:t>
      </w:r>
      <w:r w:rsidRPr="00FC587A">
        <w:rPr>
          <w:rFonts w:ascii="Arial" w:hAnsi="Arial" w:cs="Arial"/>
          <w:i/>
        </w:rPr>
        <w:t>Tech</w:t>
      </w:r>
      <w:r w:rsidR="000135F8" w:rsidRPr="00FC587A">
        <w:rPr>
          <w:rFonts w:ascii="Arial" w:hAnsi="Arial" w:cs="Arial"/>
          <w:i/>
        </w:rPr>
        <w:t xml:space="preserve"> </w:t>
      </w:r>
      <w:r w:rsidRPr="00FC587A">
        <w:rPr>
          <w:rFonts w:ascii="Arial" w:hAnsi="Arial" w:cs="Arial"/>
          <w:i/>
        </w:rPr>
        <w:t>Circle,</w:t>
      </w:r>
      <w:r w:rsidR="000135F8" w:rsidRPr="00FC587A">
        <w:rPr>
          <w:rFonts w:ascii="Arial" w:hAnsi="Arial" w:cs="Arial"/>
          <w:i/>
        </w:rPr>
        <w:t xml:space="preserve"> </w:t>
      </w:r>
      <w:r w:rsidRPr="00FC587A">
        <w:rPr>
          <w:rFonts w:ascii="Arial" w:hAnsi="Arial" w:cs="Arial"/>
          <w:i/>
        </w:rPr>
        <w:t>Natick,</w:t>
      </w:r>
      <w:r w:rsidR="000135F8" w:rsidRPr="00FC587A">
        <w:rPr>
          <w:rFonts w:ascii="Arial" w:hAnsi="Arial" w:cs="Arial"/>
          <w:i/>
        </w:rPr>
        <w:t xml:space="preserve"> </w:t>
      </w:r>
      <w:r w:rsidRPr="00FC587A">
        <w:rPr>
          <w:rFonts w:ascii="Arial" w:hAnsi="Arial" w:cs="Arial"/>
          <w:i/>
        </w:rPr>
        <w:t>MA</w:t>
      </w:r>
      <w:r w:rsidR="000135F8" w:rsidRPr="00FC587A">
        <w:rPr>
          <w:rFonts w:ascii="Arial" w:hAnsi="Arial" w:cs="Arial"/>
          <w:i/>
        </w:rPr>
        <w:t xml:space="preserve"> </w:t>
      </w:r>
      <w:r w:rsidRPr="00FC587A">
        <w:rPr>
          <w:rFonts w:ascii="Arial" w:hAnsi="Arial" w:cs="Arial"/>
          <w:i/>
        </w:rPr>
        <w:t>01760.</w:t>
      </w:r>
      <w:r w:rsidR="000135F8" w:rsidRPr="00FC587A">
        <w:rPr>
          <w:rFonts w:ascii="Arial" w:hAnsi="Arial" w:cs="Arial"/>
          <w:i/>
        </w:rPr>
        <w:t xml:space="preserve"> </w:t>
      </w:r>
      <w:r w:rsidRPr="00FC587A">
        <w:rPr>
          <w:rFonts w:ascii="Arial" w:hAnsi="Arial" w:cs="Arial"/>
          <w:i/>
        </w:rPr>
        <w:t>Tel:</w:t>
      </w:r>
      <w:r w:rsidR="000135F8" w:rsidRPr="00FC587A">
        <w:rPr>
          <w:rFonts w:ascii="Arial" w:hAnsi="Arial" w:cs="Arial"/>
          <w:i/>
        </w:rPr>
        <w:t xml:space="preserve"> </w:t>
      </w:r>
      <w:r w:rsidRPr="00FC587A">
        <w:rPr>
          <w:rFonts w:ascii="Arial" w:hAnsi="Arial" w:cs="Arial"/>
          <w:i/>
        </w:rPr>
        <w:t>(508)</w:t>
      </w:r>
      <w:r w:rsidR="000135F8" w:rsidRPr="00FC587A">
        <w:rPr>
          <w:rFonts w:ascii="Arial" w:hAnsi="Arial" w:cs="Arial"/>
          <w:i/>
        </w:rPr>
        <w:t xml:space="preserve"> </w:t>
      </w:r>
      <w:proofErr w:type="gramStart"/>
      <w:r w:rsidRPr="00FC587A">
        <w:rPr>
          <w:rFonts w:ascii="Arial" w:hAnsi="Arial" w:cs="Arial"/>
          <w:i/>
        </w:rPr>
        <w:t>652-0900;</w:t>
      </w:r>
      <w:proofErr w:type="gramEnd"/>
      <w:r w:rsidR="000135F8" w:rsidRPr="00FC587A">
        <w:rPr>
          <w:rFonts w:ascii="Arial" w:hAnsi="Arial" w:cs="Arial"/>
          <w:i/>
        </w:rPr>
        <w:t xml:space="preserve"> </w:t>
      </w:r>
    </w:p>
    <w:p w14:paraId="6928263E" w14:textId="61D7C077" w:rsidR="007A5647" w:rsidRPr="00FC587A" w:rsidRDefault="00000000" w:rsidP="00687FFA">
      <w:pPr>
        <w:spacing w:line="360" w:lineRule="auto"/>
        <w:rPr>
          <w:rFonts w:ascii="Arial" w:hAnsi="Arial" w:cs="Arial"/>
        </w:rPr>
      </w:pPr>
      <w:r w:rsidRPr="00FC587A">
        <w:rPr>
          <w:rFonts w:ascii="Arial" w:hAnsi="Arial" w:cs="Arial"/>
          <w:i/>
        </w:rPr>
        <w:t>Web:</w:t>
      </w:r>
      <w:r w:rsidR="000135F8" w:rsidRPr="00FC587A">
        <w:rPr>
          <w:rFonts w:ascii="Arial" w:hAnsi="Arial" w:cs="Arial"/>
          <w:i/>
        </w:rPr>
        <w:t xml:space="preserve"> </w:t>
      </w:r>
      <w:hyperlink r:id="rId13" w:history="1">
        <w:r w:rsidR="00560ABE" w:rsidRPr="00FC587A">
          <w:rPr>
            <w:rStyle w:val="Hyperlink"/>
            <w:rFonts w:ascii="Arial" w:hAnsi="Arial" w:cs="Arial"/>
            <w:i/>
          </w:rPr>
          <w:t>http://www.genelec.com/</w:t>
        </w:r>
      </w:hyperlink>
      <w:r w:rsidRPr="00FC587A">
        <w:rPr>
          <w:rFonts w:ascii="Arial" w:hAnsi="Arial" w:cs="Arial"/>
          <w:i/>
        </w:rPr>
        <w:t>.</w:t>
      </w:r>
    </w:p>
    <w:sectPr w:rsidR="007A5647" w:rsidRPr="00FC587A">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09F1"/>
    <w:rsid w:val="00133E5A"/>
    <w:rsid w:val="001468F8"/>
    <w:rsid w:val="00195BCC"/>
    <w:rsid w:val="001E2CE5"/>
    <w:rsid w:val="00250946"/>
    <w:rsid w:val="00250BD6"/>
    <w:rsid w:val="00250ED0"/>
    <w:rsid w:val="002918B0"/>
    <w:rsid w:val="002E09E6"/>
    <w:rsid w:val="00346104"/>
    <w:rsid w:val="003A5BEE"/>
    <w:rsid w:val="003D224D"/>
    <w:rsid w:val="0040441F"/>
    <w:rsid w:val="004079A0"/>
    <w:rsid w:val="004A2EFB"/>
    <w:rsid w:val="004C77DB"/>
    <w:rsid w:val="005369FC"/>
    <w:rsid w:val="00560ABE"/>
    <w:rsid w:val="00571FCE"/>
    <w:rsid w:val="00600BD5"/>
    <w:rsid w:val="006708E1"/>
    <w:rsid w:val="00687FFA"/>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B1B89"/>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71E75"/>
    <w:rsid w:val="00FA5C06"/>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previous-models/7070a"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genelec.com/previous-models/8040a"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ud.ac.uk/" TargetMode="External"/><Relationship Id="rId11" Type="http://schemas.openxmlformats.org/officeDocument/2006/relationships/hyperlink" Target="https://www.genelec.com/glm" TargetMode="External"/><Relationship Id="rId5" Type="http://schemas.openxmlformats.org/officeDocument/2006/relationships/hyperlink" Target="https://apl-hud.com/" TargetMode="External"/><Relationship Id="rId15" Type="http://schemas.openxmlformats.org/officeDocument/2006/relationships/theme" Target="theme/theme1.xml"/><Relationship Id="rId10" Type="http://schemas.openxmlformats.org/officeDocument/2006/relationships/hyperlink" Target="https://www.genelec.com/theones" TargetMode="External"/><Relationship Id="rId4" Type="http://schemas.openxmlformats.org/officeDocument/2006/relationships/webSettings" Target="webSettings.xml"/><Relationship Id="rId9" Type="http://schemas.openxmlformats.org/officeDocument/2006/relationships/hyperlink" Target="https://www.genelec.com/8341a"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49</cp:revision>
  <dcterms:created xsi:type="dcterms:W3CDTF">2023-07-27T07:16:00Z</dcterms:created>
  <dcterms:modified xsi:type="dcterms:W3CDTF">2024-02-10T19:39:00Z</dcterms:modified>
</cp:coreProperties>
</file>