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E516" w14:textId="77777777" w:rsidR="007A5647" w:rsidRPr="009472C4" w:rsidRDefault="007A5647" w:rsidP="00687FFA">
      <w:pPr>
        <w:spacing w:line="360" w:lineRule="auto"/>
        <w:jc w:val="center"/>
        <w:rPr>
          <w:rFonts w:ascii="Arial" w:hAnsi="Arial" w:cs="Arial"/>
        </w:rPr>
      </w:pPr>
    </w:p>
    <w:p w14:paraId="47136691" w14:textId="77777777" w:rsidR="007A5647" w:rsidRPr="009472C4" w:rsidRDefault="007A5647" w:rsidP="00687FFA">
      <w:pPr>
        <w:spacing w:line="360" w:lineRule="auto"/>
        <w:jc w:val="center"/>
        <w:rPr>
          <w:rFonts w:ascii="Arial" w:hAnsi="Arial" w:cs="Arial"/>
        </w:rPr>
      </w:pPr>
    </w:p>
    <w:p w14:paraId="4E529FF7" w14:textId="77777777" w:rsidR="007A5647" w:rsidRPr="009472C4" w:rsidRDefault="00000000" w:rsidP="00687FFA">
      <w:pPr>
        <w:spacing w:line="360" w:lineRule="auto"/>
        <w:jc w:val="center"/>
        <w:rPr>
          <w:rFonts w:ascii="Arial" w:hAnsi="Arial" w:cs="Arial"/>
        </w:rPr>
      </w:pPr>
      <w:r w:rsidRPr="009472C4">
        <w:rPr>
          <w:rFonts w:ascii="Arial" w:hAnsi="Arial" w:cs="Arial"/>
          <w:b/>
        </w:rPr>
        <w:t>PRESS RELEASE</w:t>
      </w:r>
    </w:p>
    <w:p w14:paraId="52CFB805" w14:textId="77777777" w:rsidR="007A5647" w:rsidRPr="009472C4" w:rsidRDefault="00000000" w:rsidP="00687FFA">
      <w:pPr>
        <w:spacing w:line="360" w:lineRule="auto"/>
        <w:jc w:val="center"/>
        <w:rPr>
          <w:rFonts w:ascii="Arial" w:hAnsi="Arial" w:cs="Arial"/>
        </w:rPr>
      </w:pPr>
      <w:r w:rsidRPr="009472C4">
        <w:rPr>
          <w:rFonts w:ascii="Arial" w:hAnsi="Arial" w:cs="Arial"/>
        </w:rPr>
        <w:t>Contact: Clyne Media, Inc.</w:t>
      </w:r>
    </w:p>
    <w:p w14:paraId="05D38A3C" w14:textId="77777777" w:rsidR="007A5647" w:rsidRPr="009472C4" w:rsidRDefault="00000000" w:rsidP="00687FFA">
      <w:pPr>
        <w:spacing w:line="360" w:lineRule="auto"/>
        <w:jc w:val="center"/>
        <w:rPr>
          <w:rFonts w:ascii="Arial" w:hAnsi="Arial" w:cs="Arial"/>
        </w:rPr>
      </w:pPr>
      <w:r w:rsidRPr="009472C4">
        <w:rPr>
          <w:rFonts w:ascii="Arial" w:hAnsi="Arial" w:cs="Arial"/>
        </w:rPr>
        <w:t>Tel: (615) 662-1616</w:t>
      </w:r>
    </w:p>
    <w:p w14:paraId="1F6AE149" w14:textId="77777777" w:rsidR="007A5647" w:rsidRPr="009472C4" w:rsidRDefault="007A5647" w:rsidP="00687FFA">
      <w:pPr>
        <w:spacing w:line="360" w:lineRule="auto"/>
        <w:jc w:val="center"/>
        <w:rPr>
          <w:rFonts w:ascii="Arial" w:hAnsi="Arial" w:cs="Arial"/>
        </w:rPr>
      </w:pPr>
    </w:p>
    <w:p w14:paraId="62517DEA" w14:textId="77777777" w:rsidR="007A5647" w:rsidRPr="009472C4" w:rsidRDefault="00000000" w:rsidP="00687FFA">
      <w:pPr>
        <w:spacing w:line="360" w:lineRule="auto"/>
        <w:jc w:val="center"/>
        <w:rPr>
          <w:rFonts w:ascii="Arial" w:hAnsi="Arial" w:cs="Arial"/>
        </w:rPr>
      </w:pPr>
      <w:r w:rsidRPr="009472C4">
        <w:rPr>
          <w:rFonts w:ascii="Arial" w:hAnsi="Arial" w:cs="Arial"/>
          <w:b/>
        </w:rPr>
        <w:t>FOR IMMEDIATE RELEASE</w:t>
      </w:r>
    </w:p>
    <w:p w14:paraId="6B587663" w14:textId="77777777" w:rsidR="007A5647" w:rsidRPr="009472C4" w:rsidRDefault="007A5647" w:rsidP="00687FFA">
      <w:pPr>
        <w:spacing w:line="360" w:lineRule="auto"/>
        <w:rPr>
          <w:rFonts w:ascii="Arial" w:hAnsi="Arial" w:cs="Arial"/>
        </w:rPr>
      </w:pPr>
    </w:p>
    <w:p w14:paraId="3BC2A1E3" w14:textId="77777777" w:rsidR="007A5647" w:rsidRPr="009472C4" w:rsidRDefault="007A5647" w:rsidP="00687FFA">
      <w:pPr>
        <w:spacing w:line="360" w:lineRule="auto"/>
        <w:rPr>
          <w:rFonts w:ascii="Arial" w:hAnsi="Arial" w:cs="Arial"/>
        </w:rPr>
      </w:pPr>
    </w:p>
    <w:p w14:paraId="28B2B430" w14:textId="60ADDE90" w:rsidR="007A5647" w:rsidRPr="009472C4" w:rsidRDefault="00995EBF" w:rsidP="00F4384F">
      <w:pPr>
        <w:spacing w:line="360" w:lineRule="auto"/>
        <w:jc w:val="center"/>
        <w:rPr>
          <w:rFonts w:ascii="Arial" w:hAnsi="Arial" w:cs="Arial"/>
          <w:b/>
          <w:sz w:val="28"/>
        </w:rPr>
      </w:pPr>
      <w:r w:rsidRPr="009472C4">
        <w:rPr>
          <w:rFonts w:ascii="Arial" w:hAnsi="Arial" w:cs="Arial"/>
          <w:b/>
          <w:sz w:val="28"/>
        </w:rPr>
        <w:t xml:space="preserve">Genelec </w:t>
      </w:r>
      <w:r w:rsidR="001470F9">
        <w:rPr>
          <w:rFonts w:ascii="Arial" w:hAnsi="Arial" w:cs="Arial"/>
          <w:b/>
          <w:sz w:val="28"/>
        </w:rPr>
        <w:t>exhibits</w:t>
      </w:r>
      <w:r w:rsidRPr="009472C4">
        <w:rPr>
          <w:rFonts w:ascii="Arial" w:hAnsi="Arial" w:cs="Arial"/>
          <w:b/>
          <w:sz w:val="28"/>
        </w:rPr>
        <w:t xml:space="preserve"> UNIO Audio Monitoring Platform and 9320A Reference Controller </w:t>
      </w:r>
    </w:p>
    <w:p w14:paraId="5094AE25" w14:textId="77777777" w:rsidR="00C5023A" w:rsidRPr="009472C4" w:rsidRDefault="00C5023A" w:rsidP="00C5023A">
      <w:pPr>
        <w:spacing w:line="360" w:lineRule="auto"/>
        <w:jc w:val="center"/>
        <w:rPr>
          <w:rFonts w:ascii="Arial" w:hAnsi="Arial" w:cs="Arial"/>
        </w:rPr>
      </w:pPr>
    </w:p>
    <w:p w14:paraId="6AB750DA" w14:textId="49383E36" w:rsidR="007A5647" w:rsidRPr="009472C4" w:rsidRDefault="00000000" w:rsidP="00995EBF">
      <w:pPr>
        <w:spacing w:line="360" w:lineRule="auto"/>
        <w:jc w:val="center"/>
        <w:rPr>
          <w:rFonts w:ascii="Arial" w:hAnsi="Arial" w:cs="Arial"/>
        </w:rPr>
      </w:pPr>
      <w:r w:rsidRPr="009472C4">
        <w:rPr>
          <w:rFonts w:ascii="Arial" w:hAnsi="Arial" w:cs="Arial"/>
        </w:rPr>
        <w:t xml:space="preserve">— </w:t>
      </w:r>
      <w:r w:rsidR="00995EBF" w:rsidRPr="009472C4">
        <w:rPr>
          <w:rFonts w:ascii="Arial" w:hAnsi="Arial" w:cs="Arial"/>
        </w:rPr>
        <w:t xml:space="preserve">New 9320A Reference Controller provides a single touch point to </w:t>
      </w:r>
      <w:proofErr w:type="spellStart"/>
      <w:r w:rsidR="00995EBF" w:rsidRPr="009472C4">
        <w:rPr>
          <w:rFonts w:ascii="Arial" w:hAnsi="Arial" w:cs="Arial"/>
        </w:rPr>
        <w:t>Genelec’s</w:t>
      </w:r>
      <w:proofErr w:type="spellEnd"/>
      <w:r w:rsidR="00995EBF" w:rsidRPr="009472C4">
        <w:rPr>
          <w:rFonts w:ascii="Arial" w:hAnsi="Arial" w:cs="Arial"/>
        </w:rPr>
        <w:t xml:space="preserve"> UNIO Service Platform, plus a wealth of integrated in-room and headphone monitoring features.</w:t>
      </w:r>
      <w:r w:rsidRPr="009472C4">
        <w:rPr>
          <w:rFonts w:ascii="Arial" w:hAnsi="Arial" w:cs="Arial"/>
        </w:rPr>
        <w:t xml:space="preserve"> —</w:t>
      </w:r>
    </w:p>
    <w:p w14:paraId="15A5BCF9" w14:textId="4479139C" w:rsidR="007A5647" w:rsidRPr="009472C4" w:rsidRDefault="007A5647" w:rsidP="00687FFA">
      <w:pPr>
        <w:spacing w:line="360" w:lineRule="auto"/>
        <w:rPr>
          <w:rFonts w:ascii="Arial" w:hAnsi="Arial" w:cs="Arial"/>
        </w:rPr>
      </w:pPr>
    </w:p>
    <w:p w14:paraId="02B3DF35" w14:textId="7B8B4034" w:rsidR="00995EBF" w:rsidRPr="00746F19" w:rsidRDefault="001470F9" w:rsidP="00995EBF">
      <w:pPr>
        <w:spacing w:line="360" w:lineRule="auto"/>
        <w:rPr>
          <w:rFonts w:ascii="Arial" w:hAnsi="Arial" w:cs="Arial"/>
        </w:rPr>
      </w:pPr>
      <w:r>
        <w:rPr>
          <w:rFonts w:ascii="Arial" w:eastAsia="Arial" w:hAnsi="Arial" w:cs="Arial"/>
          <w:i/>
        </w:rPr>
        <w:t>AES Convention, New York, NY, October 25</w:t>
      </w:r>
      <w:r w:rsidRPr="002264D3">
        <w:rPr>
          <w:rFonts w:ascii="Arial" w:hAnsi="Arial" w:cs="Arial"/>
          <w:i/>
        </w:rPr>
        <w:t>, 2023</w:t>
      </w:r>
      <w:r w:rsidRPr="009472C4">
        <w:rPr>
          <w:rFonts w:ascii="Arial" w:hAnsi="Arial" w:cs="Arial"/>
        </w:rPr>
        <w:t xml:space="preserve"> — </w:t>
      </w:r>
      <w:hyperlink r:id="rId5" w:history="1">
        <w:r w:rsidR="00D31F4F" w:rsidRPr="002F05F5">
          <w:rPr>
            <w:rStyle w:val="Hyperlink"/>
            <w:rFonts w:ascii="Arial" w:hAnsi="Arial" w:cs="Arial"/>
          </w:rPr>
          <w:t>Genelec</w:t>
        </w:r>
      </w:hyperlink>
      <w:r w:rsidR="00D31F4F" w:rsidRPr="00AD20D7">
        <w:rPr>
          <w:rStyle w:val="Hyperlink"/>
          <w:rFonts w:ascii="Arial" w:hAnsi="Arial" w:cs="Arial"/>
          <w:color w:val="000000" w:themeColor="text1"/>
          <w:u w:val="none"/>
        </w:rPr>
        <w:t xml:space="preserve"> </w:t>
      </w:r>
      <w:r>
        <w:rPr>
          <w:rFonts w:ascii="Arial" w:hAnsi="Arial" w:cs="Arial"/>
        </w:rPr>
        <w:t>(room 3D01)</w:t>
      </w:r>
      <w:r w:rsidR="00995EBF" w:rsidRPr="00746F19">
        <w:rPr>
          <w:rFonts w:ascii="Arial" w:hAnsi="Arial" w:cs="Arial"/>
        </w:rPr>
        <w:t xml:space="preserve">, the global leader in professional monitoring solutions, </w:t>
      </w:r>
      <w:bookmarkStart w:id="0" w:name="_Hlk143119406"/>
      <w:r>
        <w:rPr>
          <w:rFonts w:ascii="Arial" w:hAnsi="Arial" w:cs="Arial"/>
        </w:rPr>
        <w:t>offers</w:t>
      </w:r>
      <w:r w:rsidR="00995EBF" w:rsidRPr="00746F19">
        <w:rPr>
          <w:rFonts w:ascii="Arial" w:hAnsi="Arial" w:cs="Arial"/>
        </w:rPr>
        <w:t xml:space="preserve"> the 9320A Reference Controller as a bridge to its brand</w:t>
      </w:r>
      <w:r w:rsidR="009472C4" w:rsidRPr="00746F19">
        <w:rPr>
          <w:rFonts w:ascii="Arial" w:hAnsi="Arial" w:cs="Arial"/>
        </w:rPr>
        <w:t>-</w:t>
      </w:r>
      <w:r w:rsidR="00995EBF" w:rsidRPr="00746F19">
        <w:rPr>
          <w:rFonts w:ascii="Arial" w:hAnsi="Arial" w:cs="Arial"/>
        </w:rPr>
        <w:t>new UNIO Audio Monitoring Service Platform. UNIO brings together all the benefits of Genelec Smart Active Monitors</w:t>
      </w:r>
      <w:r w:rsidR="009472C4" w:rsidRPr="00746F19">
        <w:rPr>
          <w:rFonts w:ascii="Arial" w:hAnsi="Arial" w:cs="Arial"/>
        </w:rPr>
        <w:t>™</w:t>
      </w:r>
      <w:r w:rsidR="00995EBF" w:rsidRPr="00746F19">
        <w:rPr>
          <w:rFonts w:ascii="Arial" w:hAnsi="Arial" w:cs="Arial"/>
        </w:rPr>
        <w:t>, GLM 5.0 calibration software and Aural ID 2.0 technology to create seamless integration between professional in-room loudspeaker and headphone monitoring services.</w:t>
      </w:r>
      <w:bookmarkEnd w:id="0"/>
      <w:r w:rsidR="00995EBF" w:rsidRPr="00746F19">
        <w:rPr>
          <w:rFonts w:ascii="Arial" w:hAnsi="Arial" w:cs="Arial"/>
        </w:rPr>
        <w:t xml:space="preserve"> With flexible connectivity, a reference</w:t>
      </w:r>
      <w:r w:rsidR="009472C4" w:rsidRPr="00746F19">
        <w:rPr>
          <w:rFonts w:ascii="Arial" w:hAnsi="Arial" w:cs="Arial"/>
        </w:rPr>
        <w:t>-</w:t>
      </w:r>
      <w:r w:rsidR="00995EBF" w:rsidRPr="00746F19">
        <w:rPr>
          <w:rFonts w:ascii="Arial" w:hAnsi="Arial" w:cs="Arial"/>
        </w:rPr>
        <w:t>grade headphone output and tactile hardware control of Smart Active Monitors, GLM and Aural ID, the 9320A provides a compact and exceptional hub for both static and mobile professional audio monitoring applications.</w:t>
      </w:r>
    </w:p>
    <w:p w14:paraId="4986ABB4" w14:textId="77777777" w:rsidR="00995EBF" w:rsidRPr="00746F19" w:rsidRDefault="00995EBF" w:rsidP="00995EBF">
      <w:pPr>
        <w:spacing w:line="360" w:lineRule="auto"/>
        <w:rPr>
          <w:rFonts w:ascii="Arial" w:hAnsi="Arial" w:cs="Arial"/>
        </w:rPr>
      </w:pPr>
    </w:p>
    <w:p w14:paraId="4E75E740" w14:textId="7DB00826" w:rsidR="00995EBF" w:rsidRPr="00746F19" w:rsidRDefault="00995EBF" w:rsidP="00995EBF">
      <w:pPr>
        <w:spacing w:line="360" w:lineRule="auto"/>
        <w:rPr>
          <w:rFonts w:ascii="Arial" w:hAnsi="Arial" w:cs="Arial"/>
        </w:rPr>
      </w:pPr>
      <w:r w:rsidRPr="00746F19">
        <w:rPr>
          <w:rFonts w:ascii="Arial" w:hAnsi="Arial" w:cs="Arial"/>
        </w:rPr>
        <w:t xml:space="preserve">At the heart of the UNIO platform is </w:t>
      </w:r>
      <w:proofErr w:type="spellStart"/>
      <w:r w:rsidRPr="00746F19">
        <w:rPr>
          <w:rFonts w:ascii="Arial" w:hAnsi="Arial" w:cs="Arial"/>
        </w:rPr>
        <w:t>Genelec’s</w:t>
      </w:r>
      <w:proofErr w:type="spellEnd"/>
      <w:r w:rsidRPr="00746F19">
        <w:rPr>
          <w:rFonts w:ascii="Arial" w:hAnsi="Arial" w:cs="Arial"/>
        </w:rPr>
        <w:t xml:space="preserve"> range of </w:t>
      </w:r>
      <w:hyperlink r:id="rId6" w:history="1">
        <w:r w:rsidRPr="00746F19">
          <w:rPr>
            <w:rStyle w:val="Hyperlink"/>
            <w:rFonts w:ascii="Arial" w:hAnsi="Arial" w:cs="Arial"/>
          </w:rPr>
          <w:t>Smart Active Monitors</w:t>
        </w:r>
      </w:hyperlink>
      <w:r w:rsidRPr="00746F19">
        <w:rPr>
          <w:rFonts w:ascii="Arial" w:hAnsi="Arial" w:cs="Arial"/>
        </w:rPr>
        <w:t xml:space="preserve">, which </w:t>
      </w:r>
      <w:r w:rsidR="009472C4" w:rsidRPr="009472C4">
        <w:rPr>
          <w:rFonts w:ascii="Arial" w:hAnsi="Arial" w:cs="Arial"/>
        </w:rPr>
        <w:t>utilize</w:t>
      </w:r>
      <w:r w:rsidRPr="00746F19">
        <w:rPr>
          <w:rFonts w:ascii="Arial" w:hAnsi="Arial" w:cs="Arial"/>
        </w:rPr>
        <w:t xml:space="preserve"> auto-calibration and cloud computing to enable the production of accurate, reliable mixes that translate consistently to other rooms and systems. For professional headphone users, </w:t>
      </w:r>
      <w:proofErr w:type="spellStart"/>
      <w:r w:rsidRPr="00746F19">
        <w:rPr>
          <w:rFonts w:ascii="Arial" w:hAnsi="Arial" w:cs="Arial"/>
        </w:rPr>
        <w:t>Genelec’s</w:t>
      </w:r>
      <w:proofErr w:type="spellEnd"/>
      <w:r w:rsidRPr="00746F19">
        <w:rPr>
          <w:rFonts w:ascii="Arial" w:hAnsi="Arial" w:cs="Arial"/>
        </w:rPr>
        <w:t xml:space="preserve"> </w:t>
      </w:r>
      <w:hyperlink r:id="rId7" w:history="1">
        <w:r w:rsidRPr="00746F19">
          <w:rPr>
            <w:rStyle w:val="Hyperlink"/>
            <w:rFonts w:ascii="Arial" w:hAnsi="Arial" w:cs="Arial"/>
          </w:rPr>
          <w:t>Aural ID</w:t>
        </w:r>
      </w:hyperlink>
      <w:r w:rsidRPr="00746F19">
        <w:rPr>
          <w:rFonts w:ascii="Arial" w:hAnsi="Arial" w:cs="Arial"/>
        </w:rPr>
        <w:t xml:space="preserve"> technology provides a completely personal and truthful headphone listening experience with the natural sense of space and imaging provided by good in-room monitoring. By combining a calibrated Smart Active Monitoring system and professional headphones with </w:t>
      </w:r>
      <w:r w:rsidRPr="00746F19">
        <w:rPr>
          <w:rFonts w:ascii="Arial" w:hAnsi="Arial" w:cs="Arial"/>
        </w:rPr>
        <w:lastRenderedPageBreak/>
        <w:t xml:space="preserve">Aural ID, the user can enjoy mixes that translate reliably between monitors and headphones – for a smooth, uninterrupted workflow. </w:t>
      </w:r>
    </w:p>
    <w:p w14:paraId="1C355F17" w14:textId="77777777" w:rsidR="00995EBF" w:rsidRPr="00746F19" w:rsidRDefault="00995EBF" w:rsidP="00995EBF">
      <w:pPr>
        <w:spacing w:line="360" w:lineRule="auto"/>
        <w:rPr>
          <w:rFonts w:ascii="Arial" w:hAnsi="Arial" w:cs="Arial"/>
        </w:rPr>
      </w:pPr>
    </w:p>
    <w:p w14:paraId="468DAADB" w14:textId="77777777" w:rsidR="00995EBF" w:rsidRPr="00746F19" w:rsidRDefault="00995EBF" w:rsidP="00995EBF">
      <w:pPr>
        <w:spacing w:line="360" w:lineRule="auto"/>
        <w:rPr>
          <w:rFonts w:ascii="Arial" w:hAnsi="Arial" w:cs="Arial"/>
        </w:rPr>
      </w:pPr>
      <w:r w:rsidRPr="00746F19">
        <w:rPr>
          <w:rFonts w:ascii="Arial" w:hAnsi="Arial" w:cs="Arial"/>
        </w:rPr>
        <w:t xml:space="preserve">Now, with the introduction of UNIO and the 9320A, users can integrate these technologies and services via a single intuitive mobile desktop </w:t>
      </w:r>
      <w:proofErr w:type="gramStart"/>
      <w:r w:rsidRPr="00746F19">
        <w:rPr>
          <w:rFonts w:ascii="Arial" w:hAnsi="Arial" w:cs="Arial"/>
        </w:rPr>
        <w:t>device, and</w:t>
      </w:r>
      <w:proofErr w:type="gramEnd"/>
      <w:r w:rsidRPr="00746F19">
        <w:rPr>
          <w:rFonts w:ascii="Arial" w:hAnsi="Arial" w:cs="Arial"/>
        </w:rPr>
        <w:t xml:space="preserve"> view the entire system via the user’s own </w:t>
      </w:r>
      <w:hyperlink r:id="rId8" w:history="1">
        <w:r w:rsidRPr="00746F19">
          <w:rPr>
            <w:rStyle w:val="Hyperlink"/>
            <w:rFonts w:ascii="Arial" w:hAnsi="Arial" w:cs="Arial"/>
          </w:rPr>
          <w:t>MyGenelec</w:t>
        </w:r>
      </w:hyperlink>
      <w:r w:rsidRPr="00746F19">
        <w:rPr>
          <w:rFonts w:ascii="Arial" w:hAnsi="Arial" w:cs="Arial"/>
        </w:rPr>
        <w:t xml:space="preserve"> account. As a bridge to UNIO, the 9320A offers management of multiple Smart Active Monitoring systems from stereo to immersive and </w:t>
      </w:r>
      <w:proofErr w:type="gramStart"/>
      <w:r w:rsidRPr="00746F19">
        <w:rPr>
          <w:rFonts w:ascii="Arial" w:hAnsi="Arial" w:cs="Arial"/>
        </w:rPr>
        <w:t>beyond, and</w:t>
      </w:r>
      <w:proofErr w:type="gramEnd"/>
      <w:r w:rsidRPr="00746F19">
        <w:rPr>
          <w:rFonts w:ascii="Arial" w:hAnsi="Arial" w:cs="Arial"/>
        </w:rPr>
        <w:t xml:space="preserve"> comes complete with a factory-calibrated reference microphone to allow automated system calibration and control of key </w:t>
      </w:r>
      <w:hyperlink r:id="rId9" w:history="1">
        <w:r w:rsidRPr="00746F19">
          <w:rPr>
            <w:rStyle w:val="Hyperlink"/>
            <w:rFonts w:ascii="Arial" w:hAnsi="Arial" w:cs="Arial"/>
          </w:rPr>
          <w:t>GLM software</w:t>
        </w:r>
      </w:hyperlink>
      <w:r w:rsidRPr="00746F19">
        <w:rPr>
          <w:rFonts w:ascii="Arial" w:hAnsi="Arial" w:cs="Arial"/>
        </w:rPr>
        <w:t xml:space="preserve"> features. </w:t>
      </w:r>
    </w:p>
    <w:p w14:paraId="43E0618F" w14:textId="77777777" w:rsidR="00995EBF" w:rsidRPr="00746F19" w:rsidRDefault="00995EBF" w:rsidP="00995EBF">
      <w:pPr>
        <w:spacing w:line="360" w:lineRule="auto"/>
        <w:rPr>
          <w:rFonts w:ascii="Arial" w:hAnsi="Arial" w:cs="Arial"/>
        </w:rPr>
      </w:pPr>
    </w:p>
    <w:p w14:paraId="120B882A" w14:textId="77777777" w:rsidR="00995EBF" w:rsidRPr="00746F19" w:rsidRDefault="00995EBF" w:rsidP="00995EBF">
      <w:pPr>
        <w:spacing w:line="360" w:lineRule="auto"/>
        <w:rPr>
          <w:rFonts w:ascii="Arial" w:hAnsi="Arial" w:cs="Arial"/>
        </w:rPr>
      </w:pPr>
      <w:r w:rsidRPr="00746F19">
        <w:rPr>
          <w:rFonts w:ascii="Arial" w:hAnsi="Arial" w:cs="Arial"/>
        </w:rPr>
        <w:t xml:space="preserve">The 9320A can control up to three separate monitoring systems plus headphones, and each system can operate at a calibrated listening level, according to EBU R128, ATSC A/85 or SMPTE RP200 standards. While the 9320A can support any active loudspeaker system – such as one or two ALT stereo sets – it crucially provides instant one-click access to a vast number of extra monitor control features built into </w:t>
      </w:r>
      <w:proofErr w:type="spellStart"/>
      <w:r w:rsidRPr="00746F19">
        <w:rPr>
          <w:rFonts w:ascii="Arial" w:hAnsi="Arial" w:cs="Arial"/>
        </w:rPr>
        <w:t>Genelec’s</w:t>
      </w:r>
      <w:proofErr w:type="spellEnd"/>
      <w:r w:rsidRPr="00746F19">
        <w:rPr>
          <w:rFonts w:ascii="Arial" w:hAnsi="Arial" w:cs="Arial"/>
        </w:rPr>
        <w:t xml:space="preserve"> Smart Active Monitoring family.</w:t>
      </w:r>
    </w:p>
    <w:p w14:paraId="5F73653C" w14:textId="77777777" w:rsidR="00995EBF" w:rsidRPr="00746F19" w:rsidRDefault="00995EBF" w:rsidP="00995EBF">
      <w:pPr>
        <w:spacing w:line="360" w:lineRule="auto"/>
        <w:rPr>
          <w:rFonts w:ascii="Arial" w:hAnsi="Arial" w:cs="Arial"/>
        </w:rPr>
      </w:pPr>
    </w:p>
    <w:p w14:paraId="68FF8E8E" w14:textId="77777777" w:rsidR="00995EBF" w:rsidRPr="00746F19" w:rsidRDefault="00995EBF" w:rsidP="00995EBF">
      <w:pPr>
        <w:spacing w:line="360" w:lineRule="auto"/>
        <w:rPr>
          <w:rFonts w:ascii="Arial" w:hAnsi="Arial" w:cs="Arial"/>
        </w:rPr>
      </w:pPr>
      <w:r w:rsidRPr="00746F19">
        <w:rPr>
          <w:rFonts w:ascii="Arial" w:hAnsi="Arial" w:cs="Arial"/>
        </w:rPr>
        <w:t xml:space="preserve">The reference-grade headphone output of the 9320A features excellent linearity and dynamic range, and allows users to combine their choice of professional quality headphones with the latest Aural ID 2.0 headphone plug-in. Users can therefore experience accurate, </w:t>
      </w:r>
      <w:proofErr w:type="gramStart"/>
      <w:r w:rsidRPr="00746F19">
        <w:rPr>
          <w:rFonts w:ascii="Arial" w:hAnsi="Arial" w:cs="Arial"/>
        </w:rPr>
        <w:t>reliable</w:t>
      </w:r>
      <w:proofErr w:type="gramEnd"/>
      <w:r w:rsidRPr="00746F19">
        <w:rPr>
          <w:rFonts w:ascii="Arial" w:hAnsi="Arial" w:cs="Arial"/>
        </w:rPr>
        <w:t xml:space="preserve"> and completely personal headphone monitoring while simultaneously measuring sound exposure, to ensure safe listening.</w:t>
      </w:r>
    </w:p>
    <w:p w14:paraId="2F0CBCAC" w14:textId="77777777" w:rsidR="00995EBF" w:rsidRPr="00746F19" w:rsidRDefault="00995EBF" w:rsidP="00995EBF">
      <w:pPr>
        <w:spacing w:line="360" w:lineRule="auto"/>
        <w:rPr>
          <w:rFonts w:ascii="Arial" w:hAnsi="Arial" w:cs="Arial"/>
        </w:rPr>
      </w:pPr>
    </w:p>
    <w:p w14:paraId="16AED938" w14:textId="65358939" w:rsidR="00995EBF" w:rsidRPr="00746F19" w:rsidRDefault="00995EBF" w:rsidP="00995EBF">
      <w:pPr>
        <w:spacing w:line="360" w:lineRule="auto"/>
        <w:rPr>
          <w:rFonts w:ascii="Arial" w:hAnsi="Arial" w:cs="Arial"/>
        </w:rPr>
      </w:pPr>
      <w:r w:rsidRPr="00746F19">
        <w:rPr>
          <w:rFonts w:ascii="Arial" w:hAnsi="Arial" w:cs="Arial"/>
        </w:rPr>
        <w:t>Additionally, the 9320A allows integration with any DAW or audio interface, and with its analogue, AES/EBU and USB connectivity, the 9320A can connect directly to stereo monitoring systems (with and without subwoofer), providing monitor control and doubling as a high</w:t>
      </w:r>
      <w:r w:rsidR="009472C4">
        <w:rPr>
          <w:rFonts w:ascii="Arial" w:hAnsi="Arial" w:cs="Arial"/>
        </w:rPr>
        <w:t>-</w:t>
      </w:r>
      <w:r w:rsidRPr="00746F19">
        <w:rPr>
          <w:rFonts w:ascii="Arial" w:hAnsi="Arial" w:cs="Arial"/>
        </w:rPr>
        <w:t>quality A-D and D-A converter for both monitors and headphones.</w:t>
      </w:r>
    </w:p>
    <w:p w14:paraId="4CCFFECD" w14:textId="77777777" w:rsidR="00995EBF" w:rsidRPr="00746F19" w:rsidRDefault="00995EBF" w:rsidP="00995EBF">
      <w:pPr>
        <w:spacing w:line="360" w:lineRule="auto"/>
        <w:rPr>
          <w:rFonts w:ascii="Arial" w:hAnsi="Arial" w:cs="Arial"/>
        </w:rPr>
      </w:pPr>
    </w:p>
    <w:p w14:paraId="626EE6EC" w14:textId="77777777" w:rsidR="00995EBF" w:rsidRPr="00746F19" w:rsidRDefault="00995EBF" w:rsidP="00995EBF">
      <w:pPr>
        <w:spacing w:line="360" w:lineRule="auto"/>
        <w:rPr>
          <w:rFonts w:ascii="Arial" w:hAnsi="Arial" w:cs="Arial"/>
        </w:rPr>
      </w:pPr>
      <w:r w:rsidRPr="00746F19">
        <w:rPr>
          <w:rFonts w:ascii="Arial" w:hAnsi="Arial" w:cs="Arial"/>
        </w:rPr>
        <w:t xml:space="preserve">The introduction of UNIO and the 9320A also coincides with the latest GLM 5.0 loudspeaker manager software release – which provides support for both the 9320A and the flagship </w:t>
      </w:r>
      <w:hyperlink r:id="rId10" w:history="1">
        <w:r w:rsidRPr="00746F19">
          <w:rPr>
            <w:rStyle w:val="Hyperlink"/>
            <w:rFonts w:ascii="Arial" w:hAnsi="Arial" w:cs="Arial"/>
          </w:rPr>
          <w:t>8381A</w:t>
        </w:r>
      </w:hyperlink>
      <w:r w:rsidRPr="00746F19">
        <w:rPr>
          <w:rFonts w:ascii="Arial" w:hAnsi="Arial" w:cs="Arial"/>
        </w:rPr>
        <w:t xml:space="preserve"> free-standing main monitor unveiled earlier this year. GLM 5.0 employs sophisticated cloud computing, enabling UNIO to effortlessly integrate a range of reference audio monitoring </w:t>
      </w:r>
      <w:r w:rsidRPr="00746F19">
        <w:rPr>
          <w:rFonts w:ascii="Arial" w:hAnsi="Arial" w:cs="Arial"/>
        </w:rPr>
        <w:lastRenderedPageBreak/>
        <w:t>services, including intelligent room analysis, in-room system calibration, monitor control and fully personal audio monitoring.</w:t>
      </w:r>
    </w:p>
    <w:p w14:paraId="539DCD84" w14:textId="77777777" w:rsidR="00995EBF" w:rsidRPr="00746F19" w:rsidRDefault="00995EBF" w:rsidP="00995EBF">
      <w:pPr>
        <w:spacing w:line="360" w:lineRule="auto"/>
        <w:rPr>
          <w:rFonts w:ascii="Arial" w:hAnsi="Arial" w:cs="Arial"/>
        </w:rPr>
      </w:pPr>
    </w:p>
    <w:p w14:paraId="545F24F7" w14:textId="43B10A1C" w:rsidR="00995EBF" w:rsidRPr="00746F19" w:rsidRDefault="00995EBF" w:rsidP="00995EBF">
      <w:pPr>
        <w:spacing w:line="360" w:lineRule="auto"/>
        <w:rPr>
          <w:rFonts w:ascii="Arial" w:hAnsi="Arial" w:cs="Arial"/>
        </w:rPr>
      </w:pPr>
      <w:r w:rsidRPr="00746F19">
        <w:rPr>
          <w:rFonts w:ascii="Arial" w:hAnsi="Arial" w:cs="Arial"/>
        </w:rPr>
        <w:t xml:space="preserve">Heralding the launch, Genelec Managing Director </w:t>
      </w:r>
      <w:proofErr w:type="spellStart"/>
      <w:r w:rsidRPr="00746F19">
        <w:rPr>
          <w:rFonts w:ascii="Arial" w:hAnsi="Arial" w:cs="Arial"/>
        </w:rPr>
        <w:t>Siamäk</w:t>
      </w:r>
      <w:proofErr w:type="spellEnd"/>
      <w:r w:rsidRPr="00746F19">
        <w:rPr>
          <w:rFonts w:ascii="Arial" w:hAnsi="Arial" w:cs="Arial"/>
        </w:rPr>
        <w:t xml:space="preserve"> </w:t>
      </w:r>
      <w:proofErr w:type="spellStart"/>
      <w:r w:rsidRPr="00746F19">
        <w:rPr>
          <w:rFonts w:ascii="Arial" w:hAnsi="Arial" w:cs="Arial"/>
        </w:rPr>
        <w:t>Naghian</w:t>
      </w:r>
      <w:proofErr w:type="spellEnd"/>
      <w:r w:rsidRPr="00746F19">
        <w:rPr>
          <w:rFonts w:ascii="Arial" w:hAnsi="Arial" w:cs="Arial"/>
        </w:rPr>
        <w:t xml:space="preserve"> comments</w:t>
      </w:r>
      <w:r w:rsidR="009472C4">
        <w:rPr>
          <w:rFonts w:ascii="Arial" w:hAnsi="Arial" w:cs="Arial"/>
        </w:rPr>
        <w:t xml:space="preserve">, </w:t>
      </w:r>
      <w:r w:rsidRPr="00746F19">
        <w:rPr>
          <w:rFonts w:ascii="Arial" w:hAnsi="Arial" w:cs="Arial"/>
        </w:rPr>
        <w:t>“Audio professionals in music, broadcast, post-</w:t>
      </w:r>
      <w:proofErr w:type="gramStart"/>
      <w:r w:rsidRPr="00746F19">
        <w:rPr>
          <w:rFonts w:ascii="Arial" w:hAnsi="Arial" w:cs="Arial"/>
        </w:rPr>
        <w:t>production</w:t>
      </w:r>
      <w:proofErr w:type="gramEnd"/>
      <w:r w:rsidRPr="00746F19">
        <w:rPr>
          <w:rFonts w:ascii="Arial" w:hAnsi="Arial" w:cs="Arial"/>
        </w:rPr>
        <w:t xml:space="preserve"> and game audio are increasingly wanting the flexibility to work wherever and whenever they want, even if that sometimes involves unpredictable and challenging acoustic environments. To be able to switch instantly between well calibrated in-room and headphone monitoring without any interruption in workflow is crucial to this way of working, and so we see UNIO and the 9320A as powerful tools in creating a truly next-generation reference quality monitoring system.”</w:t>
      </w:r>
    </w:p>
    <w:p w14:paraId="46B953F9" w14:textId="77777777" w:rsidR="00995EBF" w:rsidRPr="00746F19" w:rsidRDefault="00995EBF" w:rsidP="00995EBF">
      <w:pPr>
        <w:spacing w:line="360" w:lineRule="auto"/>
        <w:rPr>
          <w:rFonts w:ascii="Arial" w:hAnsi="Arial" w:cs="Arial"/>
          <w:b/>
          <w:bCs/>
        </w:rPr>
      </w:pPr>
    </w:p>
    <w:p w14:paraId="4ED75950" w14:textId="238E32C4" w:rsidR="00995EBF" w:rsidRPr="00746F19" w:rsidRDefault="00995EBF" w:rsidP="00995EBF">
      <w:pPr>
        <w:spacing w:line="360" w:lineRule="auto"/>
        <w:rPr>
          <w:rFonts w:ascii="Arial" w:hAnsi="Arial" w:cs="Arial"/>
        </w:rPr>
      </w:pPr>
      <w:r w:rsidRPr="00746F19">
        <w:rPr>
          <w:rFonts w:ascii="Arial" w:hAnsi="Arial" w:cs="Arial"/>
        </w:rPr>
        <w:t xml:space="preserve">For more information, please visit </w:t>
      </w:r>
      <w:hyperlink r:id="rId11" w:history="1">
        <w:r w:rsidRPr="00746F19">
          <w:rPr>
            <w:rStyle w:val="Hyperlink"/>
            <w:rFonts w:ascii="Arial" w:hAnsi="Arial" w:cs="Arial"/>
          </w:rPr>
          <w:t>www.genelec.com</w:t>
        </w:r>
      </w:hyperlink>
      <w:r w:rsidR="009472C4">
        <w:rPr>
          <w:rFonts w:ascii="Arial" w:hAnsi="Arial" w:cs="Arial"/>
        </w:rPr>
        <w:t xml:space="preserve">. </w:t>
      </w:r>
    </w:p>
    <w:p w14:paraId="68392B76" w14:textId="368A3472" w:rsidR="007A5647" w:rsidRPr="009472C4" w:rsidRDefault="007A5647" w:rsidP="00995EBF">
      <w:pPr>
        <w:spacing w:line="360" w:lineRule="auto"/>
        <w:rPr>
          <w:rFonts w:ascii="Arial" w:hAnsi="Arial" w:cs="Arial"/>
        </w:rPr>
      </w:pPr>
    </w:p>
    <w:p w14:paraId="744546CC" w14:textId="78583565" w:rsidR="007A5647" w:rsidRPr="009472C4" w:rsidRDefault="00000000" w:rsidP="00687FFA">
      <w:pPr>
        <w:spacing w:line="360" w:lineRule="auto"/>
        <w:jc w:val="right"/>
        <w:rPr>
          <w:rFonts w:ascii="Arial" w:hAnsi="Arial" w:cs="Arial"/>
        </w:rPr>
      </w:pPr>
      <w:r w:rsidRPr="009472C4">
        <w:rPr>
          <w:rFonts w:ascii="Arial" w:hAnsi="Arial" w:cs="Arial"/>
          <w:i/>
          <w:sz w:val="18"/>
        </w:rPr>
        <w:t xml:space="preserve">...ends </w:t>
      </w:r>
      <w:r w:rsidR="001470F9">
        <w:rPr>
          <w:rFonts w:ascii="Arial" w:hAnsi="Arial" w:cs="Arial"/>
          <w:i/>
          <w:sz w:val="18"/>
        </w:rPr>
        <w:t>597</w:t>
      </w:r>
      <w:r w:rsidR="001470F9" w:rsidRPr="009472C4">
        <w:rPr>
          <w:rFonts w:ascii="Arial" w:hAnsi="Arial" w:cs="Arial"/>
          <w:i/>
          <w:sz w:val="18"/>
        </w:rPr>
        <w:t xml:space="preserve"> </w:t>
      </w:r>
      <w:proofErr w:type="gramStart"/>
      <w:r w:rsidRPr="009472C4">
        <w:rPr>
          <w:rFonts w:ascii="Arial" w:hAnsi="Arial" w:cs="Arial"/>
          <w:i/>
          <w:sz w:val="18"/>
        </w:rPr>
        <w:t>words</w:t>
      </w:r>
      <w:proofErr w:type="gramEnd"/>
    </w:p>
    <w:p w14:paraId="20BA06C2" w14:textId="77777777" w:rsidR="007A5647" w:rsidRPr="009472C4" w:rsidRDefault="007A5647" w:rsidP="00687FFA">
      <w:pPr>
        <w:spacing w:line="360" w:lineRule="auto"/>
        <w:rPr>
          <w:rFonts w:ascii="Arial" w:hAnsi="Arial" w:cs="Arial"/>
        </w:rPr>
      </w:pPr>
    </w:p>
    <w:p w14:paraId="1BA203B1" w14:textId="77777777" w:rsidR="007A5647" w:rsidRPr="009472C4" w:rsidRDefault="007A5647" w:rsidP="00687FFA">
      <w:pPr>
        <w:spacing w:line="360" w:lineRule="auto"/>
        <w:rPr>
          <w:rFonts w:ascii="Arial" w:hAnsi="Arial" w:cs="Arial"/>
        </w:rPr>
      </w:pPr>
    </w:p>
    <w:p w14:paraId="31744E28" w14:textId="5C15E998" w:rsidR="007A5647" w:rsidRPr="009472C4" w:rsidRDefault="00000000" w:rsidP="00687FFA">
      <w:pPr>
        <w:spacing w:line="360" w:lineRule="auto"/>
        <w:rPr>
          <w:rFonts w:ascii="Arial" w:hAnsi="Arial" w:cs="Arial"/>
        </w:rPr>
      </w:pPr>
      <w:r w:rsidRPr="009472C4">
        <w:rPr>
          <w:rFonts w:ascii="Arial" w:hAnsi="Arial" w:cs="Arial"/>
        </w:rPr>
        <w:t xml:space="preserve">Photo file 1: </w:t>
      </w:r>
      <w:r w:rsidR="00995EBF" w:rsidRPr="009472C4">
        <w:rPr>
          <w:rFonts w:ascii="Arial" w:hAnsi="Arial" w:cs="Arial"/>
        </w:rPr>
        <w:t>UNIO_PR_Image_1</w:t>
      </w:r>
      <w:r w:rsidRPr="009472C4">
        <w:rPr>
          <w:rFonts w:ascii="Arial" w:hAnsi="Arial" w:cs="Arial"/>
        </w:rPr>
        <w:t>.JPG</w:t>
      </w:r>
    </w:p>
    <w:p w14:paraId="28F0213F" w14:textId="27E26F87" w:rsidR="000D5EAA" w:rsidRPr="009472C4" w:rsidRDefault="00000000" w:rsidP="00C5023A">
      <w:pPr>
        <w:spacing w:line="360" w:lineRule="auto"/>
        <w:rPr>
          <w:rFonts w:ascii="Arial" w:hAnsi="Arial" w:cs="Arial"/>
        </w:rPr>
      </w:pPr>
      <w:r w:rsidRPr="009472C4">
        <w:rPr>
          <w:rFonts w:ascii="Arial" w:hAnsi="Arial" w:cs="Arial"/>
        </w:rPr>
        <w:t xml:space="preserve">Photo caption 1: </w:t>
      </w:r>
      <w:r w:rsidR="00995EBF" w:rsidRPr="009472C4">
        <w:rPr>
          <w:rFonts w:ascii="Arial" w:hAnsi="Arial" w:cs="Arial"/>
        </w:rPr>
        <w:t>The Genelec 9320A Reference Controller</w:t>
      </w:r>
    </w:p>
    <w:p w14:paraId="25AFF5DE" w14:textId="77777777" w:rsidR="00C5023A" w:rsidRPr="009472C4" w:rsidRDefault="00C5023A" w:rsidP="00C5023A">
      <w:pPr>
        <w:spacing w:line="360" w:lineRule="auto"/>
        <w:rPr>
          <w:rFonts w:ascii="Arial" w:hAnsi="Arial" w:cs="Arial"/>
        </w:rPr>
      </w:pPr>
    </w:p>
    <w:p w14:paraId="3FE37DD0" w14:textId="64659772" w:rsidR="00E65E8D" w:rsidRPr="009472C4" w:rsidRDefault="00E65E8D" w:rsidP="00E65E8D">
      <w:pPr>
        <w:spacing w:line="360" w:lineRule="auto"/>
        <w:rPr>
          <w:rFonts w:ascii="Arial" w:hAnsi="Arial" w:cs="Arial"/>
        </w:rPr>
      </w:pPr>
      <w:r w:rsidRPr="009472C4">
        <w:rPr>
          <w:rFonts w:ascii="Arial" w:hAnsi="Arial" w:cs="Arial"/>
        </w:rPr>
        <w:t xml:space="preserve">Photo file 2: </w:t>
      </w:r>
      <w:r w:rsidR="00995EBF" w:rsidRPr="009472C4">
        <w:rPr>
          <w:rFonts w:ascii="Arial" w:hAnsi="Arial" w:cs="Arial"/>
        </w:rPr>
        <w:t>UNIO_PR_Image_2</w:t>
      </w:r>
      <w:r w:rsidRPr="009472C4">
        <w:rPr>
          <w:rFonts w:ascii="Arial" w:hAnsi="Arial" w:cs="Arial"/>
        </w:rPr>
        <w:t>.JPG</w:t>
      </w:r>
    </w:p>
    <w:p w14:paraId="155E58AD" w14:textId="3D92BE68" w:rsidR="00E65E8D" w:rsidRPr="009472C4" w:rsidRDefault="00E65E8D" w:rsidP="00E65E8D">
      <w:pPr>
        <w:spacing w:line="360" w:lineRule="auto"/>
        <w:rPr>
          <w:rFonts w:ascii="Arial" w:hAnsi="Arial" w:cs="Arial"/>
        </w:rPr>
      </w:pPr>
      <w:r w:rsidRPr="009472C4">
        <w:rPr>
          <w:rFonts w:ascii="Arial" w:hAnsi="Arial" w:cs="Arial"/>
        </w:rPr>
        <w:t xml:space="preserve">Photo caption 2: </w:t>
      </w:r>
      <w:r w:rsidR="00995EBF" w:rsidRPr="009472C4">
        <w:rPr>
          <w:rFonts w:ascii="Arial" w:hAnsi="Arial" w:cs="Arial"/>
        </w:rPr>
        <w:t>Rear panel of the Genelec 9320A Reference Controller</w:t>
      </w:r>
    </w:p>
    <w:p w14:paraId="0220F62B" w14:textId="77777777" w:rsidR="00E65E8D" w:rsidRPr="009472C4" w:rsidRDefault="00E65E8D" w:rsidP="00C5023A">
      <w:pPr>
        <w:spacing w:line="360" w:lineRule="auto"/>
        <w:rPr>
          <w:rFonts w:ascii="Arial" w:hAnsi="Arial" w:cs="Arial"/>
        </w:rPr>
      </w:pPr>
    </w:p>
    <w:p w14:paraId="31AFD19B" w14:textId="012C9FB8" w:rsidR="00E65E8D" w:rsidRPr="009472C4" w:rsidRDefault="00E65E8D" w:rsidP="00E65E8D">
      <w:pPr>
        <w:spacing w:line="360" w:lineRule="auto"/>
        <w:rPr>
          <w:rFonts w:ascii="Arial" w:hAnsi="Arial" w:cs="Arial"/>
        </w:rPr>
      </w:pPr>
      <w:r w:rsidRPr="009472C4">
        <w:rPr>
          <w:rFonts w:ascii="Arial" w:hAnsi="Arial" w:cs="Arial"/>
        </w:rPr>
        <w:t xml:space="preserve">Photo file 3: </w:t>
      </w:r>
      <w:r w:rsidR="00995EBF" w:rsidRPr="009472C4">
        <w:rPr>
          <w:rFonts w:ascii="Arial" w:hAnsi="Arial" w:cs="Arial"/>
        </w:rPr>
        <w:t>UNIO_PR_Image_3</w:t>
      </w:r>
      <w:r w:rsidRPr="009472C4">
        <w:rPr>
          <w:rFonts w:ascii="Arial" w:hAnsi="Arial" w:cs="Arial"/>
        </w:rPr>
        <w:t>.JPG</w:t>
      </w:r>
    </w:p>
    <w:p w14:paraId="410904AB" w14:textId="253B7AD3" w:rsidR="00E65E8D" w:rsidRPr="009472C4" w:rsidRDefault="00E65E8D" w:rsidP="00E65E8D">
      <w:pPr>
        <w:spacing w:line="360" w:lineRule="auto"/>
        <w:rPr>
          <w:rFonts w:ascii="Arial" w:hAnsi="Arial" w:cs="Arial"/>
        </w:rPr>
      </w:pPr>
      <w:r w:rsidRPr="009472C4">
        <w:rPr>
          <w:rFonts w:ascii="Arial" w:hAnsi="Arial" w:cs="Arial"/>
        </w:rPr>
        <w:t xml:space="preserve">Photo caption 3: </w:t>
      </w:r>
      <w:r w:rsidR="00995EBF" w:rsidRPr="009472C4">
        <w:rPr>
          <w:rFonts w:ascii="Arial" w:hAnsi="Arial" w:cs="Arial"/>
        </w:rPr>
        <w:t xml:space="preserve">The 9320A provides a compact hub for both static and mobile monitoring </w:t>
      </w:r>
      <w:proofErr w:type="gramStart"/>
      <w:r w:rsidR="00995EBF" w:rsidRPr="009472C4">
        <w:rPr>
          <w:rFonts w:ascii="Arial" w:hAnsi="Arial" w:cs="Arial"/>
        </w:rPr>
        <w:t>applications</w:t>
      </w:r>
      <w:proofErr w:type="gramEnd"/>
    </w:p>
    <w:p w14:paraId="1DA369F3" w14:textId="77777777" w:rsidR="007A5647" w:rsidRPr="009472C4" w:rsidRDefault="007A5647" w:rsidP="00687FFA">
      <w:pPr>
        <w:spacing w:line="360" w:lineRule="auto"/>
        <w:rPr>
          <w:rFonts w:ascii="Arial" w:hAnsi="Arial" w:cs="Arial"/>
        </w:rPr>
      </w:pPr>
    </w:p>
    <w:p w14:paraId="21245064" w14:textId="00428C0A" w:rsidR="007A5647" w:rsidRPr="009472C4" w:rsidRDefault="00000000" w:rsidP="00687FFA">
      <w:pPr>
        <w:spacing w:line="360" w:lineRule="auto"/>
        <w:rPr>
          <w:rFonts w:ascii="Arial" w:hAnsi="Arial" w:cs="Arial"/>
        </w:rPr>
      </w:pPr>
      <w:r w:rsidRPr="009472C4">
        <w:rPr>
          <w:rFonts w:ascii="Arial" w:hAnsi="Arial" w:cs="Arial"/>
        </w:rPr>
        <w:t xml:space="preserve">Genelec, the pioneer in Active Monitoring technology, is celebrating </w:t>
      </w:r>
      <w:r w:rsidR="001162CA">
        <w:rPr>
          <w:rFonts w:ascii="Arial" w:hAnsi="Arial" w:cs="Arial"/>
        </w:rPr>
        <w:t>45</w:t>
      </w:r>
      <w:r w:rsidRPr="009472C4">
        <w:rPr>
          <w:rFonts w:ascii="Arial" w:hAnsi="Arial" w:cs="Arial"/>
        </w:rPr>
        <w:t xml:space="preserve">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w:t>
      </w:r>
      <w:r w:rsidRPr="009472C4">
        <w:rPr>
          <w:rFonts w:ascii="Arial" w:hAnsi="Arial" w:cs="Arial"/>
        </w:rPr>
        <w:lastRenderedPageBreak/>
        <w:t xml:space="preserve">acclaim for its accurate imaging, extremely high acoustic output from small enclosures, true high-fidelity with low distortion, and deep, rich bass. </w:t>
      </w:r>
    </w:p>
    <w:p w14:paraId="092CE040" w14:textId="77777777" w:rsidR="007A5647" w:rsidRPr="009472C4" w:rsidRDefault="007A5647" w:rsidP="00687FFA">
      <w:pPr>
        <w:spacing w:line="360" w:lineRule="auto"/>
        <w:rPr>
          <w:rFonts w:ascii="Arial" w:hAnsi="Arial" w:cs="Arial"/>
        </w:rPr>
      </w:pPr>
    </w:p>
    <w:p w14:paraId="19A3BB83" w14:textId="77777777" w:rsidR="007A5647" w:rsidRPr="009472C4" w:rsidRDefault="00000000" w:rsidP="00687FFA">
      <w:pPr>
        <w:spacing w:line="360" w:lineRule="auto"/>
        <w:rPr>
          <w:rFonts w:ascii="Arial" w:hAnsi="Arial" w:cs="Arial"/>
        </w:rPr>
      </w:pPr>
      <w:r w:rsidRPr="009472C4">
        <w:rPr>
          <w:rFonts w:ascii="Arial" w:hAnsi="Arial" w:cs="Arial"/>
        </w:rPr>
        <w:t xml:space="preserve">Genelec is also celebrating over 15 years of its Smart Active Monitoring™ technology, which allows studio monitors to be networked, </w:t>
      </w:r>
      <w:proofErr w:type="gramStart"/>
      <w:r w:rsidRPr="009472C4">
        <w:rPr>
          <w:rFonts w:ascii="Arial" w:hAnsi="Arial" w:cs="Arial"/>
        </w:rPr>
        <w:t>configured</w:t>
      </w:r>
      <w:proofErr w:type="gramEnd"/>
      <w:r w:rsidRPr="009472C4">
        <w:rPr>
          <w:rFonts w:ascii="Arial" w:hAnsi="Arial" w:cs="Arial"/>
        </w:rPr>
        <w:t xml:space="preserve">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w:t>
      </w:r>
      <w:proofErr w:type="spellStart"/>
      <w:r w:rsidRPr="009472C4">
        <w:rPr>
          <w:rFonts w:ascii="Arial" w:hAnsi="Arial" w:cs="Arial"/>
        </w:rPr>
        <w:t>AutoCal</w:t>
      </w:r>
      <w:proofErr w:type="spellEnd"/>
      <w:r w:rsidRPr="009472C4">
        <w:rPr>
          <w:rFonts w:ascii="Arial" w:hAnsi="Arial" w:cs="Arial"/>
        </w:rPr>
        <w:t xml:space="preserve">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395D5646" w14:textId="77777777" w:rsidR="007A5647" w:rsidRPr="009472C4" w:rsidRDefault="007A5647" w:rsidP="00687FFA">
      <w:pPr>
        <w:spacing w:line="360" w:lineRule="auto"/>
        <w:rPr>
          <w:rFonts w:ascii="Arial" w:hAnsi="Arial" w:cs="Arial"/>
        </w:rPr>
      </w:pPr>
    </w:p>
    <w:p w14:paraId="4CC3926C" w14:textId="77777777" w:rsidR="007A5647" w:rsidRPr="009472C4" w:rsidRDefault="00000000" w:rsidP="00687FFA">
      <w:pPr>
        <w:spacing w:line="360" w:lineRule="auto"/>
        <w:rPr>
          <w:rFonts w:ascii="Arial" w:hAnsi="Arial" w:cs="Arial"/>
        </w:rPr>
      </w:pPr>
      <w:r w:rsidRPr="009472C4">
        <w:rPr>
          <w:rFonts w:ascii="Arial" w:hAnsi="Arial" w:cs="Arial"/>
          <w:sz w:val="20"/>
        </w:rPr>
        <w:t>Other brand and product names may be trademarks of the respective companies with which they are associated.</w:t>
      </w:r>
    </w:p>
    <w:p w14:paraId="05D50EA8" w14:textId="77777777" w:rsidR="007A5647" w:rsidRPr="009472C4" w:rsidRDefault="007A5647" w:rsidP="00687FFA">
      <w:pPr>
        <w:spacing w:line="360" w:lineRule="auto"/>
        <w:rPr>
          <w:rFonts w:ascii="Arial" w:hAnsi="Arial" w:cs="Arial"/>
        </w:rPr>
      </w:pPr>
    </w:p>
    <w:p w14:paraId="599FF934" w14:textId="043FD7C3" w:rsidR="007A5647" w:rsidRPr="009472C4" w:rsidRDefault="00000000" w:rsidP="00687FFA">
      <w:pPr>
        <w:spacing w:line="360" w:lineRule="auto"/>
        <w:rPr>
          <w:rFonts w:ascii="Arial" w:hAnsi="Arial" w:cs="Arial"/>
        </w:rPr>
      </w:pPr>
      <w:r w:rsidRPr="009472C4">
        <w:rPr>
          <w:rFonts w:ascii="Arial" w:hAnsi="Arial" w:cs="Arial"/>
          <w:i/>
        </w:rPr>
        <w:t xml:space="preserve">—For more information on the complete range of Genelec Active Monitoring Systems, contact: Genelec Inc., 7 Tech Circle, Natick, MA 01760. Tel: (508) </w:t>
      </w:r>
      <w:proofErr w:type="gramStart"/>
      <w:r w:rsidRPr="009472C4">
        <w:rPr>
          <w:rFonts w:ascii="Arial" w:hAnsi="Arial" w:cs="Arial"/>
          <w:i/>
        </w:rPr>
        <w:t>652-0900;</w:t>
      </w:r>
      <w:proofErr w:type="gramEnd"/>
      <w:r w:rsidRPr="009472C4">
        <w:rPr>
          <w:rFonts w:ascii="Arial" w:hAnsi="Arial" w:cs="Arial"/>
          <w:i/>
        </w:rPr>
        <w:t xml:space="preserve"> </w:t>
      </w:r>
    </w:p>
    <w:p w14:paraId="6928263E" w14:textId="194EEF52" w:rsidR="007A5647" w:rsidRPr="009472C4" w:rsidRDefault="00000000" w:rsidP="00687FFA">
      <w:pPr>
        <w:spacing w:line="360" w:lineRule="auto"/>
        <w:rPr>
          <w:rFonts w:ascii="Arial" w:hAnsi="Arial" w:cs="Arial"/>
        </w:rPr>
      </w:pPr>
      <w:r w:rsidRPr="009472C4">
        <w:rPr>
          <w:rFonts w:ascii="Arial" w:hAnsi="Arial" w:cs="Arial"/>
          <w:i/>
        </w:rPr>
        <w:t xml:space="preserve">Web: </w:t>
      </w:r>
      <w:hyperlink r:id="rId12" w:history="1">
        <w:r w:rsidR="00560ABE" w:rsidRPr="009472C4">
          <w:rPr>
            <w:rStyle w:val="Hyperlink"/>
            <w:rFonts w:ascii="Arial" w:hAnsi="Arial" w:cs="Arial"/>
            <w:i/>
          </w:rPr>
          <w:t>http://www.genelec.com/</w:t>
        </w:r>
      </w:hyperlink>
      <w:r w:rsidRPr="009472C4">
        <w:rPr>
          <w:rFonts w:ascii="Arial" w:hAnsi="Arial" w:cs="Arial"/>
          <w:i/>
        </w:rPr>
        <w:t>.</w:t>
      </w:r>
    </w:p>
    <w:sectPr w:rsidR="007A5647" w:rsidRPr="009472C4">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34CC9"/>
    <w:rsid w:val="00044501"/>
    <w:rsid w:val="00065B3A"/>
    <w:rsid w:val="000D5EAA"/>
    <w:rsid w:val="001162CA"/>
    <w:rsid w:val="001269EF"/>
    <w:rsid w:val="001470F9"/>
    <w:rsid w:val="001E2CE5"/>
    <w:rsid w:val="00346104"/>
    <w:rsid w:val="003B63B5"/>
    <w:rsid w:val="004A2EFB"/>
    <w:rsid w:val="00560ABE"/>
    <w:rsid w:val="00571FCE"/>
    <w:rsid w:val="00600BD5"/>
    <w:rsid w:val="006708E1"/>
    <w:rsid w:val="00687FFA"/>
    <w:rsid w:val="00746B22"/>
    <w:rsid w:val="00746F19"/>
    <w:rsid w:val="007A5647"/>
    <w:rsid w:val="00880B48"/>
    <w:rsid w:val="008C6BEA"/>
    <w:rsid w:val="009472C4"/>
    <w:rsid w:val="009547D4"/>
    <w:rsid w:val="0096308D"/>
    <w:rsid w:val="00995EBF"/>
    <w:rsid w:val="00A5497E"/>
    <w:rsid w:val="00B85F11"/>
    <w:rsid w:val="00B957A1"/>
    <w:rsid w:val="00C5023A"/>
    <w:rsid w:val="00C85DD4"/>
    <w:rsid w:val="00CB0136"/>
    <w:rsid w:val="00D31F4F"/>
    <w:rsid w:val="00D83A0C"/>
    <w:rsid w:val="00E65E8D"/>
    <w:rsid w:val="00E742BE"/>
    <w:rsid w:val="00EB0AD6"/>
    <w:rsid w:val="00F4384F"/>
    <w:rsid w:val="00F53A07"/>
    <w:rsid w:val="00FA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E742BE"/>
    <w:rPr>
      <w:color w:val="800080" w:themeColor="followedHyperlink"/>
      <w:u w:val="single"/>
    </w:rPr>
  </w:style>
  <w:style w:type="character" w:styleId="CommentReference">
    <w:name w:val="annotation reference"/>
    <w:basedOn w:val="DefaultParagraphFont"/>
    <w:uiPriority w:val="99"/>
    <w:semiHidden/>
    <w:unhideWhenUsed/>
    <w:rsid w:val="003B63B5"/>
    <w:rPr>
      <w:sz w:val="16"/>
      <w:szCs w:val="16"/>
    </w:rPr>
  </w:style>
  <w:style w:type="paragraph" w:styleId="CommentText">
    <w:name w:val="annotation text"/>
    <w:basedOn w:val="Normal"/>
    <w:link w:val="CommentTextChar"/>
    <w:uiPriority w:val="99"/>
    <w:semiHidden/>
    <w:unhideWhenUsed/>
    <w:rsid w:val="003B63B5"/>
    <w:rPr>
      <w:sz w:val="20"/>
      <w:szCs w:val="20"/>
    </w:rPr>
  </w:style>
  <w:style w:type="character" w:customStyle="1" w:styleId="CommentTextChar">
    <w:name w:val="Comment Text Char"/>
    <w:basedOn w:val="DefaultParagraphFont"/>
    <w:link w:val="CommentText"/>
    <w:uiPriority w:val="99"/>
    <w:semiHidden/>
    <w:rsid w:val="003B63B5"/>
    <w:rPr>
      <w:sz w:val="20"/>
      <w:szCs w:val="20"/>
    </w:rPr>
  </w:style>
  <w:style w:type="paragraph" w:styleId="CommentSubject">
    <w:name w:val="annotation subject"/>
    <w:basedOn w:val="CommentText"/>
    <w:next w:val="CommentText"/>
    <w:link w:val="CommentSubjectChar"/>
    <w:uiPriority w:val="99"/>
    <w:semiHidden/>
    <w:unhideWhenUsed/>
    <w:rsid w:val="003B63B5"/>
    <w:rPr>
      <w:b/>
      <w:bCs/>
    </w:rPr>
  </w:style>
  <w:style w:type="character" w:customStyle="1" w:styleId="CommentSubjectChar">
    <w:name w:val="Comment Subject Char"/>
    <w:basedOn w:val="CommentTextChar"/>
    <w:link w:val="CommentSubject"/>
    <w:uiPriority w:val="99"/>
    <w:semiHidden/>
    <w:rsid w:val="003B63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enelec.com/mygenele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nelec.com/aural-id" TargetMode="External"/><Relationship Id="rId12" Type="http://schemas.openxmlformats.org/officeDocument/2006/relationships/hyperlink" Target="http://www.genele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enelec.com/sam-studio-monitors-subwoofers" TargetMode="External"/><Relationship Id="rId11" Type="http://schemas.openxmlformats.org/officeDocument/2006/relationships/hyperlink" Target="http://www.genelec.com" TargetMode="External"/><Relationship Id="rId5" Type="http://schemas.openxmlformats.org/officeDocument/2006/relationships/hyperlink" Target="http://www.genelec.com/" TargetMode="External"/><Relationship Id="rId10" Type="http://schemas.openxmlformats.org/officeDocument/2006/relationships/hyperlink" Target="https://www.genelec.com/8381a" TargetMode="External"/><Relationship Id="rId4" Type="http://schemas.openxmlformats.org/officeDocument/2006/relationships/webSettings" Target="webSettings.xml"/><Relationship Id="rId9" Type="http://schemas.openxmlformats.org/officeDocument/2006/relationships/hyperlink" Target="https://www.genelec.com/glm" TargetMode="External"/><Relationship Id="rId14"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4</cp:revision>
  <dcterms:created xsi:type="dcterms:W3CDTF">2023-10-18T13:44:00Z</dcterms:created>
  <dcterms:modified xsi:type="dcterms:W3CDTF">2023-10-18T14:57:00Z</dcterms:modified>
</cp:coreProperties>
</file>