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5C3823" w14:textId="77777777" w:rsidR="006C70DA" w:rsidRDefault="006C70DA" w:rsidP="006C70DA">
      <w:pPr>
        <w:spacing w:after="0" w:line="360" w:lineRule="auto"/>
        <w:jc w:val="center"/>
        <w:rPr>
          <w:rFonts w:ascii="Gotham Book" w:hAnsi="Gotham Book" w:cs="Arial"/>
          <w:b/>
          <w:bCs/>
          <w:spacing w:val="-10"/>
          <w:sz w:val="28"/>
          <w:szCs w:val="28"/>
          <w:u w:val="single"/>
        </w:rPr>
      </w:pPr>
      <w:bookmarkStart w:id="0" w:name="_GoBack"/>
      <w:bookmarkEnd w:id="0"/>
      <w:r>
        <w:rPr>
          <w:rFonts w:ascii="Gotham Book" w:hAnsi="Gotham Book"/>
          <w:b/>
          <w:bCs/>
          <w:sz w:val="28"/>
          <w:szCs w:val="28"/>
          <w:u w:val="single"/>
        </w:rPr>
        <w:t>Bose Professional präsentiert neue Business Music Systeme</w:t>
      </w:r>
    </w:p>
    <w:p w14:paraId="47E25FFF" w14:textId="77777777" w:rsidR="008E6D91" w:rsidRDefault="008E6D91" w:rsidP="008E6D91">
      <w:pPr>
        <w:spacing w:after="0" w:line="360" w:lineRule="auto"/>
        <w:rPr>
          <w:rFonts w:ascii="Gotham Book" w:hAnsi="Gotham Book" w:cs="Cambria"/>
          <w:b/>
          <w:sz w:val="24"/>
          <w:szCs w:val="24"/>
        </w:rPr>
      </w:pPr>
    </w:p>
    <w:p w14:paraId="528985D7" w14:textId="3888E13A" w:rsidR="006C70DA" w:rsidRPr="006C70DA" w:rsidRDefault="008E6D91" w:rsidP="006C70DA">
      <w:pPr>
        <w:spacing w:after="0" w:line="360" w:lineRule="auto"/>
        <w:rPr>
          <w:rFonts w:ascii="Gotham Book" w:hAnsi="Gotham Book" w:cs="Cambria"/>
          <w:sz w:val="24"/>
          <w:szCs w:val="24"/>
        </w:rPr>
      </w:pPr>
      <w:r>
        <w:rPr>
          <w:rFonts w:ascii="Gotham Book" w:hAnsi="Gotham Book"/>
          <w:b/>
          <w:sz w:val="24"/>
          <w:szCs w:val="24"/>
        </w:rPr>
        <w:t xml:space="preserve">Framingham (MA), USA, 28. Januar 2019 (Stand 7-C200) </w:t>
      </w:r>
      <w:r>
        <w:rPr>
          <w:rFonts w:ascii="Gotham Book" w:hAnsi="Gotham Book"/>
          <w:sz w:val="24"/>
          <w:szCs w:val="24"/>
        </w:rPr>
        <w:t xml:space="preserve">– </w:t>
      </w:r>
      <w:hyperlink r:id="rId9" w:history="1">
        <w:r>
          <w:rPr>
            <w:rStyle w:val="Hyperlink"/>
            <w:rFonts w:ascii="Gotham Book" w:hAnsi="Gotham Book"/>
            <w:sz w:val="24"/>
            <w:szCs w:val="24"/>
          </w:rPr>
          <w:t>Bose Professional</w:t>
        </w:r>
      </w:hyperlink>
      <w:r>
        <w:rPr>
          <w:rFonts w:ascii="Gotham Book" w:hAnsi="Gotham Book"/>
          <w:sz w:val="24"/>
          <w:szCs w:val="24"/>
        </w:rPr>
        <w:t xml:space="preserve"> erweitert sein Portfolio der Business Music Systeme bedeutend um neu gestaltete Lautsprecher, Verstärker, DSPs, Controller und Softwareprodukte. Diese neue, modernisierte Produktpalette wurde ins Leben gerufen, um ein Angebot an aufeinander abgestimmten Systemen zur Verfügung zu stellen, die den erhöhten Ansprüchen von Systemintegratoren, Planern und Architekten sowie deren Kunden in Sachen Design, Funktion, Qualität und Preis gerecht werden.</w:t>
      </w:r>
    </w:p>
    <w:p w14:paraId="00E05889" w14:textId="77777777" w:rsidR="006C70DA" w:rsidRPr="006C70DA" w:rsidRDefault="006C70DA" w:rsidP="006C70DA">
      <w:pPr>
        <w:spacing w:after="0" w:line="360" w:lineRule="auto"/>
        <w:rPr>
          <w:rFonts w:ascii="Gotham Book" w:hAnsi="Gotham Book" w:cs="Cambria"/>
          <w:sz w:val="24"/>
          <w:szCs w:val="24"/>
        </w:rPr>
      </w:pPr>
    </w:p>
    <w:p w14:paraId="39B12190" w14:textId="6445ED82" w:rsidR="006C70DA" w:rsidRPr="006C70DA" w:rsidRDefault="006C70DA" w:rsidP="006C70DA">
      <w:pPr>
        <w:spacing w:after="0" w:line="360" w:lineRule="auto"/>
        <w:rPr>
          <w:rFonts w:ascii="Gotham Book" w:hAnsi="Gotham Book" w:cs="Cambria"/>
          <w:sz w:val="24"/>
          <w:szCs w:val="24"/>
        </w:rPr>
      </w:pPr>
      <w:r>
        <w:rPr>
          <w:rFonts w:ascii="Gotham Book" w:hAnsi="Gotham Book"/>
          <w:sz w:val="24"/>
          <w:szCs w:val="24"/>
        </w:rPr>
        <w:t>Auf der ISE 2019 werden die folgenden neuen Produkte erstmals der Öffentlichkeit vorgestellt: Zwölf Modelle der leicht zu installierenden DesignMax Lautsprecher in verschiedenen Größen (zur Wand- und Deckenmontage, schwarz und weiß, mit optionalem Subwoofer); fünf neue, kostengünstige PowerSpace Verstärker (zwei mit integriertem DSP); zwei Sound Prozessor-Modelle für gewerbliche Anwendungen mit vereinfachtem Konfigurationstool; drei neue digitale ControlCenter, ein aktualisiertes Online-Softwaretool und den Business Music System Designer, mit dem schnell und einfach Lautsprecher-Designs erstellt werden können.</w:t>
      </w:r>
    </w:p>
    <w:p w14:paraId="5B616814" w14:textId="77777777" w:rsidR="006C70DA" w:rsidRPr="006C70DA" w:rsidRDefault="006C70DA" w:rsidP="006C70DA">
      <w:pPr>
        <w:spacing w:after="0" w:line="360" w:lineRule="auto"/>
        <w:rPr>
          <w:rFonts w:ascii="Gotham Book" w:hAnsi="Gotham Book" w:cs="Cambria"/>
          <w:sz w:val="24"/>
          <w:szCs w:val="24"/>
        </w:rPr>
      </w:pPr>
    </w:p>
    <w:p w14:paraId="42E2B99B" w14:textId="77777777" w:rsidR="006C70DA" w:rsidRPr="006C70DA" w:rsidRDefault="006C70DA" w:rsidP="006C70DA">
      <w:pPr>
        <w:spacing w:after="0" w:line="360" w:lineRule="auto"/>
        <w:rPr>
          <w:rFonts w:ascii="Gotham Book" w:hAnsi="Gotham Book" w:cs="Cambria"/>
          <w:sz w:val="24"/>
          <w:szCs w:val="24"/>
        </w:rPr>
      </w:pPr>
      <w:r>
        <w:rPr>
          <w:rFonts w:ascii="Gotham Book" w:hAnsi="Gotham Book"/>
          <w:sz w:val="24"/>
          <w:szCs w:val="24"/>
        </w:rPr>
        <w:t>Adam Shulman, Market Category Lead bei Bose Professional, erklärte: „Wir haben auf unsere Partner gehört und unsere neuen Lösungen in jeder Hinsicht nach ihren Feedbacks entworfen. Diese Produkte wurden entwickelt, um die Anforderungen zahlreicher Installationsprojekte besser zu erfüllen – von kleinen und einfachen Projekten bis hin zu großen und komplexen Projekten. Sie spiegeln unsere neuesten Fortschritte hinsichtlich Audiotechnologie und Designanforderungen wider. Darüber hinaus stehen diese Produkte für unser Engagement, Design, Konfiguration und Installation an die täglichen Bedürfnisse unserer Kunden anzupassen und ihnen so einen höheren Bedienkomfort zu bieten.“</w:t>
      </w:r>
    </w:p>
    <w:p w14:paraId="0EF75032" w14:textId="77777777" w:rsidR="006C70DA" w:rsidRPr="006C70DA" w:rsidRDefault="006C70DA" w:rsidP="006C70DA">
      <w:pPr>
        <w:spacing w:after="0" w:line="360" w:lineRule="auto"/>
        <w:rPr>
          <w:rFonts w:ascii="Gotham Book" w:hAnsi="Gotham Book" w:cs="Cambria"/>
          <w:sz w:val="24"/>
          <w:szCs w:val="24"/>
        </w:rPr>
      </w:pPr>
    </w:p>
    <w:p w14:paraId="40CC3C52" w14:textId="77777777" w:rsidR="008E6D91" w:rsidRPr="00E22CF4" w:rsidRDefault="008E6D91" w:rsidP="008E6D91">
      <w:pPr>
        <w:autoSpaceDE w:val="0"/>
        <w:autoSpaceDN w:val="0"/>
        <w:adjustRightInd w:val="0"/>
        <w:spacing w:after="0" w:line="360" w:lineRule="auto"/>
        <w:rPr>
          <w:rFonts w:ascii="Gotham Book" w:hAnsi="Gotham Book" w:cs="Cambria"/>
          <w:sz w:val="24"/>
          <w:szCs w:val="24"/>
        </w:rPr>
      </w:pPr>
    </w:p>
    <w:p w14:paraId="7632EB6E" w14:textId="77777777" w:rsidR="008E6D91" w:rsidRPr="00E22CF4" w:rsidRDefault="008E6D91" w:rsidP="008E6D91">
      <w:pPr>
        <w:autoSpaceDE w:val="0"/>
        <w:autoSpaceDN w:val="0"/>
        <w:adjustRightInd w:val="0"/>
        <w:spacing w:after="0" w:line="360" w:lineRule="auto"/>
        <w:rPr>
          <w:rFonts w:ascii="Gotham Book" w:hAnsi="Gotham Book" w:cs="Cambria"/>
          <w:sz w:val="24"/>
          <w:szCs w:val="24"/>
        </w:rPr>
      </w:pPr>
      <w:r>
        <w:rPr>
          <w:rFonts w:ascii="Gotham Book" w:hAnsi="Gotham Book"/>
          <w:sz w:val="24"/>
          <w:szCs w:val="24"/>
        </w:rPr>
        <w:t xml:space="preserve">Weitere Informationen finden Sie unter </w:t>
      </w:r>
      <w:hyperlink r:id="rId10" w:history="1">
        <w:r>
          <w:rPr>
            <w:rStyle w:val="Hyperlink"/>
            <w:rFonts w:ascii="Gotham Book" w:hAnsi="Gotham Book"/>
            <w:sz w:val="24"/>
            <w:szCs w:val="24"/>
          </w:rPr>
          <w:t>PRO.BOSE.COM</w:t>
        </w:r>
      </w:hyperlink>
      <w:r>
        <w:rPr>
          <w:rFonts w:ascii="Gotham Book" w:hAnsi="Gotham Book"/>
          <w:sz w:val="24"/>
          <w:szCs w:val="24"/>
        </w:rPr>
        <w:t xml:space="preserve">. </w:t>
      </w:r>
    </w:p>
    <w:p w14:paraId="1A7ECC68" w14:textId="77777777" w:rsidR="008E6D91" w:rsidRPr="00E22CF4" w:rsidRDefault="008E6D91" w:rsidP="008E6D91">
      <w:pPr>
        <w:autoSpaceDE w:val="0"/>
        <w:autoSpaceDN w:val="0"/>
        <w:adjustRightInd w:val="0"/>
        <w:spacing w:after="0" w:line="360" w:lineRule="auto"/>
        <w:rPr>
          <w:rFonts w:ascii="Gotham Book" w:hAnsi="Gotham Book" w:cs="Cambria"/>
          <w:color w:val="000000"/>
          <w:sz w:val="24"/>
          <w:szCs w:val="24"/>
        </w:rPr>
      </w:pPr>
    </w:p>
    <w:p w14:paraId="0D74658F" w14:textId="77777777" w:rsidR="00072316" w:rsidRPr="00072316" w:rsidRDefault="008E6D91" w:rsidP="00072316">
      <w:pPr>
        <w:autoSpaceDE w:val="0"/>
        <w:autoSpaceDN w:val="0"/>
        <w:adjustRightInd w:val="0"/>
        <w:spacing w:after="0" w:line="360" w:lineRule="auto"/>
        <w:outlineLvl w:val="0"/>
        <w:rPr>
          <w:rFonts w:ascii="Gotham Book" w:hAnsi="Gotham Book" w:cs="Cambria"/>
          <w:sz w:val="24"/>
          <w:szCs w:val="24"/>
        </w:rPr>
      </w:pPr>
      <w:r>
        <w:rPr>
          <w:rFonts w:ascii="Gotham Book" w:hAnsi="Gotham Book"/>
          <w:sz w:val="24"/>
          <w:szCs w:val="24"/>
        </w:rPr>
        <w:t>Bilddatei: Bose_BMS.jpg</w:t>
      </w:r>
    </w:p>
    <w:p w14:paraId="4568E622" w14:textId="77777777" w:rsidR="00DA5EB8" w:rsidRPr="00DA5EB8" w:rsidRDefault="00DA5EB8" w:rsidP="00DA5EB8">
      <w:pPr>
        <w:autoSpaceDE w:val="0"/>
        <w:autoSpaceDN w:val="0"/>
        <w:adjustRightInd w:val="0"/>
        <w:spacing w:after="0" w:line="360" w:lineRule="auto"/>
        <w:outlineLvl w:val="0"/>
        <w:rPr>
          <w:rFonts w:ascii="Gotham Book" w:hAnsi="Gotham Book" w:cs="Cambria"/>
          <w:sz w:val="24"/>
          <w:szCs w:val="24"/>
        </w:rPr>
      </w:pPr>
      <w:r>
        <w:rPr>
          <w:rFonts w:ascii="Gotham Book" w:hAnsi="Gotham Book"/>
          <w:sz w:val="24"/>
          <w:szCs w:val="24"/>
        </w:rPr>
        <w:lastRenderedPageBreak/>
        <w:t>Bildunterschrift: Bose Professional hat sein Portfolio der Business Music Systeme bedeutend um neue Lautsprecher, Verstärker, DSPs, Controller und Softwareprodukte erweitert.</w:t>
      </w:r>
    </w:p>
    <w:p w14:paraId="64516F41" w14:textId="77777777" w:rsidR="00DA5EB8" w:rsidRDefault="00DA5EB8" w:rsidP="00DA5EB8">
      <w:pPr>
        <w:autoSpaceDE w:val="0"/>
        <w:autoSpaceDN w:val="0"/>
        <w:adjustRightInd w:val="0"/>
        <w:spacing w:after="0" w:line="360" w:lineRule="auto"/>
        <w:outlineLvl w:val="0"/>
        <w:rPr>
          <w:rFonts w:ascii="Gotham Book" w:hAnsi="Gotham Book" w:cs="Cambria"/>
          <w:sz w:val="24"/>
          <w:szCs w:val="24"/>
        </w:rPr>
      </w:pPr>
    </w:p>
    <w:p w14:paraId="232606B4" w14:textId="77777777" w:rsidR="00DA5EB8" w:rsidRPr="00E22CF4" w:rsidRDefault="00DA5EB8" w:rsidP="00DA5EB8">
      <w:pPr>
        <w:autoSpaceDE w:val="0"/>
        <w:autoSpaceDN w:val="0"/>
        <w:adjustRightInd w:val="0"/>
        <w:spacing w:after="0" w:line="360" w:lineRule="auto"/>
        <w:outlineLvl w:val="0"/>
        <w:rPr>
          <w:rFonts w:ascii="Gotham Book" w:hAnsi="Gotham Book" w:cs="Cambria"/>
          <w:sz w:val="24"/>
          <w:szCs w:val="24"/>
        </w:rPr>
      </w:pPr>
      <w:r>
        <w:rPr>
          <w:rFonts w:ascii="Gotham Book" w:hAnsi="Gotham Book"/>
          <w:sz w:val="24"/>
          <w:szCs w:val="24"/>
        </w:rPr>
        <w:t>Über die Bose Corporation</w:t>
      </w:r>
    </w:p>
    <w:p w14:paraId="04DBE510" w14:textId="28123EDA" w:rsidR="00DA5EB8" w:rsidRPr="00E22CF4" w:rsidRDefault="00DA5EB8" w:rsidP="00DA5EB8">
      <w:pPr>
        <w:autoSpaceDE w:val="0"/>
        <w:autoSpaceDN w:val="0"/>
        <w:adjustRightInd w:val="0"/>
        <w:spacing w:after="0" w:line="360" w:lineRule="auto"/>
        <w:rPr>
          <w:rFonts w:ascii="Gotham Book" w:hAnsi="Gotham Book" w:cs="Cambria"/>
          <w:sz w:val="24"/>
          <w:szCs w:val="24"/>
        </w:rPr>
      </w:pPr>
      <w:r>
        <w:rPr>
          <w:rFonts w:ascii="Gotham Book" w:hAnsi="Gotham Book"/>
          <w:sz w:val="24"/>
          <w:szCs w:val="24"/>
        </w:rPr>
        <w:t>Die Bose Corporation wurde 1964 von Dr. Amar G. Bose gegründet, damals Professor für Elektrotechnik am Massachusetts Institute of Technology. Und bis heute gelten die Gründungsprinzipien. Bose investiert in langfristige Forschung, die ein elementares Ziel hat: neue Technologien mit echtem Mehrwert für den Kunden zu entwickeln. Über Jahrzehnte und in den unterschiedlichsten Bereichen hat Bose mit Innovationen in der Audiowelt – und darüber hinaus – bestehende Konzepte neu definiert und vollkommen neue Kategorien geschaffen. Bose Produkte genießen ein sehr hohes Ansehen, ob zu Hause, im Auto, unterwegs oder im öffentlichen Raum, und ermöglichen es, Musik auf völlig neue Weise zu erleben.</w:t>
      </w:r>
    </w:p>
    <w:p w14:paraId="02EF36BC" w14:textId="77777777" w:rsidR="00DA5EB8" w:rsidRPr="00E22CF4" w:rsidRDefault="00DA5EB8" w:rsidP="00DA5EB8">
      <w:pPr>
        <w:autoSpaceDE w:val="0"/>
        <w:autoSpaceDN w:val="0"/>
        <w:adjustRightInd w:val="0"/>
        <w:spacing w:after="0" w:line="360" w:lineRule="auto"/>
        <w:rPr>
          <w:rFonts w:ascii="Gotham Book" w:hAnsi="Gotham Book" w:cs="Cambria"/>
          <w:sz w:val="24"/>
          <w:szCs w:val="24"/>
        </w:rPr>
      </w:pPr>
    </w:p>
    <w:p w14:paraId="2E138C4F" w14:textId="77777777" w:rsidR="00DA5EB8" w:rsidRPr="00E22CF4" w:rsidRDefault="00DA5EB8" w:rsidP="00DA5EB8">
      <w:pPr>
        <w:autoSpaceDE w:val="0"/>
        <w:autoSpaceDN w:val="0"/>
        <w:adjustRightInd w:val="0"/>
        <w:spacing w:after="0" w:line="360" w:lineRule="auto"/>
        <w:rPr>
          <w:rFonts w:ascii="Gotham Book" w:hAnsi="Gotham Book" w:cs="Cambria"/>
          <w:sz w:val="24"/>
          <w:szCs w:val="24"/>
        </w:rPr>
      </w:pPr>
      <w:r>
        <w:rPr>
          <w:rFonts w:ascii="Gotham Book" w:hAnsi="Gotham Book"/>
          <w:sz w:val="24"/>
          <w:szCs w:val="24"/>
        </w:rPr>
        <w:t>Bose ist ein privat gehaltenes Unternehmen. Der Erfindergeist des Unternehmens, das Streben nach Perfektion und das Bestreben, dem Kunden immer eine optimale Lösung zu bieten, zeichnen Bose auf der ganzen Welt aus.</w:t>
      </w:r>
    </w:p>
    <w:p w14:paraId="3EFA8D84"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p>
    <w:p w14:paraId="2D13D121" w14:textId="77777777" w:rsidR="00BC6A0F" w:rsidRPr="00E22CF4" w:rsidRDefault="00BC6A0F" w:rsidP="00856621">
      <w:pPr>
        <w:autoSpaceDE w:val="0"/>
        <w:autoSpaceDN w:val="0"/>
        <w:adjustRightInd w:val="0"/>
        <w:spacing w:after="0" w:line="360" w:lineRule="auto"/>
        <w:rPr>
          <w:rFonts w:ascii="Gotham Book" w:hAnsi="Gotham Book" w:cs="Cambria"/>
          <w:sz w:val="24"/>
          <w:szCs w:val="24"/>
        </w:rPr>
      </w:pPr>
    </w:p>
    <w:p w14:paraId="6C4AA019" w14:textId="77777777" w:rsidR="00176555" w:rsidRPr="00E22CF4" w:rsidRDefault="00176555" w:rsidP="00856621">
      <w:pPr>
        <w:autoSpaceDE w:val="0"/>
        <w:autoSpaceDN w:val="0"/>
        <w:adjustRightInd w:val="0"/>
        <w:spacing w:after="0" w:line="360" w:lineRule="auto"/>
        <w:jc w:val="center"/>
        <w:rPr>
          <w:rFonts w:ascii="Gotham Book" w:hAnsi="Gotham Book" w:cs="Cambria"/>
          <w:sz w:val="24"/>
          <w:szCs w:val="24"/>
        </w:rPr>
      </w:pPr>
      <w:r>
        <w:rPr>
          <w:rFonts w:ascii="Gotham Book" w:hAnsi="Gotham Book"/>
          <w:sz w:val="24"/>
          <w:szCs w:val="24"/>
        </w:rPr>
        <w:t>#     #     #</w:t>
      </w:r>
    </w:p>
    <w:p w14:paraId="05ECD95E"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p>
    <w:p w14:paraId="6A5BAF68"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r>
        <w:rPr>
          <w:rFonts w:ascii="Gotham Book" w:hAnsi="Gotham Book"/>
          <w:i/>
          <w:iCs/>
          <w:sz w:val="24"/>
          <w:szCs w:val="24"/>
        </w:rPr>
        <w:t>Für weitere Informationen wenden Sie sich bitte an:</w:t>
      </w:r>
    </w:p>
    <w:p w14:paraId="5A6514D4" w14:textId="77777777" w:rsidR="00176555" w:rsidRPr="00E22CF4" w:rsidRDefault="00176555" w:rsidP="00856621">
      <w:pPr>
        <w:autoSpaceDE w:val="0"/>
        <w:autoSpaceDN w:val="0"/>
        <w:adjustRightInd w:val="0"/>
        <w:spacing w:after="0" w:line="360" w:lineRule="auto"/>
        <w:outlineLvl w:val="0"/>
        <w:rPr>
          <w:rFonts w:ascii="Gotham Book" w:hAnsi="Gotham Book" w:cs="Cambria"/>
          <w:sz w:val="24"/>
          <w:szCs w:val="24"/>
        </w:rPr>
      </w:pPr>
      <w:r>
        <w:rPr>
          <w:rFonts w:ascii="Gotham Book" w:hAnsi="Gotham Book"/>
          <w:i/>
          <w:iCs/>
          <w:sz w:val="24"/>
          <w:szCs w:val="24"/>
        </w:rPr>
        <w:t xml:space="preserve">Bose Professional </w:t>
      </w:r>
    </w:p>
    <w:p w14:paraId="72DCE001" w14:textId="77777777" w:rsidR="00C258E0" w:rsidRPr="00E22CF4" w:rsidRDefault="00C258E0" w:rsidP="00C258E0">
      <w:pPr>
        <w:autoSpaceDE w:val="0"/>
        <w:autoSpaceDN w:val="0"/>
        <w:adjustRightInd w:val="0"/>
        <w:spacing w:after="0" w:line="360" w:lineRule="auto"/>
        <w:rPr>
          <w:rFonts w:ascii="Gotham Book" w:hAnsi="Gotham Book" w:cs="Cambria"/>
          <w:sz w:val="24"/>
          <w:szCs w:val="24"/>
        </w:rPr>
      </w:pPr>
      <w:r>
        <w:rPr>
          <w:rFonts w:ascii="Gotham Book" w:hAnsi="Gotham Book"/>
          <w:i/>
          <w:iCs/>
          <w:sz w:val="24"/>
          <w:szCs w:val="24"/>
        </w:rPr>
        <w:t>0049(0)6172-7104-751</w:t>
      </w:r>
    </w:p>
    <w:p w14:paraId="1E8A8226" w14:textId="77777777" w:rsidR="00176555" w:rsidRPr="00E22CF4" w:rsidRDefault="00A74330" w:rsidP="00856621">
      <w:pPr>
        <w:autoSpaceDE w:val="0"/>
        <w:autoSpaceDN w:val="0"/>
        <w:adjustRightInd w:val="0"/>
        <w:spacing w:after="0" w:line="360" w:lineRule="auto"/>
        <w:outlineLvl w:val="0"/>
        <w:rPr>
          <w:rFonts w:ascii="Gotham Book" w:hAnsi="Gotham Book" w:cs="Cambria"/>
          <w:sz w:val="24"/>
          <w:szCs w:val="24"/>
        </w:rPr>
      </w:pPr>
      <w:hyperlink r:id="rId11" w:history="1">
        <w:r>
          <w:rPr>
            <w:rStyle w:val="Hyperlink"/>
            <w:rFonts w:ascii="Gotham Book" w:hAnsi="Gotham Book"/>
            <w:i/>
            <w:iCs/>
            <w:sz w:val="24"/>
            <w:szCs w:val="24"/>
          </w:rPr>
          <w:t>BoseProfessional@bose.com</w:t>
        </w:r>
      </w:hyperlink>
    </w:p>
    <w:p w14:paraId="42AFA1FA" w14:textId="77777777" w:rsidR="008956D5" w:rsidRPr="00E22CF4" w:rsidRDefault="00A74330" w:rsidP="00856621">
      <w:pPr>
        <w:autoSpaceDE w:val="0"/>
        <w:autoSpaceDN w:val="0"/>
        <w:adjustRightInd w:val="0"/>
        <w:spacing w:after="0" w:line="360" w:lineRule="auto"/>
        <w:rPr>
          <w:rFonts w:ascii="Gotham Book" w:hAnsi="Gotham Book" w:cs="Cambria"/>
          <w:sz w:val="24"/>
          <w:szCs w:val="24"/>
        </w:rPr>
      </w:pPr>
      <w:hyperlink r:id="rId12" w:history="1">
        <w:r>
          <w:rPr>
            <w:rStyle w:val="Hyperlink"/>
            <w:rFonts w:ascii="Gotham Book" w:hAnsi="Gotham Book"/>
            <w:sz w:val="24"/>
            <w:szCs w:val="24"/>
          </w:rPr>
          <w:t>http://pro.Bose.com</w:t>
        </w:r>
      </w:hyperlink>
    </w:p>
    <w:sectPr w:rsidR="008956D5" w:rsidRPr="00E22CF4" w:rsidSect="0012155D">
      <w:headerReference w:type="default" r:id="rId13"/>
      <w:footerReference w:type="default" r:id="rId14"/>
      <w:pgSz w:w="12240" w:h="15840"/>
      <w:pgMar w:top="1440" w:right="1080" w:bottom="1440" w:left="1080" w:header="288"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95396" w14:textId="77777777" w:rsidR="00FF4C1C" w:rsidRDefault="00FF4C1C" w:rsidP="0099577D">
      <w:r>
        <w:separator/>
      </w:r>
    </w:p>
  </w:endnote>
  <w:endnote w:type="continuationSeparator" w:id="0">
    <w:p w14:paraId="0CE6FA4E" w14:textId="77777777" w:rsidR="00FF4C1C" w:rsidRDefault="00FF4C1C" w:rsidP="0099577D">
      <w:r>
        <w:continuationSeparator/>
      </w:r>
    </w:p>
  </w:endnote>
  <w:endnote w:type="continuationNotice" w:id="1">
    <w:p w14:paraId="4063F5B3" w14:textId="77777777" w:rsidR="00FF4C1C" w:rsidRDefault="00FF4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Gotham Book">
    <w:altName w:val="Arial"/>
    <w:panose1 w:val="00000000000000000000"/>
    <w:charset w:val="00"/>
    <w:family w:val="modern"/>
    <w:notTrueType/>
    <w:pitch w:val="variable"/>
    <w:sig w:usb0="00000001" w:usb1="40000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1EFF1" w14:textId="6C49A756" w:rsidR="00255554" w:rsidRDefault="00A7629D">
    <w:pPr>
      <w:pStyle w:val="Fuzeile"/>
    </w:pPr>
    <w:r>
      <w:rPr>
        <w:noProof/>
        <w:lang w:eastAsia="de-DE"/>
      </w:rPr>
      <mc:AlternateContent>
        <mc:Choice Requires="wps">
          <w:drawing>
            <wp:anchor distT="0" distB="0" distL="114300" distR="114300" simplePos="0" relativeHeight="251657728" behindDoc="0" locked="0" layoutInCell="1" allowOverlap="1" wp14:anchorId="1D60D51A" wp14:editId="35D94C1C">
              <wp:simplePos x="0" y="0"/>
              <wp:positionH relativeFrom="column">
                <wp:posOffset>-862330</wp:posOffset>
              </wp:positionH>
              <wp:positionV relativeFrom="paragraph">
                <wp:posOffset>138430</wp:posOffset>
              </wp:positionV>
              <wp:extent cx="8103235" cy="758825"/>
              <wp:effectExtent l="0" t="0" r="0" b="0"/>
              <wp:wrapNone/>
              <wp:docPr id="2"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a:xfrm>
                        <a:off x="0" y="0"/>
                        <a:ext cx="8103235" cy="75882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522105" id="Rectangle 1" o:spid="_x0000_s1026" style="position:absolute;margin-left:-67.9pt;margin-top:10.9pt;width:638.05pt;height:5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" fillcolor="#242424" stroked="f">
              <o:lock v:ext="edit" aspectratio="t" verticies="t" text="t" shapetype="t"/>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E34B9" w14:textId="77777777" w:rsidR="00FF4C1C" w:rsidRDefault="00FF4C1C" w:rsidP="0099577D">
      <w:r>
        <w:separator/>
      </w:r>
    </w:p>
  </w:footnote>
  <w:footnote w:type="continuationSeparator" w:id="0">
    <w:p w14:paraId="4D4FD3BF" w14:textId="77777777" w:rsidR="00FF4C1C" w:rsidRDefault="00FF4C1C" w:rsidP="0099577D">
      <w:r>
        <w:continuationSeparator/>
      </w:r>
    </w:p>
  </w:footnote>
  <w:footnote w:type="continuationNotice" w:id="1">
    <w:p w14:paraId="2F2BB2C8" w14:textId="77777777" w:rsidR="00FF4C1C" w:rsidRDefault="00FF4C1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B2847" w14:textId="2C36DE02" w:rsidR="00255554" w:rsidRDefault="00A7629D" w:rsidP="008939C8">
    <w:pPr>
      <w:pStyle w:val="Kopfzeile"/>
      <w:tabs>
        <w:tab w:val="clear" w:pos="4320"/>
        <w:tab w:val="clear" w:pos="8640"/>
        <w:tab w:val="left" w:pos="2720"/>
      </w:tabs>
    </w:pPr>
    <w:r>
      <w:rPr>
        <w:noProof/>
        <w:lang w:eastAsia="de-DE"/>
      </w:rPr>
      <w:drawing>
        <wp:inline distT="0" distB="0" distL="0" distR="0" wp14:anchorId="087220CC" wp14:editId="507ED179">
          <wp:extent cx="876300" cy="876300"/>
          <wp:effectExtent l="0" t="0" r="0" b="0"/>
          <wp:docPr id="1" name="Picture 3" descr="Description: Description: Bose%20Professional%20Logo%20Package/JPG/Bose_PRO_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Bose%20Professional%20Logo%20Package/JPG/Bose_PRO_Logo_Blac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A825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22F40"/>
    <w:multiLevelType w:val="hybridMultilevel"/>
    <w:tmpl w:val="CA80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97B59"/>
    <w:multiLevelType w:val="multilevel"/>
    <w:tmpl w:val="2A7C2170"/>
    <w:lvl w:ilvl="0">
      <w:start w:val="1"/>
      <w:numFmt w:val="decimal"/>
      <w:lvlText w:val="%1."/>
      <w:lvlJc w:val="left"/>
      <w:pPr>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5199194E"/>
    <w:multiLevelType w:val="hybridMultilevel"/>
    <w:tmpl w:val="026A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131078" w:nlCheck="1" w:checkStyle="1"/>
  <w:proofState w:spelling="clean" w:grammar="clean"/>
  <w:defaultTabStop w:val="720"/>
  <w:hyphenationZone w:val="425"/>
  <w:drawingGridHorizontalSpacing w:val="110"/>
  <w:drawingGridVerticalSpacing w:val="299"/>
  <w:displayHorizontalDrawingGridEvery w:val="0"/>
  <w:displayVerticalDrawingGridEvery w:val="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C1D"/>
    <w:rsid w:val="000008C2"/>
    <w:rsid w:val="00000DA3"/>
    <w:rsid w:val="00004CC1"/>
    <w:rsid w:val="00010D95"/>
    <w:rsid w:val="00011974"/>
    <w:rsid w:val="00013247"/>
    <w:rsid w:val="00017FB0"/>
    <w:rsid w:val="00020F74"/>
    <w:rsid w:val="00022CB7"/>
    <w:rsid w:val="0002344D"/>
    <w:rsid w:val="00024D80"/>
    <w:rsid w:val="00031E1F"/>
    <w:rsid w:val="00032A0D"/>
    <w:rsid w:val="000339CD"/>
    <w:rsid w:val="00037647"/>
    <w:rsid w:val="00040E35"/>
    <w:rsid w:val="00041846"/>
    <w:rsid w:val="000505BA"/>
    <w:rsid w:val="000704D8"/>
    <w:rsid w:val="00072316"/>
    <w:rsid w:val="000777BB"/>
    <w:rsid w:val="00082704"/>
    <w:rsid w:val="0008654C"/>
    <w:rsid w:val="00087267"/>
    <w:rsid w:val="000873E1"/>
    <w:rsid w:val="00096D4C"/>
    <w:rsid w:val="000A26BA"/>
    <w:rsid w:val="000A6B81"/>
    <w:rsid w:val="000B452F"/>
    <w:rsid w:val="000B601E"/>
    <w:rsid w:val="000C2353"/>
    <w:rsid w:val="000D6F1B"/>
    <w:rsid w:val="000E0C2F"/>
    <w:rsid w:val="000E2B84"/>
    <w:rsid w:val="000E32D0"/>
    <w:rsid w:val="000F1B9B"/>
    <w:rsid w:val="000F2D25"/>
    <w:rsid w:val="000F367F"/>
    <w:rsid w:val="000F473D"/>
    <w:rsid w:val="000F640E"/>
    <w:rsid w:val="000F77B2"/>
    <w:rsid w:val="00100711"/>
    <w:rsid w:val="00100A64"/>
    <w:rsid w:val="00102C8A"/>
    <w:rsid w:val="00106742"/>
    <w:rsid w:val="00107D23"/>
    <w:rsid w:val="00107EF5"/>
    <w:rsid w:val="00115C44"/>
    <w:rsid w:val="00120D25"/>
    <w:rsid w:val="0012155D"/>
    <w:rsid w:val="00125F57"/>
    <w:rsid w:val="001279D6"/>
    <w:rsid w:val="001301F0"/>
    <w:rsid w:val="00133BD2"/>
    <w:rsid w:val="00137293"/>
    <w:rsid w:val="00145D7F"/>
    <w:rsid w:val="00147632"/>
    <w:rsid w:val="00152550"/>
    <w:rsid w:val="001530E5"/>
    <w:rsid w:val="001534B8"/>
    <w:rsid w:val="001542A9"/>
    <w:rsid w:val="00160F54"/>
    <w:rsid w:val="001643D1"/>
    <w:rsid w:val="00164ED8"/>
    <w:rsid w:val="001675EE"/>
    <w:rsid w:val="0017078C"/>
    <w:rsid w:val="00173CD9"/>
    <w:rsid w:val="00173E70"/>
    <w:rsid w:val="0017481C"/>
    <w:rsid w:val="0017584D"/>
    <w:rsid w:val="00176555"/>
    <w:rsid w:val="001823E4"/>
    <w:rsid w:val="00184100"/>
    <w:rsid w:val="00187499"/>
    <w:rsid w:val="001875F6"/>
    <w:rsid w:val="00191ADD"/>
    <w:rsid w:val="001B30C5"/>
    <w:rsid w:val="001B384D"/>
    <w:rsid w:val="001B4F83"/>
    <w:rsid w:val="001B5585"/>
    <w:rsid w:val="001D0E65"/>
    <w:rsid w:val="001D20B9"/>
    <w:rsid w:val="001D28F6"/>
    <w:rsid w:val="001D3B3F"/>
    <w:rsid w:val="001D5DFB"/>
    <w:rsid w:val="001E043E"/>
    <w:rsid w:val="001E0DB2"/>
    <w:rsid w:val="001E143A"/>
    <w:rsid w:val="001E30DE"/>
    <w:rsid w:val="001E3511"/>
    <w:rsid w:val="001E38B1"/>
    <w:rsid w:val="001F0C82"/>
    <w:rsid w:val="001F14D0"/>
    <w:rsid w:val="001F2053"/>
    <w:rsid w:val="001F3EB4"/>
    <w:rsid w:val="001F6D88"/>
    <w:rsid w:val="00200674"/>
    <w:rsid w:val="00200BF4"/>
    <w:rsid w:val="00204BC7"/>
    <w:rsid w:val="00210791"/>
    <w:rsid w:val="00210E51"/>
    <w:rsid w:val="00215BAC"/>
    <w:rsid w:val="002163E8"/>
    <w:rsid w:val="00217EA4"/>
    <w:rsid w:val="00230D3A"/>
    <w:rsid w:val="00233BE7"/>
    <w:rsid w:val="002349D1"/>
    <w:rsid w:val="00236E05"/>
    <w:rsid w:val="00242E9E"/>
    <w:rsid w:val="0024673F"/>
    <w:rsid w:val="00251C13"/>
    <w:rsid w:val="00255554"/>
    <w:rsid w:val="002560A7"/>
    <w:rsid w:val="002572AE"/>
    <w:rsid w:val="00265301"/>
    <w:rsid w:val="0027190F"/>
    <w:rsid w:val="0027402F"/>
    <w:rsid w:val="002746D6"/>
    <w:rsid w:val="00275021"/>
    <w:rsid w:val="00275F5D"/>
    <w:rsid w:val="00281628"/>
    <w:rsid w:val="002904CA"/>
    <w:rsid w:val="002948BC"/>
    <w:rsid w:val="00294C9D"/>
    <w:rsid w:val="00297306"/>
    <w:rsid w:val="002A0211"/>
    <w:rsid w:val="002A1AA4"/>
    <w:rsid w:val="002A4129"/>
    <w:rsid w:val="002A5D02"/>
    <w:rsid w:val="002B1010"/>
    <w:rsid w:val="002C19AA"/>
    <w:rsid w:val="002C35EA"/>
    <w:rsid w:val="002C5122"/>
    <w:rsid w:val="002D3505"/>
    <w:rsid w:val="002D63F4"/>
    <w:rsid w:val="002E1D9E"/>
    <w:rsid w:val="002E250B"/>
    <w:rsid w:val="002E5DE6"/>
    <w:rsid w:val="002F27A0"/>
    <w:rsid w:val="00301B08"/>
    <w:rsid w:val="00302B56"/>
    <w:rsid w:val="00304483"/>
    <w:rsid w:val="003073CD"/>
    <w:rsid w:val="00311664"/>
    <w:rsid w:val="00321F6F"/>
    <w:rsid w:val="0033133E"/>
    <w:rsid w:val="003332FC"/>
    <w:rsid w:val="0033358E"/>
    <w:rsid w:val="00335B0A"/>
    <w:rsid w:val="003377BE"/>
    <w:rsid w:val="00344174"/>
    <w:rsid w:val="00346C93"/>
    <w:rsid w:val="00354C28"/>
    <w:rsid w:val="003619CD"/>
    <w:rsid w:val="00365E07"/>
    <w:rsid w:val="00366051"/>
    <w:rsid w:val="00373756"/>
    <w:rsid w:val="00385B74"/>
    <w:rsid w:val="0038647C"/>
    <w:rsid w:val="003865EB"/>
    <w:rsid w:val="00386FAC"/>
    <w:rsid w:val="00390280"/>
    <w:rsid w:val="003975C5"/>
    <w:rsid w:val="003A082C"/>
    <w:rsid w:val="003A08A0"/>
    <w:rsid w:val="003A0A39"/>
    <w:rsid w:val="003B355E"/>
    <w:rsid w:val="003B765E"/>
    <w:rsid w:val="003C06CF"/>
    <w:rsid w:val="003C0EB9"/>
    <w:rsid w:val="003C3626"/>
    <w:rsid w:val="003D0465"/>
    <w:rsid w:val="003D205A"/>
    <w:rsid w:val="003D4CF7"/>
    <w:rsid w:val="003E06C3"/>
    <w:rsid w:val="00404638"/>
    <w:rsid w:val="004060A2"/>
    <w:rsid w:val="004060F7"/>
    <w:rsid w:val="004126DE"/>
    <w:rsid w:val="00412C5C"/>
    <w:rsid w:val="00413CE7"/>
    <w:rsid w:val="004167FF"/>
    <w:rsid w:val="004220CF"/>
    <w:rsid w:val="00422610"/>
    <w:rsid w:val="00432E01"/>
    <w:rsid w:val="0043441E"/>
    <w:rsid w:val="00434EDC"/>
    <w:rsid w:val="00437716"/>
    <w:rsid w:val="00441637"/>
    <w:rsid w:val="00442B69"/>
    <w:rsid w:val="00445B15"/>
    <w:rsid w:val="00447601"/>
    <w:rsid w:val="004519EF"/>
    <w:rsid w:val="00454037"/>
    <w:rsid w:val="00460C51"/>
    <w:rsid w:val="00471CC6"/>
    <w:rsid w:val="004739C0"/>
    <w:rsid w:val="004753E7"/>
    <w:rsid w:val="0047641B"/>
    <w:rsid w:val="004802FC"/>
    <w:rsid w:val="00483D9A"/>
    <w:rsid w:val="004925D5"/>
    <w:rsid w:val="004A585A"/>
    <w:rsid w:val="004B1443"/>
    <w:rsid w:val="004B333C"/>
    <w:rsid w:val="004B607F"/>
    <w:rsid w:val="004B7E5F"/>
    <w:rsid w:val="004C2CD6"/>
    <w:rsid w:val="004D159F"/>
    <w:rsid w:val="004D3063"/>
    <w:rsid w:val="004D564D"/>
    <w:rsid w:val="004D5680"/>
    <w:rsid w:val="004D7259"/>
    <w:rsid w:val="004E1252"/>
    <w:rsid w:val="004E3F55"/>
    <w:rsid w:val="004E3FAA"/>
    <w:rsid w:val="004E6C16"/>
    <w:rsid w:val="00500177"/>
    <w:rsid w:val="00510D3F"/>
    <w:rsid w:val="00511A99"/>
    <w:rsid w:val="005144F5"/>
    <w:rsid w:val="00521B91"/>
    <w:rsid w:val="0052421F"/>
    <w:rsid w:val="0052507C"/>
    <w:rsid w:val="005310F6"/>
    <w:rsid w:val="00532413"/>
    <w:rsid w:val="0053737B"/>
    <w:rsid w:val="00537642"/>
    <w:rsid w:val="0054026F"/>
    <w:rsid w:val="005431AF"/>
    <w:rsid w:val="0054341A"/>
    <w:rsid w:val="00551486"/>
    <w:rsid w:val="0055487E"/>
    <w:rsid w:val="00555AF6"/>
    <w:rsid w:val="00557C4E"/>
    <w:rsid w:val="00565919"/>
    <w:rsid w:val="00565FD7"/>
    <w:rsid w:val="005703F7"/>
    <w:rsid w:val="0057233F"/>
    <w:rsid w:val="00572ACD"/>
    <w:rsid w:val="005776C7"/>
    <w:rsid w:val="005830FD"/>
    <w:rsid w:val="00591C09"/>
    <w:rsid w:val="005A04E3"/>
    <w:rsid w:val="005B14DF"/>
    <w:rsid w:val="005B53DE"/>
    <w:rsid w:val="005C5A90"/>
    <w:rsid w:val="005C5FC3"/>
    <w:rsid w:val="005C7D2E"/>
    <w:rsid w:val="005D0DA1"/>
    <w:rsid w:val="005D1EBB"/>
    <w:rsid w:val="005D21D5"/>
    <w:rsid w:val="005D26A9"/>
    <w:rsid w:val="005E26B1"/>
    <w:rsid w:val="005E2992"/>
    <w:rsid w:val="005F7F13"/>
    <w:rsid w:val="00603832"/>
    <w:rsid w:val="00610848"/>
    <w:rsid w:val="00611F8E"/>
    <w:rsid w:val="00612A29"/>
    <w:rsid w:val="006134A7"/>
    <w:rsid w:val="00615909"/>
    <w:rsid w:val="006160F3"/>
    <w:rsid w:val="00617A50"/>
    <w:rsid w:val="006201E9"/>
    <w:rsid w:val="006201FF"/>
    <w:rsid w:val="006223BF"/>
    <w:rsid w:val="006250D8"/>
    <w:rsid w:val="00627B55"/>
    <w:rsid w:val="00637E41"/>
    <w:rsid w:val="00646755"/>
    <w:rsid w:val="006505D6"/>
    <w:rsid w:val="006610CE"/>
    <w:rsid w:val="0066131F"/>
    <w:rsid w:val="00661DBE"/>
    <w:rsid w:val="00667426"/>
    <w:rsid w:val="006678A0"/>
    <w:rsid w:val="00682AA9"/>
    <w:rsid w:val="006841A9"/>
    <w:rsid w:val="006854EF"/>
    <w:rsid w:val="00687E65"/>
    <w:rsid w:val="006A331C"/>
    <w:rsid w:val="006A59F1"/>
    <w:rsid w:val="006A7256"/>
    <w:rsid w:val="006A78C9"/>
    <w:rsid w:val="006B21C4"/>
    <w:rsid w:val="006B7A5A"/>
    <w:rsid w:val="006C0570"/>
    <w:rsid w:val="006C70DA"/>
    <w:rsid w:val="006C7CBB"/>
    <w:rsid w:val="006D11ED"/>
    <w:rsid w:val="006D26CD"/>
    <w:rsid w:val="006D61AE"/>
    <w:rsid w:val="006D63B7"/>
    <w:rsid w:val="006E5B5E"/>
    <w:rsid w:val="007006F0"/>
    <w:rsid w:val="00701DAD"/>
    <w:rsid w:val="00702DF2"/>
    <w:rsid w:val="007064FB"/>
    <w:rsid w:val="00711B3D"/>
    <w:rsid w:val="00717CC2"/>
    <w:rsid w:val="00720323"/>
    <w:rsid w:val="007212A6"/>
    <w:rsid w:val="00722662"/>
    <w:rsid w:val="00724C3F"/>
    <w:rsid w:val="00727D9B"/>
    <w:rsid w:val="007331AD"/>
    <w:rsid w:val="00733329"/>
    <w:rsid w:val="007348D7"/>
    <w:rsid w:val="00746C0C"/>
    <w:rsid w:val="00746C8F"/>
    <w:rsid w:val="00747411"/>
    <w:rsid w:val="00757D23"/>
    <w:rsid w:val="00761152"/>
    <w:rsid w:val="00765AD8"/>
    <w:rsid w:val="00765D24"/>
    <w:rsid w:val="0076789F"/>
    <w:rsid w:val="007745EA"/>
    <w:rsid w:val="00774AA9"/>
    <w:rsid w:val="00775576"/>
    <w:rsid w:val="00775C7B"/>
    <w:rsid w:val="007774A8"/>
    <w:rsid w:val="00780883"/>
    <w:rsid w:val="0078243A"/>
    <w:rsid w:val="007862F0"/>
    <w:rsid w:val="00791FB0"/>
    <w:rsid w:val="007926D1"/>
    <w:rsid w:val="00792B38"/>
    <w:rsid w:val="007A23D4"/>
    <w:rsid w:val="007A76FD"/>
    <w:rsid w:val="007A7D4A"/>
    <w:rsid w:val="007B2E37"/>
    <w:rsid w:val="007B4693"/>
    <w:rsid w:val="007B5D4A"/>
    <w:rsid w:val="007C1B59"/>
    <w:rsid w:val="007E231A"/>
    <w:rsid w:val="007E313F"/>
    <w:rsid w:val="007E3509"/>
    <w:rsid w:val="007F4FDC"/>
    <w:rsid w:val="007F6D1F"/>
    <w:rsid w:val="00801D5C"/>
    <w:rsid w:val="008117D9"/>
    <w:rsid w:val="008317A5"/>
    <w:rsid w:val="00837620"/>
    <w:rsid w:val="0083795F"/>
    <w:rsid w:val="00841D3F"/>
    <w:rsid w:val="00843508"/>
    <w:rsid w:val="00843619"/>
    <w:rsid w:val="008451E5"/>
    <w:rsid w:val="00852BAD"/>
    <w:rsid w:val="008560DF"/>
    <w:rsid w:val="00856621"/>
    <w:rsid w:val="00862348"/>
    <w:rsid w:val="00864FA7"/>
    <w:rsid w:val="0086535D"/>
    <w:rsid w:val="00867DB2"/>
    <w:rsid w:val="00870D29"/>
    <w:rsid w:val="008745C9"/>
    <w:rsid w:val="00885B61"/>
    <w:rsid w:val="0088745C"/>
    <w:rsid w:val="008939C8"/>
    <w:rsid w:val="008956D5"/>
    <w:rsid w:val="008A077B"/>
    <w:rsid w:val="008A177F"/>
    <w:rsid w:val="008A3E62"/>
    <w:rsid w:val="008A6C73"/>
    <w:rsid w:val="008B106D"/>
    <w:rsid w:val="008B4D67"/>
    <w:rsid w:val="008B6CF9"/>
    <w:rsid w:val="008B6E0F"/>
    <w:rsid w:val="008B7364"/>
    <w:rsid w:val="008C5881"/>
    <w:rsid w:val="008D76F4"/>
    <w:rsid w:val="008E4E73"/>
    <w:rsid w:val="008E5C51"/>
    <w:rsid w:val="008E6D91"/>
    <w:rsid w:val="00905ED5"/>
    <w:rsid w:val="009067B7"/>
    <w:rsid w:val="00913CF3"/>
    <w:rsid w:val="009156BF"/>
    <w:rsid w:val="00934AB2"/>
    <w:rsid w:val="00937AC5"/>
    <w:rsid w:val="009434B5"/>
    <w:rsid w:val="00946425"/>
    <w:rsid w:val="009509AC"/>
    <w:rsid w:val="00951EA7"/>
    <w:rsid w:val="0095297E"/>
    <w:rsid w:val="00956A79"/>
    <w:rsid w:val="00956AAC"/>
    <w:rsid w:val="00962A35"/>
    <w:rsid w:val="0096371F"/>
    <w:rsid w:val="00963C6B"/>
    <w:rsid w:val="00964542"/>
    <w:rsid w:val="00964780"/>
    <w:rsid w:val="00971400"/>
    <w:rsid w:val="00971570"/>
    <w:rsid w:val="009723C4"/>
    <w:rsid w:val="00973267"/>
    <w:rsid w:val="0097589C"/>
    <w:rsid w:val="00976F41"/>
    <w:rsid w:val="009772D6"/>
    <w:rsid w:val="00981882"/>
    <w:rsid w:val="0098264D"/>
    <w:rsid w:val="00987BA7"/>
    <w:rsid w:val="009911AB"/>
    <w:rsid w:val="0099577D"/>
    <w:rsid w:val="009A7878"/>
    <w:rsid w:val="009B07D4"/>
    <w:rsid w:val="009B0B02"/>
    <w:rsid w:val="009B0B8A"/>
    <w:rsid w:val="009B198B"/>
    <w:rsid w:val="009C2701"/>
    <w:rsid w:val="009C3688"/>
    <w:rsid w:val="009C40C8"/>
    <w:rsid w:val="009C562D"/>
    <w:rsid w:val="009D1121"/>
    <w:rsid w:val="009D1FBD"/>
    <w:rsid w:val="009D7356"/>
    <w:rsid w:val="009E2BAE"/>
    <w:rsid w:val="009E6395"/>
    <w:rsid w:val="009F3192"/>
    <w:rsid w:val="009F5B14"/>
    <w:rsid w:val="00A03ED8"/>
    <w:rsid w:val="00A0447E"/>
    <w:rsid w:val="00A06514"/>
    <w:rsid w:val="00A14AF5"/>
    <w:rsid w:val="00A22DA1"/>
    <w:rsid w:val="00A31ADD"/>
    <w:rsid w:val="00A32F71"/>
    <w:rsid w:val="00A3584F"/>
    <w:rsid w:val="00A42B06"/>
    <w:rsid w:val="00A50718"/>
    <w:rsid w:val="00A540C1"/>
    <w:rsid w:val="00A7078F"/>
    <w:rsid w:val="00A710CF"/>
    <w:rsid w:val="00A735E9"/>
    <w:rsid w:val="00A74330"/>
    <w:rsid w:val="00A74AFB"/>
    <w:rsid w:val="00A754ED"/>
    <w:rsid w:val="00A7629D"/>
    <w:rsid w:val="00A8215E"/>
    <w:rsid w:val="00A8408E"/>
    <w:rsid w:val="00A956F8"/>
    <w:rsid w:val="00A97A1A"/>
    <w:rsid w:val="00AA5193"/>
    <w:rsid w:val="00AA72E6"/>
    <w:rsid w:val="00AA75BF"/>
    <w:rsid w:val="00AB0558"/>
    <w:rsid w:val="00AB2923"/>
    <w:rsid w:val="00AB5C36"/>
    <w:rsid w:val="00AC05EE"/>
    <w:rsid w:val="00AC23A0"/>
    <w:rsid w:val="00AD0B7E"/>
    <w:rsid w:val="00AD1054"/>
    <w:rsid w:val="00AD1961"/>
    <w:rsid w:val="00AD3D21"/>
    <w:rsid w:val="00AE1089"/>
    <w:rsid w:val="00AE221A"/>
    <w:rsid w:val="00AF2EB5"/>
    <w:rsid w:val="00AF2F82"/>
    <w:rsid w:val="00AF565F"/>
    <w:rsid w:val="00B0056D"/>
    <w:rsid w:val="00B01D18"/>
    <w:rsid w:val="00B03204"/>
    <w:rsid w:val="00B06A12"/>
    <w:rsid w:val="00B07D6D"/>
    <w:rsid w:val="00B15EAF"/>
    <w:rsid w:val="00B2111E"/>
    <w:rsid w:val="00B21CE6"/>
    <w:rsid w:val="00B31F3E"/>
    <w:rsid w:val="00B46905"/>
    <w:rsid w:val="00B47C96"/>
    <w:rsid w:val="00B57B7E"/>
    <w:rsid w:val="00B57C1D"/>
    <w:rsid w:val="00B75D25"/>
    <w:rsid w:val="00B8162E"/>
    <w:rsid w:val="00B82934"/>
    <w:rsid w:val="00B84BCC"/>
    <w:rsid w:val="00B93B4F"/>
    <w:rsid w:val="00B93BB1"/>
    <w:rsid w:val="00B94E04"/>
    <w:rsid w:val="00BA0396"/>
    <w:rsid w:val="00BA454E"/>
    <w:rsid w:val="00BA561A"/>
    <w:rsid w:val="00BB167A"/>
    <w:rsid w:val="00BB1CD8"/>
    <w:rsid w:val="00BB5713"/>
    <w:rsid w:val="00BB5C65"/>
    <w:rsid w:val="00BB6109"/>
    <w:rsid w:val="00BC2426"/>
    <w:rsid w:val="00BC4BB5"/>
    <w:rsid w:val="00BC6A0F"/>
    <w:rsid w:val="00BC6AF3"/>
    <w:rsid w:val="00BD0795"/>
    <w:rsid w:val="00BD7E98"/>
    <w:rsid w:val="00BE0723"/>
    <w:rsid w:val="00BE17D2"/>
    <w:rsid w:val="00BE35A3"/>
    <w:rsid w:val="00BF0045"/>
    <w:rsid w:val="00BF42C4"/>
    <w:rsid w:val="00C026F8"/>
    <w:rsid w:val="00C079BD"/>
    <w:rsid w:val="00C21E93"/>
    <w:rsid w:val="00C258E0"/>
    <w:rsid w:val="00C35EB8"/>
    <w:rsid w:val="00C364CA"/>
    <w:rsid w:val="00C65FF6"/>
    <w:rsid w:val="00C67B37"/>
    <w:rsid w:val="00C76DE0"/>
    <w:rsid w:val="00C825FD"/>
    <w:rsid w:val="00C86C84"/>
    <w:rsid w:val="00C90187"/>
    <w:rsid w:val="00C92C33"/>
    <w:rsid w:val="00CA004D"/>
    <w:rsid w:val="00CA085B"/>
    <w:rsid w:val="00CA1A1C"/>
    <w:rsid w:val="00CA2281"/>
    <w:rsid w:val="00CB3CB5"/>
    <w:rsid w:val="00CB3DD5"/>
    <w:rsid w:val="00CC6539"/>
    <w:rsid w:val="00CE01CE"/>
    <w:rsid w:val="00CE1C3E"/>
    <w:rsid w:val="00CE770C"/>
    <w:rsid w:val="00CF0BE2"/>
    <w:rsid w:val="00CF194A"/>
    <w:rsid w:val="00CF1D53"/>
    <w:rsid w:val="00CF31D4"/>
    <w:rsid w:val="00CF323F"/>
    <w:rsid w:val="00CF6B08"/>
    <w:rsid w:val="00CF70A4"/>
    <w:rsid w:val="00D00CA8"/>
    <w:rsid w:val="00D03688"/>
    <w:rsid w:val="00D0485B"/>
    <w:rsid w:val="00D12592"/>
    <w:rsid w:val="00D23E6B"/>
    <w:rsid w:val="00D3161E"/>
    <w:rsid w:val="00D34B06"/>
    <w:rsid w:val="00D34CCC"/>
    <w:rsid w:val="00D412C6"/>
    <w:rsid w:val="00D41EB8"/>
    <w:rsid w:val="00D43077"/>
    <w:rsid w:val="00D444EB"/>
    <w:rsid w:val="00D532A5"/>
    <w:rsid w:val="00D56639"/>
    <w:rsid w:val="00D56A5C"/>
    <w:rsid w:val="00D572CA"/>
    <w:rsid w:val="00D626AF"/>
    <w:rsid w:val="00D70A96"/>
    <w:rsid w:val="00D71B73"/>
    <w:rsid w:val="00D71E10"/>
    <w:rsid w:val="00D75AC1"/>
    <w:rsid w:val="00D7713F"/>
    <w:rsid w:val="00D85359"/>
    <w:rsid w:val="00D9253D"/>
    <w:rsid w:val="00D93D51"/>
    <w:rsid w:val="00D959ED"/>
    <w:rsid w:val="00D95D64"/>
    <w:rsid w:val="00DA2895"/>
    <w:rsid w:val="00DA5281"/>
    <w:rsid w:val="00DA5EB8"/>
    <w:rsid w:val="00DB3E0B"/>
    <w:rsid w:val="00DB7A15"/>
    <w:rsid w:val="00DC063D"/>
    <w:rsid w:val="00DC2050"/>
    <w:rsid w:val="00DC3F28"/>
    <w:rsid w:val="00DC47EA"/>
    <w:rsid w:val="00DC4F4A"/>
    <w:rsid w:val="00DD359A"/>
    <w:rsid w:val="00DD50A9"/>
    <w:rsid w:val="00DD5478"/>
    <w:rsid w:val="00DE10D7"/>
    <w:rsid w:val="00DE374F"/>
    <w:rsid w:val="00DE46AB"/>
    <w:rsid w:val="00DF35A2"/>
    <w:rsid w:val="00E02A06"/>
    <w:rsid w:val="00E02E64"/>
    <w:rsid w:val="00E03405"/>
    <w:rsid w:val="00E11549"/>
    <w:rsid w:val="00E1388C"/>
    <w:rsid w:val="00E14A39"/>
    <w:rsid w:val="00E15BED"/>
    <w:rsid w:val="00E17CE9"/>
    <w:rsid w:val="00E2209E"/>
    <w:rsid w:val="00E2270E"/>
    <w:rsid w:val="00E22B1F"/>
    <w:rsid w:val="00E22CF4"/>
    <w:rsid w:val="00E27277"/>
    <w:rsid w:val="00E275AE"/>
    <w:rsid w:val="00E3570D"/>
    <w:rsid w:val="00E44414"/>
    <w:rsid w:val="00E5431B"/>
    <w:rsid w:val="00E56BAB"/>
    <w:rsid w:val="00E5717B"/>
    <w:rsid w:val="00E64295"/>
    <w:rsid w:val="00E6569A"/>
    <w:rsid w:val="00E65C57"/>
    <w:rsid w:val="00E65E9D"/>
    <w:rsid w:val="00E80ED9"/>
    <w:rsid w:val="00E84C92"/>
    <w:rsid w:val="00E85DE5"/>
    <w:rsid w:val="00E9092A"/>
    <w:rsid w:val="00EA167C"/>
    <w:rsid w:val="00EA40F3"/>
    <w:rsid w:val="00EB446F"/>
    <w:rsid w:val="00EB5478"/>
    <w:rsid w:val="00EB5623"/>
    <w:rsid w:val="00ED0478"/>
    <w:rsid w:val="00ED1FAA"/>
    <w:rsid w:val="00ED53D2"/>
    <w:rsid w:val="00ED7E83"/>
    <w:rsid w:val="00ED7F69"/>
    <w:rsid w:val="00EE20F6"/>
    <w:rsid w:val="00EE2AD8"/>
    <w:rsid w:val="00EE4C38"/>
    <w:rsid w:val="00EE5640"/>
    <w:rsid w:val="00EE6D4D"/>
    <w:rsid w:val="00EF1639"/>
    <w:rsid w:val="00EF41EA"/>
    <w:rsid w:val="00EF4D4B"/>
    <w:rsid w:val="00F017B3"/>
    <w:rsid w:val="00F11C70"/>
    <w:rsid w:val="00F12C02"/>
    <w:rsid w:val="00F13032"/>
    <w:rsid w:val="00F14B40"/>
    <w:rsid w:val="00F170D6"/>
    <w:rsid w:val="00F22CC4"/>
    <w:rsid w:val="00F23167"/>
    <w:rsid w:val="00F27685"/>
    <w:rsid w:val="00F27E8A"/>
    <w:rsid w:val="00F30ABD"/>
    <w:rsid w:val="00F3191A"/>
    <w:rsid w:val="00F31EE8"/>
    <w:rsid w:val="00F321D6"/>
    <w:rsid w:val="00F33AFE"/>
    <w:rsid w:val="00F33D29"/>
    <w:rsid w:val="00F33FFB"/>
    <w:rsid w:val="00F44878"/>
    <w:rsid w:val="00F46959"/>
    <w:rsid w:val="00F520E4"/>
    <w:rsid w:val="00F52575"/>
    <w:rsid w:val="00F63743"/>
    <w:rsid w:val="00F64F5A"/>
    <w:rsid w:val="00F6533E"/>
    <w:rsid w:val="00F66446"/>
    <w:rsid w:val="00F8521B"/>
    <w:rsid w:val="00F90055"/>
    <w:rsid w:val="00F91B91"/>
    <w:rsid w:val="00F947EB"/>
    <w:rsid w:val="00F94A8B"/>
    <w:rsid w:val="00FA218C"/>
    <w:rsid w:val="00FB08B1"/>
    <w:rsid w:val="00FB5E30"/>
    <w:rsid w:val="00FC67FA"/>
    <w:rsid w:val="00FC6B8F"/>
    <w:rsid w:val="00FD0673"/>
    <w:rsid w:val="00FD360D"/>
    <w:rsid w:val="00FD37C3"/>
    <w:rsid w:val="00FD6571"/>
    <w:rsid w:val="00FE330C"/>
    <w:rsid w:val="00FF4C1C"/>
    <w:rsid w:val="00FF71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4CF8DB3"/>
  <w15:docId w15:val="{9FCBCAB9-47EF-4851-81DB-A5CA2131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01CE"/>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577D"/>
    <w:pPr>
      <w:tabs>
        <w:tab w:val="center" w:pos="4320"/>
        <w:tab w:val="right" w:pos="8640"/>
      </w:tabs>
    </w:pPr>
  </w:style>
  <w:style w:type="character" w:customStyle="1" w:styleId="KopfzeileZchn">
    <w:name w:val="Kopfzeile Zchn"/>
    <w:basedOn w:val="Absatz-Standardschriftart"/>
    <w:link w:val="Kopfzeile"/>
    <w:uiPriority w:val="99"/>
    <w:rsid w:val="0099577D"/>
  </w:style>
  <w:style w:type="paragraph" w:styleId="Fuzeile">
    <w:name w:val="footer"/>
    <w:basedOn w:val="Standard"/>
    <w:link w:val="FuzeileZchn"/>
    <w:uiPriority w:val="99"/>
    <w:unhideWhenUsed/>
    <w:rsid w:val="0099577D"/>
    <w:pPr>
      <w:tabs>
        <w:tab w:val="center" w:pos="4320"/>
        <w:tab w:val="right" w:pos="8640"/>
      </w:tabs>
    </w:pPr>
  </w:style>
  <w:style w:type="character" w:customStyle="1" w:styleId="FuzeileZchn">
    <w:name w:val="Fußzeile Zchn"/>
    <w:basedOn w:val="Absatz-Standardschriftart"/>
    <w:link w:val="Fuzeile"/>
    <w:uiPriority w:val="99"/>
    <w:rsid w:val="0099577D"/>
  </w:style>
  <w:style w:type="paragraph" w:styleId="Sprechblasentext">
    <w:name w:val="Balloon Text"/>
    <w:basedOn w:val="Standard"/>
    <w:link w:val="SprechblasentextZchn"/>
    <w:uiPriority w:val="99"/>
    <w:semiHidden/>
    <w:unhideWhenUsed/>
    <w:rsid w:val="0099577D"/>
    <w:rPr>
      <w:rFonts w:ascii="Lucida Grande" w:hAnsi="Lucida Grande" w:cs="Lucida Grande"/>
      <w:sz w:val="18"/>
      <w:szCs w:val="18"/>
    </w:rPr>
  </w:style>
  <w:style w:type="character" w:customStyle="1" w:styleId="SprechblasentextZchn">
    <w:name w:val="Sprechblasentext Zchn"/>
    <w:link w:val="Sprechblasentext"/>
    <w:uiPriority w:val="99"/>
    <w:semiHidden/>
    <w:rsid w:val="0099577D"/>
    <w:rPr>
      <w:rFonts w:ascii="Lucida Grande" w:hAnsi="Lucida Grande" w:cs="Lucida Grande"/>
      <w:sz w:val="18"/>
      <w:szCs w:val="18"/>
    </w:rPr>
  </w:style>
  <w:style w:type="paragraph" w:styleId="Kommentartext">
    <w:name w:val="annotation text"/>
    <w:basedOn w:val="Standard"/>
    <w:link w:val="KommentartextZchn"/>
    <w:rsid w:val="00B57C1D"/>
    <w:pPr>
      <w:spacing w:after="0" w:line="240" w:lineRule="auto"/>
    </w:pPr>
    <w:rPr>
      <w:rFonts w:ascii="Times New Roman" w:eastAsia="Times New Roman" w:hAnsi="Times New Roman"/>
      <w:sz w:val="20"/>
      <w:szCs w:val="20"/>
    </w:rPr>
  </w:style>
  <w:style w:type="character" w:customStyle="1" w:styleId="KommentartextZchn">
    <w:name w:val="Kommentartext Zchn"/>
    <w:link w:val="Kommentartext"/>
    <w:rsid w:val="00B57C1D"/>
    <w:rPr>
      <w:rFonts w:ascii="Times New Roman" w:eastAsia="Times New Roman" w:hAnsi="Times New Roman"/>
    </w:rPr>
  </w:style>
  <w:style w:type="paragraph" w:customStyle="1" w:styleId="ColorfulList-Accent11">
    <w:name w:val="Colorful List - Accent 11"/>
    <w:basedOn w:val="Standard"/>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Kommentarzeichen">
    <w:name w:val="annotation reference"/>
    <w:uiPriority w:val="99"/>
    <w:semiHidden/>
    <w:unhideWhenUsed/>
    <w:rsid w:val="008E4E73"/>
    <w:rPr>
      <w:sz w:val="16"/>
      <w:szCs w:val="16"/>
    </w:rPr>
  </w:style>
  <w:style w:type="paragraph" w:styleId="Kommentarthema">
    <w:name w:val="annotation subject"/>
    <w:basedOn w:val="Kommentartext"/>
    <w:next w:val="Kommentartext"/>
    <w:link w:val="KommentarthemaZchn"/>
    <w:uiPriority w:val="99"/>
    <w:semiHidden/>
    <w:unhideWhenUsed/>
    <w:rsid w:val="008E4E73"/>
    <w:pPr>
      <w:spacing w:after="200"/>
    </w:pPr>
    <w:rPr>
      <w:rFonts w:ascii="Cambria" w:eastAsia="MS Mincho" w:hAnsi="Cambria"/>
      <w:b/>
      <w:bCs/>
    </w:rPr>
  </w:style>
  <w:style w:type="character" w:customStyle="1" w:styleId="KommentarthemaZchn">
    <w:name w:val="Kommentarthema Zchn"/>
    <w:link w:val="Kommentarthema"/>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BesuchterHyperlink">
    <w:name w:val="FollowedHyperlink"/>
    <w:uiPriority w:val="99"/>
    <w:semiHidden/>
    <w:unhideWhenUsed/>
    <w:rsid w:val="0027190F"/>
    <w:rPr>
      <w:color w:val="954F72"/>
      <w:u w:val="single"/>
    </w:rPr>
  </w:style>
  <w:style w:type="character" w:styleId="Hervorhebung">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customStyle="1" w:styleId="MediumShading2-Accent61">
    <w:name w:val="Medium Shading 2 - Accent 61"/>
    <w:hidden/>
    <w:uiPriority w:val="62"/>
    <w:rsid w:val="00956A79"/>
    <w:rPr>
      <w:sz w:val="22"/>
      <w:szCs w:val="22"/>
    </w:rPr>
  </w:style>
  <w:style w:type="paragraph" w:styleId="StandardWeb">
    <w:name w:val="Normal (Web)"/>
    <w:basedOn w:val="Standard"/>
    <w:uiPriority w:val="99"/>
    <w:unhideWhenUsed/>
    <w:rsid w:val="00973267"/>
    <w:pPr>
      <w:spacing w:before="100" w:beforeAutospacing="1" w:after="100" w:afterAutospacing="1" w:line="240" w:lineRule="auto"/>
    </w:pPr>
    <w:rPr>
      <w:rFonts w:ascii="Times New Roman" w:eastAsia="Times New Roman" w:hAnsi="Times New Roman"/>
      <w:sz w:val="24"/>
      <w:szCs w:val="24"/>
    </w:rPr>
  </w:style>
  <w:style w:type="character" w:styleId="Fett">
    <w:name w:val="Strong"/>
    <w:uiPriority w:val="22"/>
    <w:qFormat/>
    <w:rsid w:val="009732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741372">
      <w:bodyDiv w:val="1"/>
      <w:marLeft w:val="0"/>
      <w:marRight w:val="0"/>
      <w:marTop w:val="0"/>
      <w:marBottom w:val="0"/>
      <w:divBdr>
        <w:top w:val="none" w:sz="0" w:space="0" w:color="auto"/>
        <w:left w:val="none" w:sz="0" w:space="0" w:color="auto"/>
        <w:bottom w:val="none" w:sz="0" w:space="0" w:color="auto"/>
        <w:right w:val="none" w:sz="0" w:space="0" w:color="auto"/>
      </w:divBdr>
    </w:div>
    <w:div w:id="589050493">
      <w:bodyDiv w:val="1"/>
      <w:marLeft w:val="0"/>
      <w:marRight w:val="0"/>
      <w:marTop w:val="0"/>
      <w:marBottom w:val="0"/>
      <w:divBdr>
        <w:top w:val="none" w:sz="0" w:space="0" w:color="auto"/>
        <w:left w:val="none" w:sz="0" w:space="0" w:color="auto"/>
        <w:bottom w:val="none" w:sz="0" w:space="0" w:color="auto"/>
        <w:right w:val="none" w:sz="0" w:space="0" w:color="auto"/>
      </w:divBdr>
    </w:div>
    <w:div w:id="694041949">
      <w:bodyDiv w:val="1"/>
      <w:marLeft w:val="0"/>
      <w:marRight w:val="0"/>
      <w:marTop w:val="0"/>
      <w:marBottom w:val="0"/>
      <w:divBdr>
        <w:top w:val="none" w:sz="0" w:space="0" w:color="auto"/>
        <w:left w:val="none" w:sz="0" w:space="0" w:color="auto"/>
        <w:bottom w:val="none" w:sz="0" w:space="0" w:color="auto"/>
        <w:right w:val="none" w:sz="0" w:space="0" w:color="auto"/>
      </w:divBdr>
    </w:div>
    <w:div w:id="874316803">
      <w:bodyDiv w:val="1"/>
      <w:marLeft w:val="0"/>
      <w:marRight w:val="0"/>
      <w:marTop w:val="0"/>
      <w:marBottom w:val="0"/>
      <w:divBdr>
        <w:top w:val="none" w:sz="0" w:space="0" w:color="auto"/>
        <w:left w:val="none" w:sz="0" w:space="0" w:color="auto"/>
        <w:bottom w:val="none" w:sz="0" w:space="0" w:color="auto"/>
        <w:right w:val="none" w:sz="0" w:space="0" w:color="auto"/>
      </w:divBdr>
    </w:div>
    <w:div w:id="928924990">
      <w:bodyDiv w:val="1"/>
      <w:marLeft w:val="0"/>
      <w:marRight w:val="0"/>
      <w:marTop w:val="0"/>
      <w:marBottom w:val="0"/>
      <w:divBdr>
        <w:top w:val="none" w:sz="0" w:space="0" w:color="auto"/>
        <w:left w:val="none" w:sz="0" w:space="0" w:color="auto"/>
        <w:bottom w:val="none" w:sz="0" w:space="0" w:color="auto"/>
        <w:right w:val="none" w:sz="0" w:space="0" w:color="auto"/>
      </w:divBdr>
    </w:div>
    <w:div w:id="1283003695">
      <w:bodyDiv w:val="1"/>
      <w:marLeft w:val="0"/>
      <w:marRight w:val="0"/>
      <w:marTop w:val="0"/>
      <w:marBottom w:val="0"/>
      <w:divBdr>
        <w:top w:val="none" w:sz="0" w:space="0" w:color="auto"/>
        <w:left w:val="none" w:sz="0" w:space="0" w:color="auto"/>
        <w:bottom w:val="none" w:sz="0" w:space="0" w:color="auto"/>
        <w:right w:val="none" w:sz="0" w:space="0" w:color="auto"/>
      </w:divBdr>
    </w:div>
    <w:div w:id="1443308049">
      <w:bodyDiv w:val="1"/>
      <w:marLeft w:val="0"/>
      <w:marRight w:val="0"/>
      <w:marTop w:val="0"/>
      <w:marBottom w:val="0"/>
      <w:divBdr>
        <w:top w:val="none" w:sz="0" w:space="0" w:color="auto"/>
        <w:left w:val="none" w:sz="0" w:space="0" w:color="auto"/>
        <w:bottom w:val="none" w:sz="0" w:space="0" w:color="auto"/>
        <w:right w:val="none" w:sz="0" w:space="0" w:color="auto"/>
      </w:divBdr>
    </w:div>
    <w:div w:id="1850636464">
      <w:bodyDiv w:val="1"/>
      <w:marLeft w:val="0"/>
      <w:marRight w:val="0"/>
      <w:marTop w:val="0"/>
      <w:marBottom w:val="0"/>
      <w:divBdr>
        <w:top w:val="none" w:sz="0" w:space="0" w:color="auto"/>
        <w:left w:val="none" w:sz="0" w:space="0" w:color="auto"/>
        <w:bottom w:val="none" w:sz="0" w:space="0" w:color="auto"/>
        <w:right w:val="none" w:sz="0" w:space="0" w:color="auto"/>
      </w:divBdr>
      <w:divsChild>
        <w:div w:id="731465209">
          <w:marLeft w:val="0"/>
          <w:marRight w:val="0"/>
          <w:marTop w:val="0"/>
          <w:marBottom w:val="0"/>
          <w:divBdr>
            <w:top w:val="none" w:sz="0" w:space="0" w:color="auto"/>
            <w:left w:val="none" w:sz="0" w:space="0" w:color="auto"/>
            <w:bottom w:val="none" w:sz="0" w:space="0" w:color="auto"/>
            <w:right w:val="none" w:sz="0" w:space="0" w:color="auto"/>
          </w:divBdr>
          <w:divsChild>
            <w:div w:id="201601132">
              <w:marLeft w:val="-60"/>
              <w:marRight w:val="0"/>
              <w:marTop w:val="0"/>
              <w:marBottom w:val="0"/>
              <w:divBdr>
                <w:top w:val="none" w:sz="0" w:space="0" w:color="auto"/>
                <w:left w:val="none" w:sz="0" w:space="0" w:color="auto"/>
                <w:bottom w:val="none" w:sz="0" w:space="0" w:color="auto"/>
                <w:right w:val="none" w:sz="0" w:space="0" w:color="auto"/>
              </w:divBdr>
              <w:divsChild>
                <w:div w:id="820655652">
                  <w:marLeft w:val="0"/>
                  <w:marRight w:val="0"/>
                  <w:marTop w:val="0"/>
                  <w:marBottom w:val="0"/>
                  <w:divBdr>
                    <w:top w:val="none" w:sz="0" w:space="0" w:color="auto"/>
                    <w:left w:val="none" w:sz="0" w:space="0" w:color="auto"/>
                    <w:bottom w:val="none" w:sz="0" w:space="0" w:color="auto"/>
                    <w:right w:val="none" w:sz="0" w:space="0" w:color="auto"/>
                  </w:divBdr>
                  <w:divsChild>
                    <w:div w:id="694694139">
                      <w:marLeft w:val="270"/>
                      <w:marRight w:val="270"/>
                      <w:marTop w:val="150"/>
                      <w:marBottom w:val="150"/>
                      <w:divBdr>
                        <w:top w:val="none" w:sz="0" w:space="0" w:color="auto"/>
                        <w:left w:val="none" w:sz="0" w:space="0" w:color="auto"/>
                        <w:bottom w:val="none" w:sz="0" w:space="0" w:color="auto"/>
                        <w:right w:val="none" w:sz="0" w:space="0" w:color="auto"/>
                      </w:divBdr>
                    </w:div>
                  </w:divsChild>
                </w:div>
              </w:divsChild>
            </w:div>
          </w:divsChild>
        </w:div>
        <w:div w:id="801734478">
          <w:marLeft w:val="0"/>
          <w:marRight w:val="0"/>
          <w:marTop w:val="0"/>
          <w:marBottom w:val="0"/>
          <w:divBdr>
            <w:top w:val="none" w:sz="0" w:space="0" w:color="auto"/>
            <w:left w:val="none" w:sz="0" w:space="0" w:color="auto"/>
            <w:bottom w:val="none" w:sz="0" w:space="0" w:color="auto"/>
            <w:right w:val="none" w:sz="0" w:space="0" w:color="auto"/>
          </w:divBdr>
          <w:divsChild>
            <w:div w:id="1560164877">
              <w:marLeft w:val="-60"/>
              <w:marRight w:val="0"/>
              <w:marTop w:val="0"/>
              <w:marBottom w:val="0"/>
              <w:divBdr>
                <w:top w:val="none" w:sz="0" w:space="0" w:color="auto"/>
                <w:left w:val="none" w:sz="0" w:space="0" w:color="auto"/>
                <w:bottom w:val="none" w:sz="0" w:space="0" w:color="auto"/>
                <w:right w:val="none" w:sz="0" w:space="0" w:color="auto"/>
              </w:divBdr>
              <w:divsChild>
                <w:div w:id="32508597">
                  <w:marLeft w:val="0"/>
                  <w:marRight w:val="0"/>
                  <w:marTop w:val="0"/>
                  <w:marBottom w:val="0"/>
                  <w:divBdr>
                    <w:top w:val="none" w:sz="0" w:space="0" w:color="auto"/>
                    <w:left w:val="none" w:sz="0" w:space="0" w:color="auto"/>
                    <w:bottom w:val="none" w:sz="0" w:space="0" w:color="auto"/>
                    <w:right w:val="none" w:sz="0" w:space="0" w:color="auto"/>
                  </w:divBdr>
                  <w:divsChild>
                    <w:div w:id="1088386780">
                      <w:marLeft w:val="270"/>
                      <w:marRight w:val="27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ro.Bos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_de@bos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ro.bose.com/" TargetMode="External"/><Relationship Id="rId4" Type="http://schemas.openxmlformats.org/officeDocument/2006/relationships/styles" Target="styles.xml"/><Relationship Id="rId9" Type="http://schemas.openxmlformats.org/officeDocument/2006/relationships/hyperlink" Target="http://pro.bos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E5078-6757-48B4-8020-99A0A074EA82}">
  <ds:schemaRefs>
    <ds:schemaRef ds:uri="http://schemas.openxmlformats.org/officeDocument/2006/bibliography"/>
  </ds:schemaRefs>
</ds:datastoreItem>
</file>

<file path=customXml/itemProps2.xml><?xml version="1.0" encoding="utf-8"?>
<ds:datastoreItem xmlns:ds="http://schemas.openxmlformats.org/officeDocument/2006/customXml" ds:itemID="{AA581F13-C1AB-4C80-824A-15165B0BA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Links>
    <vt:vector size="18" baseType="variant">
      <vt:variant>
        <vt:i4>4915281</vt:i4>
      </vt:variant>
      <vt:variant>
        <vt:i4>6</vt:i4>
      </vt:variant>
      <vt:variant>
        <vt:i4>0</vt:i4>
      </vt:variant>
      <vt:variant>
        <vt:i4>5</vt:i4>
      </vt:variant>
      <vt:variant>
        <vt:lpwstr>http://pro.bose.com/</vt:lpwstr>
      </vt:variant>
      <vt:variant>
        <vt:lpwstr/>
      </vt:variant>
      <vt:variant>
        <vt:i4>3145756</vt:i4>
      </vt:variant>
      <vt:variant>
        <vt:i4>3</vt:i4>
      </vt:variant>
      <vt:variant>
        <vt:i4>0</vt:i4>
      </vt:variant>
      <vt:variant>
        <vt:i4>5</vt:i4>
      </vt:variant>
      <vt:variant>
        <vt:lpwstr>mailto:BoseProfessional@bose.com</vt:lpwstr>
      </vt:variant>
      <vt:variant>
        <vt:lpwstr/>
      </vt:variant>
      <vt:variant>
        <vt:i4>4784143</vt:i4>
      </vt:variant>
      <vt:variant>
        <vt:i4>0</vt:i4>
      </vt:variant>
      <vt:variant>
        <vt:i4>0</vt:i4>
      </vt:variant>
      <vt:variant>
        <vt:i4>5</vt:i4>
      </vt:variant>
      <vt:variant>
        <vt:lpwstr>https://pro.bose.com/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Claudia Zimmer</cp:lastModifiedBy>
  <cp:revision>3</cp:revision>
  <cp:lastPrinted>2017-07-24T16:14:00Z</cp:lastPrinted>
  <dcterms:created xsi:type="dcterms:W3CDTF">2019-01-11T13:57:00Z</dcterms:created>
  <dcterms:modified xsi:type="dcterms:W3CDTF">2019-01-28T09:20:00Z</dcterms:modified>
</cp:coreProperties>
</file>