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B4507" w14:textId="77777777" w:rsidR="008841B4" w:rsidRDefault="008841B4" w:rsidP="008841B4">
      <w:pPr>
        <w:spacing w:after="0" w:line="360" w:lineRule="auto"/>
        <w:jc w:val="center"/>
        <w:rPr>
          <w:rFonts w:ascii="Gotham Book" w:hAnsi="Gotham Book" w:cs="Arial"/>
          <w:b/>
          <w:bCs/>
          <w:spacing w:val="-10"/>
          <w:sz w:val="28"/>
          <w:szCs w:val="28"/>
          <w:u w:val="single"/>
        </w:rPr>
      </w:pPr>
      <w:r w:rsidRPr="008841B4">
        <w:rPr>
          <w:rFonts w:ascii="Gotham Book" w:hAnsi="Gotham Book" w:cs="Arial"/>
          <w:b/>
          <w:bCs/>
          <w:spacing w:val="-10"/>
          <w:sz w:val="28"/>
          <w:szCs w:val="28"/>
          <w:u w:val="single"/>
        </w:rPr>
        <w:t>Bose Pro</w:t>
      </w:r>
      <w:r>
        <w:rPr>
          <w:rFonts w:ascii="Gotham Book" w:hAnsi="Gotham Book" w:cs="Arial"/>
          <w:b/>
          <w:bCs/>
          <w:spacing w:val="-10"/>
          <w:sz w:val="28"/>
          <w:szCs w:val="28"/>
          <w:u w:val="single"/>
        </w:rPr>
        <w:t>fessional E</w:t>
      </w:r>
      <w:r w:rsidRPr="008841B4">
        <w:rPr>
          <w:rFonts w:ascii="Gotham Book" w:hAnsi="Gotham Book" w:cs="Arial"/>
          <w:b/>
          <w:bCs/>
          <w:spacing w:val="-10"/>
          <w:sz w:val="28"/>
          <w:szCs w:val="28"/>
          <w:u w:val="single"/>
        </w:rPr>
        <w:t xml:space="preserve">xpands DSP </w:t>
      </w:r>
      <w:r>
        <w:rPr>
          <w:rFonts w:ascii="Gotham Book" w:hAnsi="Gotham Book" w:cs="Arial"/>
          <w:b/>
          <w:bCs/>
          <w:spacing w:val="-10"/>
          <w:sz w:val="28"/>
          <w:szCs w:val="28"/>
          <w:u w:val="single"/>
        </w:rPr>
        <w:t>O</w:t>
      </w:r>
      <w:r w:rsidRPr="008841B4">
        <w:rPr>
          <w:rFonts w:ascii="Gotham Book" w:hAnsi="Gotham Book" w:cs="Arial"/>
          <w:b/>
          <w:bCs/>
          <w:spacing w:val="-10"/>
          <w:sz w:val="28"/>
          <w:szCs w:val="28"/>
          <w:u w:val="single"/>
        </w:rPr>
        <w:t>fferings</w:t>
      </w:r>
    </w:p>
    <w:p w14:paraId="11C3F49D" w14:textId="77777777" w:rsidR="008841B4" w:rsidRDefault="008841B4" w:rsidP="008841B4">
      <w:pPr>
        <w:spacing w:after="0" w:line="360" w:lineRule="auto"/>
        <w:jc w:val="center"/>
        <w:rPr>
          <w:rFonts w:ascii="Gotham Book" w:hAnsi="Gotham Book" w:cs="Arial"/>
          <w:b/>
          <w:bCs/>
          <w:spacing w:val="-10"/>
          <w:sz w:val="28"/>
          <w:szCs w:val="28"/>
          <w:u w:val="single"/>
        </w:rPr>
      </w:pPr>
    </w:p>
    <w:p w14:paraId="258BE10F" w14:textId="77777777" w:rsidR="008841B4" w:rsidRPr="00DA1746" w:rsidRDefault="008841B4" w:rsidP="008841B4">
      <w:pPr>
        <w:spacing w:after="0" w:line="360" w:lineRule="auto"/>
        <w:jc w:val="center"/>
        <w:rPr>
          <w:rFonts w:ascii="Gotham Book" w:hAnsi="Gotham Book" w:cs="Arial"/>
          <w:bCs/>
          <w:spacing w:val="-10"/>
          <w:sz w:val="24"/>
          <w:szCs w:val="24"/>
        </w:rPr>
      </w:pPr>
      <w:r w:rsidRPr="00DA1746">
        <w:rPr>
          <w:rFonts w:ascii="Gotham Book" w:hAnsi="Gotham Book" w:cs="Arial"/>
          <w:bCs/>
          <w:spacing w:val="-10"/>
          <w:sz w:val="24"/>
          <w:szCs w:val="24"/>
        </w:rPr>
        <w:t>ControlSpace® CSP models bring new options for commercial applications</w:t>
      </w:r>
    </w:p>
    <w:p w14:paraId="0245D4DE" w14:textId="77777777" w:rsidR="00691DA4" w:rsidRDefault="00691DA4" w:rsidP="00917E70">
      <w:pPr>
        <w:spacing w:after="0" w:line="360" w:lineRule="auto"/>
        <w:rPr>
          <w:rFonts w:ascii="Gotham Book" w:hAnsi="Gotham Book" w:cs="Cambria"/>
          <w:b/>
          <w:sz w:val="24"/>
          <w:szCs w:val="24"/>
        </w:rPr>
      </w:pPr>
    </w:p>
    <w:p w14:paraId="4C040903" w14:textId="7BF742C2" w:rsidR="008841B4" w:rsidRDefault="009F3792" w:rsidP="008841B4">
      <w:pPr>
        <w:autoSpaceDE w:val="0"/>
        <w:autoSpaceDN w:val="0"/>
        <w:adjustRightInd w:val="0"/>
        <w:spacing w:after="0" w:line="360" w:lineRule="auto"/>
        <w:rPr>
          <w:rFonts w:ascii="Gotham Book" w:hAnsi="Gotham Book" w:cs="Cambria"/>
          <w:sz w:val="24"/>
          <w:szCs w:val="24"/>
        </w:rPr>
      </w:pPr>
      <w:r>
        <w:rPr>
          <w:rFonts w:ascii="Gotham Book" w:hAnsi="Gotham Book" w:cs="Cambria"/>
          <w:b/>
          <w:sz w:val="24"/>
          <w:szCs w:val="24"/>
        </w:rPr>
        <w:t>Framingham, MA</w:t>
      </w:r>
      <w:r w:rsidR="00D27E2E">
        <w:rPr>
          <w:rFonts w:ascii="Gotham Book" w:hAnsi="Gotham Book" w:cs="Cambria"/>
          <w:b/>
          <w:sz w:val="24"/>
          <w:szCs w:val="24"/>
        </w:rPr>
        <w:t xml:space="preserve">, </w:t>
      </w:r>
      <w:r w:rsidR="00A709A7">
        <w:rPr>
          <w:rFonts w:ascii="Gotham Book" w:hAnsi="Gotham Book" w:cs="Cambria"/>
          <w:b/>
          <w:sz w:val="24"/>
          <w:szCs w:val="24"/>
        </w:rPr>
        <w:t xml:space="preserve">May </w:t>
      </w:r>
      <w:r w:rsidR="00DA120C">
        <w:rPr>
          <w:rFonts w:ascii="Gotham Book" w:hAnsi="Gotham Book" w:cs="Cambria"/>
          <w:b/>
          <w:sz w:val="24"/>
          <w:szCs w:val="24"/>
        </w:rPr>
        <w:t>31</w:t>
      </w:r>
      <w:r w:rsidR="00D27E2E">
        <w:rPr>
          <w:rFonts w:ascii="Gotham Book" w:hAnsi="Gotham Book" w:cs="Cambria"/>
          <w:b/>
          <w:sz w:val="24"/>
          <w:szCs w:val="24"/>
        </w:rPr>
        <w:t xml:space="preserve">, 2018 </w:t>
      </w:r>
      <w:r w:rsidR="00D27E2E">
        <w:rPr>
          <w:rFonts w:ascii="Gotham Book" w:hAnsi="Gotham Book" w:cs="Cambria"/>
          <w:sz w:val="24"/>
          <w:szCs w:val="24"/>
        </w:rPr>
        <w:t xml:space="preserve">– </w:t>
      </w:r>
      <w:hyperlink r:id="rId10" w:history="1">
        <w:r w:rsidR="00B70993" w:rsidRPr="00821B6D">
          <w:rPr>
            <w:rStyle w:val="Hyperlink"/>
            <w:rFonts w:ascii="Gotham Book" w:hAnsi="Gotham Book" w:cs="Cambria"/>
            <w:sz w:val="24"/>
            <w:szCs w:val="24"/>
          </w:rPr>
          <w:t>Bose Professional</w:t>
        </w:r>
      </w:hyperlink>
      <w:r w:rsidR="00B70993" w:rsidRPr="00821B6D">
        <w:rPr>
          <w:rFonts w:ascii="Gotham Book" w:hAnsi="Gotham Book" w:cs="Cambria"/>
          <w:sz w:val="24"/>
          <w:szCs w:val="24"/>
        </w:rPr>
        <w:t xml:space="preserve"> </w:t>
      </w:r>
      <w:r w:rsidR="008841B4" w:rsidRPr="008841B4">
        <w:rPr>
          <w:rFonts w:ascii="Gotham Book" w:hAnsi="Gotham Book" w:cs="Cambria"/>
          <w:sz w:val="24"/>
          <w:szCs w:val="24"/>
        </w:rPr>
        <w:t xml:space="preserve">broadens </w:t>
      </w:r>
      <w:r w:rsidR="008841B4">
        <w:rPr>
          <w:rFonts w:ascii="Gotham Book" w:hAnsi="Gotham Book" w:cs="Cambria"/>
          <w:sz w:val="24"/>
          <w:szCs w:val="24"/>
        </w:rPr>
        <w:t>its</w:t>
      </w:r>
      <w:r w:rsidR="008841B4" w:rsidRPr="008841B4">
        <w:rPr>
          <w:rFonts w:ascii="Gotham Book" w:hAnsi="Gotham Book" w:cs="Cambria"/>
          <w:sz w:val="24"/>
          <w:szCs w:val="24"/>
        </w:rPr>
        <w:t xml:space="preserve"> ControlSpace® sound processor line with six new </w:t>
      </w:r>
      <w:r w:rsidR="008841B4">
        <w:rPr>
          <w:rFonts w:ascii="Gotham Book" w:hAnsi="Gotham Book" w:cs="Cambria"/>
          <w:sz w:val="24"/>
          <w:szCs w:val="24"/>
        </w:rPr>
        <w:t>DSP</w:t>
      </w:r>
      <w:r w:rsidR="008841B4" w:rsidRPr="008841B4">
        <w:rPr>
          <w:rFonts w:ascii="Gotham Book" w:hAnsi="Gotham Book" w:cs="Cambria"/>
          <w:sz w:val="24"/>
          <w:szCs w:val="24"/>
        </w:rPr>
        <w:t xml:space="preserve"> models and three attractive digital wall controllers.</w:t>
      </w:r>
    </w:p>
    <w:p w14:paraId="51DA930E"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p>
    <w:p w14:paraId="49485E32" w14:textId="04E7937D" w:rsidR="008841B4" w:rsidRDefault="008841B4" w:rsidP="008841B4">
      <w:p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The new ControlSpace</w:t>
      </w:r>
      <w:r w:rsidR="00DF4AAC">
        <w:rPr>
          <w:rFonts w:ascii="Gotham Book" w:hAnsi="Gotham Book" w:cs="Cambria"/>
          <w:sz w:val="24"/>
          <w:szCs w:val="24"/>
        </w:rPr>
        <w:t xml:space="preserve"> CSP-1248 and CSP-42</w:t>
      </w:r>
      <w:r w:rsidRPr="008841B4">
        <w:rPr>
          <w:rFonts w:ascii="Gotham Book" w:hAnsi="Gotham Book" w:cs="Cambria"/>
          <w:sz w:val="24"/>
          <w:szCs w:val="24"/>
        </w:rPr>
        <w:t>8 commercial sound processors offer right-sized I/O and simplified configuration for</w:t>
      </w:r>
      <w:r>
        <w:rPr>
          <w:rFonts w:ascii="Gotham Book" w:hAnsi="Gotham Book" w:cs="Cambria"/>
          <w:sz w:val="24"/>
          <w:szCs w:val="24"/>
        </w:rPr>
        <w:t xml:space="preserve"> small-to-medium-</w:t>
      </w:r>
      <w:r w:rsidRPr="008841B4">
        <w:rPr>
          <w:rFonts w:ascii="Gotham Book" w:hAnsi="Gotham Book" w:cs="Cambria"/>
          <w:sz w:val="24"/>
          <w:szCs w:val="24"/>
        </w:rPr>
        <w:t xml:space="preserve">scale projects. They are designed to serve as </w:t>
      </w:r>
      <w:r>
        <w:rPr>
          <w:rFonts w:ascii="Gotham Book" w:hAnsi="Gotham Book" w:cs="Cambria"/>
          <w:sz w:val="24"/>
          <w:szCs w:val="24"/>
        </w:rPr>
        <w:t>stand</w:t>
      </w:r>
      <w:r w:rsidRPr="008841B4">
        <w:rPr>
          <w:rFonts w:ascii="Gotham Book" w:hAnsi="Gotham Book" w:cs="Cambria"/>
          <w:sz w:val="24"/>
          <w:szCs w:val="24"/>
        </w:rPr>
        <w:t>alone DSP</w:t>
      </w:r>
      <w:r w:rsidR="006E4F89">
        <w:rPr>
          <w:rFonts w:ascii="Gotham Book" w:hAnsi="Gotham Book" w:cs="Cambria"/>
          <w:sz w:val="24"/>
          <w:szCs w:val="24"/>
        </w:rPr>
        <w:t>’s</w:t>
      </w:r>
      <w:r w:rsidRPr="008841B4">
        <w:rPr>
          <w:rFonts w:ascii="Gotham Book" w:hAnsi="Gotham Book" w:cs="Cambria"/>
          <w:sz w:val="24"/>
          <w:szCs w:val="24"/>
        </w:rPr>
        <w:t xml:space="preserve"> in commercial applications such as retail stores and restaurants, or any public place where modest processing, high-quality sound and facilitated installation </w:t>
      </w:r>
      <w:r w:rsidR="006E4F89">
        <w:rPr>
          <w:rFonts w:ascii="Gotham Book" w:hAnsi="Gotham Book" w:cs="Cambria"/>
          <w:sz w:val="24"/>
          <w:szCs w:val="24"/>
        </w:rPr>
        <w:t xml:space="preserve">are </w:t>
      </w:r>
      <w:r w:rsidRPr="008841B4">
        <w:rPr>
          <w:rFonts w:ascii="Gotham Book" w:hAnsi="Gotham Book" w:cs="Cambria"/>
          <w:sz w:val="24"/>
          <w:szCs w:val="24"/>
        </w:rPr>
        <w:t xml:space="preserve">desired. They include balanced analog I/O, RCA inputs, </w:t>
      </w:r>
      <w:r>
        <w:rPr>
          <w:rFonts w:ascii="Gotham Book" w:hAnsi="Gotham Book" w:cs="Cambria"/>
          <w:sz w:val="24"/>
          <w:szCs w:val="24"/>
        </w:rPr>
        <w:t>eight GPIs, one</w:t>
      </w:r>
      <w:r w:rsidRPr="008841B4">
        <w:rPr>
          <w:rFonts w:ascii="Gotham Book" w:hAnsi="Gotham Book" w:cs="Cambria"/>
          <w:sz w:val="24"/>
          <w:szCs w:val="24"/>
        </w:rPr>
        <w:t xml:space="preserve"> GPO, a mute contact, RS-232 serial, Ethernet network (for configuration or wall control) and Bose</w:t>
      </w:r>
      <w:r w:rsidR="00400F68" w:rsidRPr="00400F68">
        <w:rPr>
          <w:rFonts w:ascii="Gotham Book" w:hAnsi="Gotham Book" w:cs="Cambria"/>
          <w:b/>
          <w:bCs/>
          <w:sz w:val="24"/>
          <w:szCs w:val="24"/>
        </w:rPr>
        <w:t>®</w:t>
      </w:r>
      <w:r w:rsidRPr="008841B4">
        <w:rPr>
          <w:rFonts w:ascii="Gotham Book" w:hAnsi="Gotham Book" w:cs="Cambria"/>
          <w:sz w:val="24"/>
          <w:szCs w:val="24"/>
        </w:rPr>
        <w:t xml:space="preserve"> AmpLink out</w:t>
      </w:r>
      <w:r w:rsidR="005A3660">
        <w:rPr>
          <w:rFonts w:ascii="Gotham Book" w:hAnsi="Gotham Book" w:cs="Cambria"/>
          <w:sz w:val="24"/>
          <w:szCs w:val="24"/>
        </w:rPr>
        <w:t>,</w:t>
      </w:r>
      <w:r w:rsidRPr="008841B4">
        <w:rPr>
          <w:rFonts w:ascii="Gotham Book" w:hAnsi="Gotham Book" w:cs="Cambria"/>
          <w:sz w:val="24"/>
          <w:szCs w:val="24"/>
        </w:rPr>
        <w:t xml:space="preserve"> for simplified digital audio connectivity to supported power amplifiers.</w:t>
      </w:r>
    </w:p>
    <w:p w14:paraId="78528365"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p>
    <w:p w14:paraId="1087B4BA" w14:textId="77777777" w:rsidR="008841B4" w:rsidRDefault="008841B4" w:rsidP="008841B4">
      <w:p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 xml:space="preserve">The new ControlSpace CSP models feature a quick-setup workflow using an integrated webserver with browser-based control software. Much like setting up a wireless router, installers use their PC (or Mac) and web browser to access the CSP configuration page. This real-time interface features live metering and is designed to augment the natural workflow of commercial projects with common tasks such as setting sources, paging thresholds, adjusting EQs and tuning limiters presented in an intuitive and logical manner. This approach reduces complexity by presenting common processing needs for repeatable commercial applications, minimizing design errors and ultimately reducing installation time – without extensive DSP training. </w:t>
      </w:r>
    </w:p>
    <w:p w14:paraId="412D00F0"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p>
    <w:p w14:paraId="7689C7F5"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lastRenderedPageBreak/>
        <w:t>The new CSP models include the following Bose-proprietary algorithms, configurable using the control software, that bring predictable, reliable operation to commercial sound systems:</w:t>
      </w:r>
    </w:p>
    <w:p w14:paraId="1EC8FADE" w14:textId="77777777" w:rsidR="008841B4" w:rsidRPr="008841B4" w:rsidRDefault="008841B4" w:rsidP="008841B4">
      <w:pPr>
        <w:numPr>
          <w:ilvl w:val="0"/>
          <w:numId w:val="5"/>
        </w:num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 xml:space="preserve">AutoVolume compensation continuously adapts zone output level based on the ambient noise of </w:t>
      </w:r>
      <w:r w:rsidRPr="00400F68">
        <w:rPr>
          <w:rFonts w:ascii="Gotham Book" w:hAnsi="Gotham Book" w:cs="Cambria"/>
          <w:sz w:val="24"/>
          <w:szCs w:val="24"/>
        </w:rPr>
        <w:t>that</w:t>
      </w:r>
      <w:r w:rsidRPr="008841B4">
        <w:rPr>
          <w:rFonts w:ascii="Gotham Book" w:hAnsi="Gotham Book" w:cs="Cambria"/>
          <w:sz w:val="24"/>
          <w:szCs w:val="24"/>
        </w:rPr>
        <w:t xml:space="preserve"> room (when paired with the new Bose ANC sense microphone accessory) to maintain consistent program material</w:t>
      </w:r>
      <w:r>
        <w:rPr>
          <w:rFonts w:ascii="Gotham Book" w:hAnsi="Gotham Book" w:cs="Cambria"/>
          <w:sz w:val="24"/>
          <w:szCs w:val="24"/>
        </w:rPr>
        <w:t xml:space="preserve">. </w:t>
      </w:r>
    </w:p>
    <w:p w14:paraId="1F4CC9AD" w14:textId="173FBD96" w:rsidR="008841B4" w:rsidRPr="008841B4" w:rsidRDefault="008841B4" w:rsidP="008841B4">
      <w:pPr>
        <w:numPr>
          <w:ilvl w:val="0"/>
          <w:numId w:val="5"/>
        </w:num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SmartBass dynamic equalization enhances the low-frequency output of small loudspeakers</w:t>
      </w:r>
      <w:r w:rsidR="005353AA">
        <w:rPr>
          <w:rFonts w:ascii="Gotham Book" w:hAnsi="Gotham Book" w:cs="Cambria"/>
          <w:sz w:val="24"/>
          <w:szCs w:val="24"/>
        </w:rPr>
        <w:t>.</w:t>
      </w:r>
    </w:p>
    <w:p w14:paraId="5FE1C012" w14:textId="0358E462" w:rsidR="008841B4" w:rsidRPr="008841B4" w:rsidRDefault="008841B4" w:rsidP="008841B4">
      <w:pPr>
        <w:numPr>
          <w:ilvl w:val="0"/>
          <w:numId w:val="5"/>
        </w:num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Opti-voice® paging provides a smooth transition between the music and page signals</w:t>
      </w:r>
      <w:r w:rsidR="005353AA">
        <w:rPr>
          <w:rFonts w:ascii="Gotham Book" w:hAnsi="Gotham Book" w:cs="Cambria"/>
          <w:sz w:val="24"/>
          <w:szCs w:val="24"/>
        </w:rPr>
        <w:t>.</w:t>
      </w:r>
    </w:p>
    <w:p w14:paraId="729264A7" w14:textId="043E429F" w:rsidR="008841B4" w:rsidRPr="008841B4" w:rsidRDefault="008841B4" w:rsidP="008841B4">
      <w:pPr>
        <w:numPr>
          <w:ilvl w:val="0"/>
          <w:numId w:val="5"/>
        </w:num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Opti-source® level management monitors the input level of up to four sources. Source levels are continually adjusted to maintain a consistent volume level among different source</w:t>
      </w:r>
      <w:r w:rsidR="005353AA">
        <w:rPr>
          <w:rFonts w:ascii="Gotham Book" w:hAnsi="Gotham Book" w:cs="Cambria"/>
          <w:sz w:val="24"/>
          <w:szCs w:val="24"/>
        </w:rPr>
        <w:t>.</w:t>
      </w:r>
      <w:bookmarkStart w:id="0" w:name="_GoBack"/>
      <w:bookmarkEnd w:id="0"/>
    </w:p>
    <w:p w14:paraId="752C4D01" w14:textId="77777777" w:rsidR="008841B4" w:rsidRDefault="008841B4" w:rsidP="008841B4">
      <w:pPr>
        <w:autoSpaceDE w:val="0"/>
        <w:autoSpaceDN w:val="0"/>
        <w:adjustRightInd w:val="0"/>
        <w:spacing w:after="0" w:line="360" w:lineRule="auto"/>
        <w:rPr>
          <w:rFonts w:ascii="Gotham Book" w:hAnsi="Gotham Book" w:cs="Cambria"/>
          <w:sz w:val="24"/>
          <w:szCs w:val="24"/>
        </w:rPr>
      </w:pPr>
    </w:p>
    <w:p w14:paraId="3F9326C2" w14:textId="77777777" w:rsidR="008841B4" w:rsidRDefault="008841B4" w:rsidP="008841B4">
      <w:p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 xml:space="preserve">In addition to the new ControlSpace CSP processor line, Bose </w:t>
      </w:r>
      <w:r>
        <w:rPr>
          <w:rFonts w:ascii="Gotham Book" w:hAnsi="Gotham Book" w:cs="Cambria"/>
          <w:sz w:val="24"/>
          <w:szCs w:val="24"/>
        </w:rPr>
        <w:t>has also</w:t>
      </w:r>
      <w:r w:rsidRPr="008841B4">
        <w:rPr>
          <w:rFonts w:ascii="Gotham Book" w:hAnsi="Gotham Book" w:cs="Cambria"/>
          <w:sz w:val="24"/>
          <w:szCs w:val="24"/>
        </w:rPr>
        <w:t xml:space="preserve"> roll</w:t>
      </w:r>
      <w:r>
        <w:rPr>
          <w:rFonts w:ascii="Gotham Book" w:hAnsi="Gotham Book" w:cs="Cambria"/>
          <w:sz w:val="24"/>
          <w:szCs w:val="24"/>
        </w:rPr>
        <w:t>ed</w:t>
      </w:r>
      <w:r w:rsidRPr="008841B4">
        <w:rPr>
          <w:rFonts w:ascii="Gotham Book" w:hAnsi="Gotham Book" w:cs="Cambria"/>
          <w:sz w:val="24"/>
          <w:szCs w:val="24"/>
        </w:rPr>
        <w:t xml:space="preserve"> out an update to two popular ControlSpace ESP fixed-I/O engineered sound processors. New variants of the Bose ESP-1240 and ESP-880 models have been upgraded based on integrator </w:t>
      </w:r>
      <w:r w:rsidRPr="00400F68">
        <w:rPr>
          <w:rFonts w:ascii="Gotham Book" w:hAnsi="Gotham Book" w:cs="Cambria"/>
          <w:sz w:val="24"/>
          <w:szCs w:val="24"/>
        </w:rPr>
        <w:t>feedback</w:t>
      </w:r>
      <w:r w:rsidRPr="008841B4">
        <w:rPr>
          <w:rFonts w:ascii="Gotham Book" w:hAnsi="Gotham Book" w:cs="Cambria"/>
          <w:sz w:val="24"/>
          <w:szCs w:val="24"/>
        </w:rPr>
        <w:t xml:space="preserve"> to include options for Dante™ audio networking and Bose AmpLink connectivity. The new variants</w:t>
      </w:r>
      <w:r>
        <w:rPr>
          <w:rFonts w:ascii="Gotham Book" w:hAnsi="Gotham Book" w:cs="Cambria"/>
          <w:sz w:val="24"/>
          <w:szCs w:val="24"/>
        </w:rPr>
        <w:t xml:space="preserve"> –</w:t>
      </w:r>
      <w:r w:rsidRPr="008841B4">
        <w:rPr>
          <w:rFonts w:ascii="Gotham Book" w:hAnsi="Gotham Book" w:cs="Cambria"/>
          <w:sz w:val="24"/>
          <w:szCs w:val="24"/>
        </w:rPr>
        <w:t xml:space="preserve"> th</w:t>
      </w:r>
      <w:r>
        <w:rPr>
          <w:rFonts w:ascii="Gotham Book" w:hAnsi="Gotham Book" w:cs="Cambria"/>
          <w:sz w:val="24"/>
          <w:szCs w:val="24"/>
        </w:rPr>
        <w:t>e ESP-1240A, 1240AD, 880A and</w:t>
      </w:r>
      <w:r w:rsidRPr="008841B4">
        <w:rPr>
          <w:rFonts w:ascii="Gotham Book" w:hAnsi="Gotham Book" w:cs="Cambria"/>
          <w:sz w:val="24"/>
          <w:szCs w:val="24"/>
        </w:rPr>
        <w:t xml:space="preserve"> 880AD </w:t>
      </w:r>
      <w:r>
        <w:rPr>
          <w:rFonts w:ascii="Gotham Book" w:hAnsi="Gotham Book" w:cs="Cambria"/>
          <w:sz w:val="24"/>
          <w:szCs w:val="24"/>
        </w:rPr>
        <w:t xml:space="preserve">– </w:t>
      </w:r>
      <w:r w:rsidRPr="008841B4">
        <w:rPr>
          <w:rFonts w:ascii="Gotham Book" w:hAnsi="Gotham Book" w:cs="Cambria"/>
          <w:sz w:val="24"/>
          <w:szCs w:val="24"/>
        </w:rPr>
        <w:t xml:space="preserve">inherit a fresh visual appearance while maintaining key features from their predecessors. </w:t>
      </w:r>
    </w:p>
    <w:p w14:paraId="0B42C303"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p>
    <w:p w14:paraId="1B3FF819" w14:textId="7CE4D9CD" w:rsidR="008841B4" w:rsidRDefault="008841B4" w:rsidP="008841B4">
      <w:p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New ESP-1240A and ESP-880A engineered sound processors have 12x4 and 8x8 analog I/O, respectively, with integrated Bose AmpLink output for digital connections over CAT 5 to Bose AmpLink-equipped Bose amplifiers. The new ESP-1240AD and ESP-880AD versions have both AmpLink and 32</w:t>
      </w:r>
      <w:r>
        <w:rPr>
          <w:rFonts w:ascii="Gotham Book" w:hAnsi="Gotham Book" w:cs="Cambria"/>
          <w:sz w:val="24"/>
          <w:szCs w:val="24"/>
        </w:rPr>
        <w:t>x32 Dante</w:t>
      </w:r>
      <w:r w:rsidRPr="008841B4">
        <w:rPr>
          <w:rFonts w:ascii="Gotham Book" w:hAnsi="Gotham Book" w:cs="Cambria"/>
          <w:sz w:val="24"/>
          <w:szCs w:val="24"/>
        </w:rPr>
        <w:t xml:space="preserve"> onboard.  All four ESP models use ControlSpace Designer™ software for configuration, control and monitoring, and support scalable networked audio systems.</w:t>
      </w:r>
    </w:p>
    <w:p w14:paraId="001D9ECB"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p>
    <w:p w14:paraId="0B617EB5"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r>
        <w:rPr>
          <w:rFonts w:ascii="Gotham Book" w:hAnsi="Gotham Book" w:cs="Cambria"/>
          <w:sz w:val="24"/>
          <w:szCs w:val="24"/>
        </w:rPr>
        <w:lastRenderedPageBreak/>
        <w:t>To comple</w:t>
      </w:r>
      <w:r w:rsidRPr="008841B4">
        <w:rPr>
          <w:rFonts w:ascii="Gotham Book" w:hAnsi="Gotham Book" w:cs="Cambria"/>
          <w:sz w:val="24"/>
          <w:szCs w:val="24"/>
        </w:rPr>
        <w:t>ment both the new ControlSpace CSP and ESP processors, Bose</w:t>
      </w:r>
      <w:r>
        <w:rPr>
          <w:rFonts w:ascii="Gotham Book" w:hAnsi="Gotham Book" w:cs="Cambria"/>
          <w:sz w:val="24"/>
          <w:szCs w:val="24"/>
        </w:rPr>
        <w:t xml:space="preserve"> has</w:t>
      </w:r>
      <w:r w:rsidRPr="008841B4">
        <w:rPr>
          <w:rFonts w:ascii="Gotham Book" w:hAnsi="Gotham Book" w:cs="Cambria"/>
          <w:sz w:val="24"/>
          <w:szCs w:val="24"/>
        </w:rPr>
        <w:t xml:space="preserve"> also introduced three new user-friendly digital wall controllers</w:t>
      </w:r>
      <w:r>
        <w:rPr>
          <w:rFonts w:ascii="Gotham Book" w:hAnsi="Gotham Book" w:cs="Cambria"/>
          <w:sz w:val="24"/>
          <w:szCs w:val="24"/>
        </w:rPr>
        <w:t>: the CC-1D, CC-2D</w:t>
      </w:r>
      <w:r w:rsidRPr="008841B4">
        <w:rPr>
          <w:rFonts w:ascii="Gotham Book" w:hAnsi="Gotham Book" w:cs="Cambria"/>
          <w:sz w:val="24"/>
          <w:szCs w:val="24"/>
        </w:rPr>
        <w:t xml:space="preserve"> and CC-3D.  Each </w:t>
      </w:r>
      <w:r>
        <w:rPr>
          <w:rFonts w:ascii="Gotham Book" w:hAnsi="Gotham Book" w:cs="Cambria"/>
          <w:sz w:val="24"/>
          <w:szCs w:val="24"/>
        </w:rPr>
        <w:t>model</w:t>
      </w:r>
      <w:r w:rsidRPr="008841B4">
        <w:rPr>
          <w:rFonts w:ascii="Gotham Book" w:hAnsi="Gotham Book" w:cs="Cambria"/>
          <w:sz w:val="24"/>
          <w:szCs w:val="24"/>
        </w:rPr>
        <w:t xml:space="preserve"> comes in white and is available in regional variants.  They feature attractive styling with a single rotary encoder and circular LED ring.  The CC-2D and CC-3D models allow the rotary encoder to be pushed for A/B or A/B/C/D source selection with LED source indicators on the panel.  In addition to the new digital wall controllers, the new CSP and ESP processors are supported by ControlSpace Remote</w:t>
      </w:r>
      <w:r>
        <w:rPr>
          <w:rFonts w:ascii="Gotham Book" w:hAnsi="Gotham Book" w:cs="Cambria"/>
          <w:sz w:val="24"/>
          <w:szCs w:val="24"/>
        </w:rPr>
        <w:t>,</w:t>
      </w:r>
      <w:r w:rsidRPr="008841B4">
        <w:rPr>
          <w:rFonts w:ascii="Gotham Book" w:hAnsi="Gotham Book" w:cs="Cambria"/>
          <w:sz w:val="24"/>
          <w:szCs w:val="24"/>
        </w:rPr>
        <w:t xml:space="preserve"> where customized control panels can be built and deployed to</w:t>
      </w:r>
      <w:r>
        <w:rPr>
          <w:rFonts w:ascii="Gotham Book" w:hAnsi="Gotham Book" w:cs="Cambria"/>
          <w:sz w:val="24"/>
          <w:szCs w:val="24"/>
        </w:rPr>
        <w:t xml:space="preserve"> end </w:t>
      </w:r>
      <w:r w:rsidRPr="008841B4">
        <w:rPr>
          <w:rFonts w:ascii="Gotham Book" w:hAnsi="Gotham Book" w:cs="Cambria"/>
          <w:sz w:val="24"/>
          <w:szCs w:val="24"/>
        </w:rPr>
        <w:t>users for wireless control of their systems from mobile phones, tablets or laptops.</w:t>
      </w:r>
    </w:p>
    <w:p w14:paraId="364698A2" w14:textId="77777777" w:rsidR="008841B4" w:rsidRDefault="008841B4" w:rsidP="00254AAF">
      <w:pPr>
        <w:autoSpaceDE w:val="0"/>
        <w:autoSpaceDN w:val="0"/>
        <w:adjustRightInd w:val="0"/>
        <w:spacing w:after="0" w:line="360" w:lineRule="auto"/>
        <w:rPr>
          <w:rFonts w:ascii="Gotham Book" w:hAnsi="Gotham Book" w:cs="Cambria"/>
          <w:sz w:val="24"/>
          <w:szCs w:val="24"/>
        </w:rPr>
      </w:pPr>
    </w:p>
    <w:p w14:paraId="4D5A4D84" w14:textId="77777777" w:rsidR="00B70993" w:rsidRDefault="008841B4" w:rsidP="00815B47">
      <w:pPr>
        <w:autoSpaceDE w:val="0"/>
        <w:autoSpaceDN w:val="0"/>
        <w:adjustRightInd w:val="0"/>
        <w:spacing w:after="0" w:line="360" w:lineRule="auto"/>
        <w:rPr>
          <w:rFonts w:ascii="Gotham Book" w:hAnsi="Gotham Book" w:cs="Cambria"/>
          <w:sz w:val="24"/>
          <w:szCs w:val="24"/>
        </w:rPr>
      </w:pPr>
      <w:r w:rsidRPr="00AF59C5">
        <w:rPr>
          <w:rFonts w:ascii="Gotham Book" w:hAnsi="Gotham Book" w:cs="Cambria"/>
          <w:sz w:val="24"/>
          <w:szCs w:val="24"/>
        </w:rPr>
        <w:t xml:space="preserve">To learn more, please visit </w:t>
      </w:r>
      <w:hyperlink r:id="rId11" w:history="1">
        <w:r w:rsidRPr="009974B3">
          <w:rPr>
            <w:rStyle w:val="Hyperlink"/>
            <w:rFonts w:ascii="Gotham Book" w:hAnsi="Gotham Book" w:cs="Cambria"/>
            <w:sz w:val="24"/>
            <w:szCs w:val="24"/>
          </w:rPr>
          <w:t>http://PRO.BOSE.COM/</w:t>
        </w:r>
      </w:hyperlink>
      <w:r w:rsidRPr="00AF59C5">
        <w:rPr>
          <w:rFonts w:ascii="Gotham Book" w:hAnsi="Gotham Book" w:cs="Cambria"/>
          <w:sz w:val="24"/>
          <w:szCs w:val="24"/>
        </w:rPr>
        <w:t>.</w:t>
      </w:r>
    </w:p>
    <w:p w14:paraId="1C5CA73C" w14:textId="77777777" w:rsidR="008841B4" w:rsidRDefault="008841B4" w:rsidP="00815B47">
      <w:pPr>
        <w:autoSpaceDE w:val="0"/>
        <w:autoSpaceDN w:val="0"/>
        <w:adjustRightInd w:val="0"/>
        <w:spacing w:after="0" w:line="360" w:lineRule="auto"/>
        <w:rPr>
          <w:rFonts w:ascii="Gotham Book" w:hAnsi="Gotham Book" w:cs="Cambria"/>
          <w:sz w:val="24"/>
          <w:szCs w:val="24"/>
        </w:rPr>
      </w:pPr>
    </w:p>
    <w:p w14:paraId="298859F4" w14:textId="3D5A327C" w:rsidR="00B70993" w:rsidRPr="00821B6D" w:rsidRDefault="00B70993" w:rsidP="007E2EA4">
      <w:pPr>
        <w:autoSpaceDE w:val="0"/>
        <w:autoSpaceDN w:val="0"/>
        <w:adjustRightInd w:val="0"/>
        <w:spacing w:after="0" w:line="360" w:lineRule="auto"/>
        <w:rPr>
          <w:rFonts w:ascii="Gotham Book" w:hAnsi="Gotham Book" w:cs="Cambria"/>
          <w:sz w:val="24"/>
          <w:szCs w:val="24"/>
        </w:rPr>
      </w:pPr>
      <w:r w:rsidRPr="00821B6D">
        <w:rPr>
          <w:rFonts w:ascii="Gotham Book" w:hAnsi="Gotham Book" w:cs="Cambria"/>
          <w:sz w:val="24"/>
          <w:szCs w:val="24"/>
        </w:rPr>
        <w:t xml:space="preserve">Photo file: </w:t>
      </w:r>
      <w:r w:rsidR="006E4F89">
        <w:rPr>
          <w:rFonts w:ascii="Gotham Book" w:hAnsi="Gotham Book" w:cs="Cambria"/>
          <w:sz w:val="24"/>
          <w:szCs w:val="24"/>
        </w:rPr>
        <w:t>Bose_DSP</w:t>
      </w:r>
      <w:r w:rsidRPr="00821B6D">
        <w:rPr>
          <w:rFonts w:ascii="Gotham Book" w:hAnsi="Gotham Book" w:cs="Cambria"/>
          <w:sz w:val="24"/>
          <w:szCs w:val="24"/>
        </w:rPr>
        <w:t>.jpg</w:t>
      </w:r>
    </w:p>
    <w:p w14:paraId="05677CDB" w14:textId="6663F767" w:rsidR="001275EF" w:rsidRPr="001275EF" w:rsidRDefault="00B70993" w:rsidP="001275EF">
      <w:pPr>
        <w:autoSpaceDE w:val="0"/>
        <w:autoSpaceDN w:val="0"/>
        <w:adjustRightInd w:val="0"/>
        <w:spacing w:after="0" w:line="360" w:lineRule="auto"/>
        <w:rPr>
          <w:rFonts w:ascii="Gotham Book" w:hAnsi="Gotham Book"/>
          <w:sz w:val="24"/>
          <w:szCs w:val="24"/>
        </w:rPr>
      </w:pPr>
      <w:r w:rsidRPr="00821B6D">
        <w:rPr>
          <w:rFonts w:ascii="Gotham Book" w:hAnsi="Gotham Book" w:cs="Cambria"/>
          <w:sz w:val="24"/>
          <w:szCs w:val="24"/>
        </w:rPr>
        <w:t xml:space="preserve">Photo caption: </w:t>
      </w:r>
      <w:r w:rsidR="001275EF" w:rsidRPr="001275EF">
        <w:rPr>
          <w:rFonts w:ascii="Gotham Book" w:hAnsi="Gotham Book"/>
          <w:sz w:val="24"/>
          <w:szCs w:val="24"/>
        </w:rPr>
        <w:t xml:space="preserve">New </w:t>
      </w:r>
      <w:r w:rsidR="001275EF">
        <w:rPr>
          <w:rFonts w:ascii="Gotham Book" w:hAnsi="Gotham Book"/>
          <w:sz w:val="24"/>
          <w:szCs w:val="24"/>
        </w:rPr>
        <w:t xml:space="preserve">Bose </w:t>
      </w:r>
      <w:r w:rsidR="001275EF" w:rsidRPr="001275EF">
        <w:rPr>
          <w:rFonts w:ascii="Gotham Book" w:hAnsi="Gotham Book"/>
          <w:sz w:val="24"/>
          <w:szCs w:val="24"/>
        </w:rPr>
        <w:t>ControlSpace commercial sound processors (left) and engineered sound processors (right).</w:t>
      </w:r>
    </w:p>
    <w:p w14:paraId="79B7DB39" w14:textId="77777777" w:rsidR="00BB167A" w:rsidRDefault="00BB167A" w:rsidP="001275EF">
      <w:pPr>
        <w:autoSpaceDE w:val="0"/>
        <w:autoSpaceDN w:val="0"/>
        <w:adjustRightInd w:val="0"/>
        <w:spacing w:after="0" w:line="360" w:lineRule="auto"/>
        <w:rPr>
          <w:rFonts w:ascii="Gotham Book" w:hAnsi="Gotham Book" w:cs="Cambria"/>
          <w:sz w:val="24"/>
          <w:szCs w:val="24"/>
        </w:rPr>
      </w:pPr>
    </w:p>
    <w:p w14:paraId="1D6202D5" w14:textId="77777777" w:rsidR="00400F68" w:rsidRDefault="00400F68" w:rsidP="00B7353E">
      <w:pPr>
        <w:spacing w:after="0" w:line="360" w:lineRule="auto"/>
        <w:rPr>
          <w:rFonts w:ascii="Gotham Book" w:hAnsi="Gotham Book" w:cs="Cambria"/>
          <w:sz w:val="24"/>
          <w:szCs w:val="24"/>
        </w:rPr>
      </w:pPr>
      <w:r w:rsidRPr="00400F68">
        <w:rPr>
          <w:rFonts w:ascii="Gotham Book" w:hAnsi="Gotham Book" w:cs="Cambria"/>
          <w:sz w:val="24"/>
          <w:szCs w:val="24"/>
        </w:rPr>
        <w:t>Dante is a trademark of Audinate Pty Ltd.</w:t>
      </w:r>
    </w:p>
    <w:p w14:paraId="54137939" w14:textId="77777777" w:rsidR="00400F68" w:rsidRPr="00872BB7" w:rsidRDefault="00400F68" w:rsidP="00B7353E">
      <w:pPr>
        <w:spacing w:after="0" w:line="360" w:lineRule="auto"/>
        <w:rPr>
          <w:rFonts w:ascii="Gotham Book" w:hAnsi="Gotham Book" w:cs="Cambria"/>
          <w:sz w:val="24"/>
          <w:szCs w:val="24"/>
        </w:rPr>
      </w:pPr>
    </w:p>
    <w:p w14:paraId="0A1E635E" w14:textId="77777777" w:rsidR="00176555" w:rsidRPr="00872BB7" w:rsidRDefault="00176555" w:rsidP="00B7353E">
      <w:pPr>
        <w:autoSpaceDE w:val="0"/>
        <w:autoSpaceDN w:val="0"/>
        <w:adjustRightInd w:val="0"/>
        <w:spacing w:after="0" w:line="360" w:lineRule="auto"/>
        <w:outlineLvl w:val="0"/>
        <w:rPr>
          <w:rFonts w:ascii="Gotham Book" w:hAnsi="Gotham Book" w:cs="Cambria"/>
          <w:sz w:val="24"/>
          <w:szCs w:val="24"/>
        </w:rPr>
      </w:pPr>
      <w:r w:rsidRPr="00872BB7">
        <w:rPr>
          <w:rFonts w:ascii="Gotham Book" w:hAnsi="Gotham Book" w:cs="Cambria"/>
          <w:sz w:val="24"/>
          <w:szCs w:val="24"/>
        </w:rPr>
        <w:t>About Bose Corporation</w:t>
      </w:r>
    </w:p>
    <w:p w14:paraId="4AD6B097"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r w:rsidRPr="00872BB7">
        <w:rPr>
          <w:rFonts w:ascii="Gotham Book" w:hAnsi="Gotham Book" w:cs="Cambria"/>
          <w:sz w:val="24"/>
          <w:szCs w:val="24"/>
        </w:rPr>
        <w:t>Bose Corporation was founded in 1964 by Dr. Amar G. Bose, then a professor of electrical engineering</w:t>
      </w:r>
      <w:r w:rsidRPr="001E3511">
        <w:rPr>
          <w:rFonts w:ascii="Gotham Book" w:hAnsi="Gotham Book" w:cs="Cambria"/>
          <w:sz w:val="24"/>
          <w:szCs w:val="24"/>
        </w:rPr>
        <w:t xml:space="preserve"> at the Massachusetts Institute of Technology.  Today, the company is driven by its founding principles, investing in long-term research with one fundamental goal: to develop new technologies with real customer benefits.  Bose innovations have spanned decades and industries, creating and transforming categories in audio and beyond. Bose products for the home, in the car, on the go and in public spaces have become iconic, changing the way people listen to music.</w:t>
      </w:r>
    </w:p>
    <w:p w14:paraId="29416779"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p>
    <w:p w14:paraId="4D2B65E5"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r w:rsidRPr="001E3511">
        <w:rPr>
          <w:rFonts w:ascii="Gotham Book" w:hAnsi="Gotham Book" w:cs="Cambria"/>
          <w:sz w:val="24"/>
          <w:szCs w:val="24"/>
        </w:rPr>
        <w:lastRenderedPageBreak/>
        <w:t>Bose Corporation is privately held. The company’s spirit of invention, passion for excellence, and commitment to extraordinary customer experiences can be found around the world – everywhere Bose does business.</w:t>
      </w:r>
    </w:p>
    <w:p w14:paraId="14F0F356"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r w:rsidRPr="001E3511">
        <w:rPr>
          <w:rFonts w:ascii="Gotham Book" w:hAnsi="Gotham Book" w:cs="Cambria"/>
          <w:sz w:val="24"/>
          <w:szCs w:val="24"/>
        </w:rPr>
        <w:t> </w:t>
      </w:r>
    </w:p>
    <w:p w14:paraId="7AB3E85B" w14:textId="77777777" w:rsidR="00176555" w:rsidRPr="001E3511" w:rsidRDefault="00176555" w:rsidP="00B7353E">
      <w:pPr>
        <w:autoSpaceDE w:val="0"/>
        <w:autoSpaceDN w:val="0"/>
        <w:adjustRightInd w:val="0"/>
        <w:spacing w:after="0" w:line="360" w:lineRule="auto"/>
        <w:jc w:val="center"/>
        <w:rPr>
          <w:rFonts w:ascii="Gotham Book" w:hAnsi="Gotham Book" w:cs="Cambria"/>
          <w:sz w:val="24"/>
          <w:szCs w:val="24"/>
        </w:rPr>
      </w:pPr>
      <w:r w:rsidRPr="001E3511">
        <w:rPr>
          <w:rFonts w:ascii="Gotham Book" w:hAnsi="Gotham Book" w:cs="Cambria"/>
          <w:sz w:val="24"/>
          <w:szCs w:val="24"/>
        </w:rPr>
        <w:t>#     #     #</w:t>
      </w:r>
    </w:p>
    <w:p w14:paraId="62E5DB26"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p>
    <w:p w14:paraId="271536D2"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r w:rsidRPr="001E3511">
        <w:rPr>
          <w:rFonts w:ascii="Gotham Book" w:hAnsi="Gotham Book" w:cs="Cambria"/>
          <w:i/>
          <w:iCs/>
          <w:sz w:val="24"/>
          <w:szCs w:val="24"/>
        </w:rPr>
        <w:t>Bose Contact:</w:t>
      </w:r>
    </w:p>
    <w:p w14:paraId="73E4CCFC" w14:textId="77777777" w:rsidR="00176555" w:rsidRPr="001E3511" w:rsidRDefault="00176555" w:rsidP="00B7353E">
      <w:pPr>
        <w:autoSpaceDE w:val="0"/>
        <w:autoSpaceDN w:val="0"/>
        <w:adjustRightInd w:val="0"/>
        <w:spacing w:after="0" w:line="360" w:lineRule="auto"/>
        <w:outlineLvl w:val="0"/>
        <w:rPr>
          <w:rFonts w:ascii="Gotham Book" w:hAnsi="Gotham Book" w:cs="Cambria"/>
          <w:sz w:val="24"/>
          <w:szCs w:val="24"/>
        </w:rPr>
      </w:pPr>
      <w:r w:rsidRPr="001E3511">
        <w:rPr>
          <w:rFonts w:ascii="Gotham Book" w:hAnsi="Gotham Book" w:cs="Cambria"/>
          <w:i/>
          <w:iCs/>
          <w:sz w:val="24"/>
          <w:szCs w:val="24"/>
        </w:rPr>
        <w:t xml:space="preserve">Bose Professional </w:t>
      </w:r>
    </w:p>
    <w:p w14:paraId="2B98D051" w14:textId="77777777" w:rsidR="00B70993" w:rsidRPr="00821B6D" w:rsidRDefault="00B70993" w:rsidP="00B7353E">
      <w:pPr>
        <w:autoSpaceDE w:val="0"/>
        <w:autoSpaceDN w:val="0"/>
        <w:adjustRightInd w:val="0"/>
        <w:spacing w:after="0" w:line="360" w:lineRule="auto"/>
        <w:rPr>
          <w:rFonts w:ascii="Gotham Book" w:hAnsi="Gotham Book" w:cs="Cambria"/>
          <w:sz w:val="24"/>
          <w:szCs w:val="24"/>
        </w:rPr>
      </w:pPr>
      <w:r w:rsidRPr="00821B6D">
        <w:rPr>
          <w:rFonts w:ascii="Gotham Book" w:hAnsi="Gotham Book" w:cs="Cambria"/>
          <w:i/>
          <w:iCs/>
          <w:sz w:val="24"/>
          <w:szCs w:val="24"/>
        </w:rPr>
        <w:t>508-766-4519</w:t>
      </w:r>
    </w:p>
    <w:p w14:paraId="207C7524" w14:textId="77777777" w:rsidR="00176555" w:rsidRPr="001E3511" w:rsidRDefault="005353AA" w:rsidP="00B7353E">
      <w:pPr>
        <w:autoSpaceDE w:val="0"/>
        <w:autoSpaceDN w:val="0"/>
        <w:adjustRightInd w:val="0"/>
        <w:spacing w:after="0" w:line="360" w:lineRule="auto"/>
        <w:outlineLvl w:val="0"/>
        <w:rPr>
          <w:rFonts w:ascii="Gotham Book" w:hAnsi="Gotham Book" w:cs="Cambria"/>
          <w:sz w:val="24"/>
          <w:szCs w:val="24"/>
        </w:rPr>
      </w:pPr>
      <w:hyperlink r:id="rId12" w:history="1">
        <w:r w:rsidR="00176555" w:rsidRPr="001E3511">
          <w:rPr>
            <w:rStyle w:val="Hyperlink"/>
            <w:rFonts w:ascii="Gotham Book" w:hAnsi="Gotham Book" w:cs="Cambria"/>
            <w:i/>
            <w:iCs/>
            <w:sz w:val="24"/>
            <w:szCs w:val="24"/>
          </w:rPr>
          <w:t>BoseProfessional@bose.com</w:t>
        </w:r>
      </w:hyperlink>
    </w:p>
    <w:p w14:paraId="61A6A504" w14:textId="77777777" w:rsidR="008956D5" w:rsidRPr="001E3511" w:rsidRDefault="005353AA" w:rsidP="00B7353E">
      <w:pPr>
        <w:autoSpaceDE w:val="0"/>
        <w:autoSpaceDN w:val="0"/>
        <w:adjustRightInd w:val="0"/>
        <w:spacing w:after="0" w:line="360" w:lineRule="auto"/>
        <w:rPr>
          <w:rFonts w:ascii="Gotham Book" w:hAnsi="Gotham Book" w:cs="Cambria"/>
          <w:sz w:val="24"/>
          <w:szCs w:val="24"/>
        </w:rPr>
      </w:pPr>
      <w:hyperlink r:id="rId13" w:history="1">
        <w:r w:rsidR="00176555" w:rsidRPr="001E3511">
          <w:rPr>
            <w:rStyle w:val="Hyperlink"/>
            <w:rFonts w:ascii="Gotham Book" w:hAnsi="Gotham Book" w:cs="Cambria"/>
            <w:sz w:val="24"/>
            <w:szCs w:val="24"/>
          </w:rPr>
          <w:t>http://pro.Bose.com</w:t>
        </w:r>
      </w:hyperlink>
    </w:p>
    <w:sectPr w:rsidR="008956D5" w:rsidRPr="001E3511" w:rsidSect="0012155D">
      <w:headerReference w:type="default" r:id="rId14"/>
      <w:footerReference w:type="default" r:id="rId15"/>
      <w:pgSz w:w="12240" w:h="15840"/>
      <w:pgMar w:top="1440" w:right="1080" w:bottom="1440" w:left="1080" w:header="288"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0B1A66" w15:done="0"/>
  <w15:commentEx w15:paraId="20008516" w15:done="0"/>
  <w15:commentEx w15:paraId="4EFE62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0B1A66" w16cid:durableId="1E9706C0"/>
  <w16cid:commentId w16cid:paraId="20008516" w16cid:durableId="1E97068E"/>
  <w16cid:commentId w16cid:paraId="4EFE6227" w16cid:durableId="1E9707F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1D0D6" w14:textId="77777777" w:rsidR="00072B9A" w:rsidRDefault="00072B9A" w:rsidP="0099577D">
      <w:r>
        <w:separator/>
      </w:r>
    </w:p>
  </w:endnote>
  <w:endnote w:type="continuationSeparator" w:id="0">
    <w:p w14:paraId="3D2CD07F" w14:textId="77777777" w:rsidR="00072B9A" w:rsidRDefault="00072B9A" w:rsidP="0099577D">
      <w:r>
        <w:continuationSeparator/>
      </w:r>
    </w:p>
  </w:endnote>
  <w:endnote w:type="continuationNotice" w:id="1">
    <w:p w14:paraId="7BC1B9F5" w14:textId="77777777" w:rsidR="00072B9A" w:rsidRDefault="00072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otham Book">
    <w:panose1 w:val="02000604040000020004"/>
    <w:charset w:val="00"/>
    <w:family w:val="auto"/>
    <w:pitch w:val="variable"/>
    <w:sig w:usb0="00000003" w:usb1="00000000" w:usb2="00000000" w:usb3="00000000" w:csb0="0000000B"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CD8D2" w14:textId="77777777" w:rsidR="009B2158" w:rsidRDefault="00A04712">
    <w:pPr>
      <w:pStyle w:val="Footer"/>
    </w:pPr>
    <w:r>
      <w:rPr>
        <w:noProof/>
      </w:rPr>
      <mc:AlternateContent>
        <mc:Choice Requires="wps">
          <w:drawing>
            <wp:anchor distT="0" distB="0" distL="114300" distR="114300" simplePos="0" relativeHeight="251657728" behindDoc="0" locked="0" layoutInCell="1" allowOverlap="1" wp14:anchorId="262F511C" wp14:editId="004771D2">
              <wp:simplePos x="0" y="0"/>
              <wp:positionH relativeFrom="column">
                <wp:posOffset>-862330</wp:posOffset>
              </wp:positionH>
              <wp:positionV relativeFrom="paragraph">
                <wp:posOffset>138430</wp:posOffset>
              </wp:positionV>
              <wp:extent cx="8103235" cy="758825"/>
              <wp:effectExtent l="0" t="0" r="0" b="0"/>
              <wp:wrapNone/>
              <wp:docPr id="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8103235" cy="75882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8F3234" id="Rectangle 1" o:spid="_x0000_s1026" style="position:absolute;margin-left:-67.9pt;margin-top:10.9pt;width:638.05pt;height: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" fillcolor="#242424" stroked="f">
              <o:lock v:ext="edit" aspectratio="t" verticies="t" text="t" shapetype="t"/>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A87A9" w14:textId="77777777" w:rsidR="00072B9A" w:rsidRDefault="00072B9A" w:rsidP="0099577D">
      <w:r>
        <w:separator/>
      </w:r>
    </w:p>
  </w:footnote>
  <w:footnote w:type="continuationSeparator" w:id="0">
    <w:p w14:paraId="5912969A" w14:textId="77777777" w:rsidR="00072B9A" w:rsidRDefault="00072B9A" w:rsidP="0099577D">
      <w:r>
        <w:continuationSeparator/>
      </w:r>
    </w:p>
  </w:footnote>
  <w:footnote w:type="continuationNotice" w:id="1">
    <w:p w14:paraId="6267C566" w14:textId="77777777" w:rsidR="00072B9A" w:rsidRDefault="00072B9A">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FFE4F" w14:textId="77777777" w:rsidR="009B2158" w:rsidRDefault="00A04712" w:rsidP="008939C8">
    <w:pPr>
      <w:pStyle w:val="Header"/>
      <w:tabs>
        <w:tab w:val="clear" w:pos="4320"/>
        <w:tab w:val="clear" w:pos="8640"/>
        <w:tab w:val="left" w:pos="2720"/>
      </w:tabs>
    </w:pPr>
    <w:r w:rsidRPr="00CE0DC7">
      <w:rPr>
        <w:noProof/>
      </w:rPr>
      <w:drawing>
        <wp:inline distT="0" distB="0" distL="0" distR="0" wp14:anchorId="58D7AA9B" wp14:editId="64B8F22B">
          <wp:extent cx="868680" cy="868680"/>
          <wp:effectExtent l="0" t="0" r="0" b="0"/>
          <wp:docPr id="1" name="Picture 3" descr="Description: Description: Bose%20Professional%20Logo%20Package/JPG/Bose_PRO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Bose%20Professional%20Logo%20Package/JPG/Bose_PRO_Logo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r w:rsidR="009B2158">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82D1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610266B"/>
    <w:multiLevelType w:val="multilevel"/>
    <w:tmpl w:val="118EB2AC"/>
    <w:lvl w:ilvl="0">
      <w:start w:val="1"/>
      <w:numFmt w:val="decimal"/>
      <w:lvlText w:val="%1"/>
      <w:lvlJc w:val="left"/>
      <w:pPr>
        <w:ind w:left="360" w:hanging="360"/>
      </w:pPr>
      <w:rPr>
        <w:rFonts w:hint="default"/>
      </w:rPr>
    </w:lvl>
    <w:lvl w:ilvl="1">
      <w:start w:val="1"/>
      <w:numFmt w:val="bullet"/>
      <w:lvlText w:val=""/>
      <w:lvlJc w:val="left"/>
      <w:pPr>
        <w:ind w:left="540" w:hanging="360"/>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nsid w:val="4EB9456A"/>
    <w:multiLevelType w:val="hybridMultilevel"/>
    <w:tmpl w:val="21A2AF4E"/>
    <w:lvl w:ilvl="0" w:tplc="DE2A7AA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FC13BF"/>
    <w:multiLevelType w:val="hybridMultilevel"/>
    <w:tmpl w:val="399A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24ED0"/>
    <w:multiLevelType w:val="hybridMultilevel"/>
    <w:tmpl w:val="0F6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gers, Anita">
    <w15:presenceInfo w15:providerId="AD" w15:userId="S-1-5-21-124284970-1738876453-2056475231-245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efaultTabStop w:val="720"/>
  <w:drawingGridHorizontalSpacing w:val="110"/>
  <w:drawingGridVerticalSpacing w:val="299"/>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1D"/>
    <w:rsid w:val="000008C2"/>
    <w:rsid w:val="00000DA3"/>
    <w:rsid w:val="00004CC1"/>
    <w:rsid w:val="00013247"/>
    <w:rsid w:val="00020F74"/>
    <w:rsid w:val="00022CB7"/>
    <w:rsid w:val="00031E1F"/>
    <w:rsid w:val="000339CD"/>
    <w:rsid w:val="00054AD5"/>
    <w:rsid w:val="000704D8"/>
    <w:rsid w:val="00072B9A"/>
    <w:rsid w:val="00074CE2"/>
    <w:rsid w:val="000777BB"/>
    <w:rsid w:val="0008654C"/>
    <w:rsid w:val="000873E1"/>
    <w:rsid w:val="000927FA"/>
    <w:rsid w:val="00096D4C"/>
    <w:rsid w:val="000A26BA"/>
    <w:rsid w:val="000A4F24"/>
    <w:rsid w:val="000B4EC9"/>
    <w:rsid w:val="000B601E"/>
    <w:rsid w:val="000E2B84"/>
    <w:rsid w:val="000F2D25"/>
    <w:rsid w:val="000F367F"/>
    <w:rsid w:val="000F43FE"/>
    <w:rsid w:val="000F640E"/>
    <w:rsid w:val="00100711"/>
    <w:rsid w:val="00100A64"/>
    <w:rsid w:val="00100DDC"/>
    <w:rsid w:val="00102C8A"/>
    <w:rsid w:val="0011079F"/>
    <w:rsid w:val="00110DAF"/>
    <w:rsid w:val="00120D25"/>
    <w:rsid w:val="0012155D"/>
    <w:rsid w:val="00125F57"/>
    <w:rsid w:val="001275EF"/>
    <w:rsid w:val="001279D6"/>
    <w:rsid w:val="001301F0"/>
    <w:rsid w:val="00137293"/>
    <w:rsid w:val="00147632"/>
    <w:rsid w:val="00152550"/>
    <w:rsid w:val="00164ED8"/>
    <w:rsid w:val="001713F9"/>
    <w:rsid w:val="00173CD9"/>
    <w:rsid w:val="00173E70"/>
    <w:rsid w:val="00176555"/>
    <w:rsid w:val="00187499"/>
    <w:rsid w:val="001875F6"/>
    <w:rsid w:val="00190500"/>
    <w:rsid w:val="001B073C"/>
    <w:rsid w:val="001B30C5"/>
    <w:rsid w:val="001B5585"/>
    <w:rsid w:val="001C7270"/>
    <w:rsid w:val="001D5DFB"/>
    <w:rsid w:val="001E043E"/>
    <w:rsid w:val="001E0DB2"/>
    <w:rsid w:val="001E143A"/>
    <w:rsid w:val="001E3511"/>
    <w:rsid w:val="001F14D0"/>
    <w:rsid w:val="001F2053"/>
    <w:rsid w:val="001F3EB4"/>
    <w:rsid w:val="001F6D88"/>
    <w:rsid w:val="002007F0"/>
    <w:rsid w:val="00200BF4"/>
    <w:rsid w:val="00204BC7"/>
    <w:rsid w:val="00204FBE"/>
    <w:rsid w:val="00210791"/>
    <w:rsid w:val="00210E51"/>
    <w:rsid w:val="002122B7"/>
    <w:rsid w:val="00217EA4"/>
    <w:rsid w:val="0022668B"/>
    <w:rsid w:val="00230D3A"/>
    <w:rsid w:val="002349D1"/>
    <w:rsid w:val="00235A7B"/>
    <w:rsid w:val="0024673F"/>
    <w:rsid w:val="002505F7"/>
    <w:rsid w:val="00252F18"/>
    <w:rsid w:val="00253743"/>
    <w:rsid w:val="00254AAF"/>
    <w:rsid w:val="00255B3E"/>
    <w:rsid w:val="002560A7"/>
    <w:rsid w:val="002572AE"/>
    <w:rsid w:val="00261110"/>
    <w:rsid w:val="00265301"/>
    <w:rsid w:val="0027190F"/>
    <w:rsid w:val="002948BC"/>
    <w:rsid w:val="00294A61"/>
    <w:rsid w:val="00294C9D"/>
    <w:rsid w:val="0029681C"/>
    <w:rsid w:val="00297306"/>
    <w:rsid w:val="002A0BB4"/>
    <w:rsid w:val="002A407F"/>
    <w:rsid w:val="002B1010"/>
    <w:rsid w:val="002B1165"/>
    <w:rsid w:val="002B5C6D"/>
    <w:rsid w:val="002C5122"/>
    <w:rsid w:val="002C760D"/>
    <w:rsid w:val="002D3505"/>
    <w:rsid w:val="002D63F4"/>
    <w:rsid w:val="002E5DE6"/>
    <w:rsid w:val="002F27A0"/>
    <w:rsid w:val="00301B08"/>
    <w:rsid w:val="00304483"/>
    <w:rsid w:val="003073CD"/>
    <w:rsid w:val="003332FC"/>
    <w:rsid w:val="0033358E"/>
    <w:rsid w:val="00344174"/>
    <w:rsid w:val="00346C93"/>
    <w:rsid w:val="00351F55"/>
    <w:rsid w:val="00352E2A"/>
    <w:rsid w:val="0036049B"/>
    <w:rsid w:val="003619CD"/>
    <w:rsid w:val="00365E07"/>
    <w:rsid w:val="003723EB"/>
    <w:rsid w:val="00373756"/>
    <w:rsid w:val="0038647C"/>
    <w:rsid w:val="003865EB"/>
    <w:rsid w:val="00390280"/>
    <w:rsid w:val="00393F0B"/>
    <w:rsid w:val="00394970"/>
    <w:rsid w:val="003975C5"/>
    <w:rsid w:val="003A08A0"/>
    <w:rsid w:val="003B355E"/>
    <w:rsid w:val="003B765E"/>
    <w:rsid w:val="003C06CF"/>
    <w:rsid w:val="003C3626"/>
    <w:rsid w:val="003D0465"/>
    <w:rsid w:val="003D4CF7"/>
    <w:rsid w:val="003E06C3"/>
    <w:rsid w:val="00400F68"/>
    <w:rsid w:val="00404638"/>
    <w:rsid w:val="004060F7"/>
    <w:rsid w:val="004075B4"/>
    <w:rsid w:val="004126DE"/>
    <w:rsid w:val="00412C5C"/>
    <w:rsid w:val="00413CE7"/>
    <w:rsid w:val="0041575A"/>
    <w:rsid w:val="004167FF"/>
    <w:rsid w:val="004220CF"/>
    <w:rsid w:val="00422610"/>
    <w:rsid w:val="00432E01"/>
    <w:rsid w:val="0043441E"/>
    <w:rsid w:val="00437716"/>
    <w:rsid w:val="00441637"/>
    <w:rsid w:val="00447601"/>
    <w:rsid w:val="004519EF"/>
    <w:rsid w:val="00454037"/>
    <w:rsid w:val="00460C51"/>
    <w:rsid w:val="00471CC6"/>
    <w:rsid w:val="004739C0"/>
    <w:rsid w:val="004753E7"/>
    <w:rsid w:val="00475FB5"/>
    <w:rsid w:val="0047641B"/>
    <w:rsid w:val="00480A38"/>
    <w:rsid w:val="00483D9A"/>
    <w:rsid w:val="004925D5"/>
    <w:rsid w:val="004A585A"/>
    <w:rsid w:val="004B1443"/>
    <w:rsid w:val="004B333C"/>
    <w:rsid w:val="004C2CD6"/>
    <w:rsid w:val="004C3727"/>
    <w:rsid w:val="004D159F"/>
    <w:rsid w:val="004D5680"/>
    <w:rsid w:val="004D7259"/>
    <w:rsid w:val="004E1252"/>
    <w:rsid w:val="004E3F55"/>
    <w:rsid w:val="004E3FAA"/>
    <w:rsid w:val="004F3388"/>
    <w:rsid w:val="00500177"/>
    <w:rsid w:val="00511A99"/>
    <w:rsid w:val="005123D8"/>
    <w:rsid w:val="005144F5"/>
    <w:rsid w:val="00521B91"/>
    <w:rsid w:val="0052507C"/>
    <w:rsid w:val="00527441"/>
    <w:rsid w:val="005310F6"/>
    <w:rsid w:val="00532413"/>
    <w:rsid w:val="005353AA"/>
    <w:rsid w:val="00537642"/>
    <w:rsid w:val="0054111D"/>
    <w:rsid w:val="0054341A"/>
    <w:rsid w:val="00551486"/>
    <w:rsid w:val="00555AF6"/>
    <w:rsid w:val="00557C4E"/>
    <w:rsid w:val="00565919"/>
    <w:rsid w:val="00565FD7"/>
    <w:rsid w:val="005703F7"/>
    <w:rsid w:val="00572ACD"/>
    <w:rsid w:val="005776C7"/>
    <w:rsid w:val="00580F52"/>
    <w:rsid w:val="005830FD"/>
    <w:rsid w:val="005847D2"/>
    <w:rsid w:val="00591C09"/>
    <w:rsid w:val="005A15E5"/>
    <w:rsid w:val="005A3660"/>
    <w:rsid w:val="005B14DF"/>
    <w:rsid w:val="005B53DE"/>
    <w:rsid w:val="005C5A90"/>
    <w:rsid w:val="005C5FC3"/>
    <w:rsid w:val="005C7D2E"/>
    <w:rsid w:val="005D1EBB"/>
    <w:rsid w:val="005D26A9"/>
    <w:rsid w:val="005D6F93"/>
    <w:rsid w:val="005E0D28"/>
    <w:rsid w:val="005E26B1"/>
    <w:rsid w:val="005E491A"/>
    <w:rsid w:val="005F0458"/>
    <w:rsid w:val="00603832"/>
    <w:rsid w:val="00605D47"/>
    <w:rsid w:val="00610848"/>
    <w:rsid w:val="00611F8E"/>
    <w:rsid w:val="006134A7"/>
    <w:rsid w:val="0061564C"/>
    <w:rsid w:val="00615909"/>
    <w:rsid w:val="006160F3"/>
    <w:rsid w:val="006201E9"/>
    <w:rsid w:val="006201FF"/>
    <w:rsid w:val="00632F1D"/>
    <w:rsid w:val="006369F9"/>
    <w:rsid w:val="00646755"/>
    <w:rsid w:val="00661DBE"/>
    <w:rsid w:val="00672099"/>
    <w:rsid w:val="00691DA4"/>
    <w:rsid w:val="006A331C"/>
    <w:rsid w:val="006A33EB"/>
    <w:rsid w:val="006A78C9"/>
    <w:rsid w:val="006B2524"/>
    <w:rsid w:val="006B7A5A"/>
    <w:rsid w:val="006C0869"/>
    <w:rsid w:val="006C7C1B"/>
    <w:rsid w:val="006C7CBB"/>
    <w:rsid w:val="006E4F89"/>
    <w:rsid w:val="006E5B5E"/>
    <w:rsid w:val="006F05E9"/>
    <w:rsid w:val="00702DF2"/>
    <w:rsid w:val="00705662"/>
    <w:rsid w:val="00720323"/>
    <w:rsid w:val="00724C3F"/>
    <w:rsid w:val="00726D0D"/>
    <w:rsid w:val="00727433"/>
    <w:rsid w:val="00727D9B"/>
    <w:rsid w:val="00732AFD"/>
    <w:rsid w:val="007331AD"/>
    <w:rsid w:val="00733329"/>
    <w:rsid w:val="007348D7"/>
    <w:rsid w:val="007441ED"/>
    <w:rsid w:val="00746C0C"/>
    <w:rsid w:val="00747411"/>
    <w:rsid w:val="00757D23"/>
    <w:rsid w:val="0076789F"/>
    <w:rsid w:val="007758E7"/>
    <w:rsid w:val="00775C7B"/>
    <w:rsid w:val="0078243A"/>
    <w:rsid w:val="00791FB0"/>
    <w:rsid w:val="00792B38"/>
    <w:rsid w:val="00794A66"/>
    <w:rsid w:val="007A7D4A"/>
    <w:rsid w:val="007B2E37"/>
    <w:rsid w:val="007B4693"/>
    <w:rsid w:val="007B5176"/>
    <w:rsid w:val="007D77AA"/>
    <w:rsid w:val="007E231A"/>
    <w:rsid w:val="007E2EA4"/>
    <w:rsid w:val="007E313F"/>
    <w:rsid w:val="00806F61"/>
    <w:rsid w:val="008117D9"/>
    <w:rsid w:val="00815B47"/>
    <w:rsid w:val="0083795F"/>
    <w:rsid w:val="008400A0"/>
    <w:rsid w:val="00843619"/>
    <w:rsid w:val="008451E5"/>
    <w:rsid w:val="00845EA9"/>
    <w:rsid w:val="00852BAD"/>
    <w:rsid w:val="00856621"/>
    <w:rsid w:val="00862348"/>
    <w:rsid w:val="00870D29"/>
    <w:rsid w:val="00872BB7"/>
    <w:rsid w:val="008745C9"/>
    <w:rsid w:val="0088013A"/>
    <w:rsid w:val="00881453"/>
    <w:rsid w:val="008841B4"/>
    <w:rsid w:val="00884F4D"/>
    <w:rsid w:val="0088745C"/>
    <w:rsid w:val="008939C8"/>
    <w:rsid w:val="008956D5"/>
    <w:rsid w:val="008A077B"/>
    <w:rsid w:val="008A1D15"/>
    <w:rsid w:val="008A5047"/>
    <w:rsid w:val="008C5881"/>
    <w:rsid w:val="008E4E73"/>
    <w:rsid w:val="009067B7"/>
    <w:rsid w:val="00911283"/>
    <w:rsid w:val="009118EE"/>
    <w:rsid w:val="00913CF3"/>
    <w:rsid w:val="00917E70"/>
    <w:rsid w:val="00946425"/>
    <w:rsid w:val="0095297E"/>
    <w:rsid w:val="00956AAC"/>
    <w:rsid w:val="00964BD5"/>
    <w:rsid w:val="00971400"/>
    <w:rsid w:val="00971570"/>
    <w:rsid w:val="00974202"/>
    <w:rsid w:val="0097589C"/>
    <w:rsid w:val="009772D6"/>
    <w:rsid w:val="0098162C"/>
    <w:rsid w:val="00981882"/>
    <w:rsid w:val="0098264D"/>
    <w:rsid w:val="0098323C"/>
    <w:rsid w:val="00987BA7"/>
    <w:rsid w:val="0099577D"/>
    <w:rsid w:val="009B07D4"/>
    <w:rsid w:val="009B0B02"/>
    <w:rsid w:val="009B198B"/>
    <w:rsid w:val="009B2158"/>
    <w:rsid w:val="009C2701"/>
    <w:rsid w:val="009C3688"/>
    <w:rsid w:val="009D1121"/>
    <w:rsid w:val="009D7356"/>
    <w:rsid w:val="009E2BAE"/>
    <w:rsid w:val="009E6395"/>
    <w:rsid w:val="009F3192"/>
    <w:rsid w:val="009F356E"/>
    <w:rsid w:val="009F3792"/>
    <w:rsid w:val="009F5B14"/>
    <w:rsid w:val="009F75A6"/>
    <w:rsid w:val="009F7E7E"/>
    <w:rsid w:val="00A03ED8"/>
    <w:rsid w:val="00A0447E"/>
    <w:rsid w:val="00A04712"/>
    <w:rsid w:val="00A14AF5"/>
    <w:rsid w:val="00A14DBB"/>
    <w:rsid w:val="00A22DA1"/>
    <w:rsid w:val="00A31ADD"/>
    <w:rsid w:val="00A32F71"/>
    <w:rsid w:val="00A3584F"/>
    <w:rsid w:val="00A42B06"/>
    <w:rsid w:val="00A43A67"/>
    <w:rsid w:val="00A448AE"/>
    <w:rsid w:val="00A54E4D"/>
    <w:rsid w:val="00A56C3F"/>
    <w:rsid w:val="00A7078F"/>
    <w:rsid w:val="00A709A7"/>
    <w:rsid w:val="00A72F7A"/>
    <w:rsid w:val="00A735E9"/>
    <w:rsid w:val="00A73611"/>
    <w:rsid w:val="00A80418"/>
    <w:rsid w:val="00A97914"/>
    <w:rsid w:val="00AA72E6"/>
    <w:rsid w:val="00AB0558"/>
    <w:rsid w:val="00AB1C60"/>
    <w:rsid w:val="00AB2923"/>
    <w:rsid w:val="00AB3198"/>
    <w:rsid w:val="00AB5C36"/>
    <w:rsid w:val="00AC05EE"/>
    <w:rsid w:val="00AC23A0"/>
    <w:rsid w:val="00AC6BEA"/>
    <w:rsid w:val="00AD0B7E"/>
    <w:rsid w:val="00AD0DDF"/>
    <w:rsid w:val="00AD1054"/>
    <w:rsid w:val="00AD1961"/>
    <w:rsid w:val="00AD3D21"/>
    <w:rsid w:val="00AE221A"/>
    <w:rsid w:val="00AE4856"/>
    <w:rsid w:val="00AF2EB5"/>
    <w:rsid w:val="00AF565F"/>
    <w:rsid w:val="00AF67E4"/>
    <w:rsid w:val="00B0056D"/>
    <w:rsid w:val="00B03204"/>
    <w:rsid w:val="00B15EAF"/>
    <w:rsid w:val="00B2111E"/>
    <w:rsid w:val="00B3114F"/>
    <w:rsid w:val="00B51F24"/>
    <w:rsid w:val="00B57B7E"/>
    <w:rsid w:val="00B57C1D"/>
    <w:rsid w:val="00B6121E"/>
    <w:rsid w:val="00B70993"/>
    <w:rsid w:val="00B72457"/>
    <w:rsid w:val="00B7353E"/>
    <w:rsid w:val="00B810FB"/>
    <w:rsid w:val="00B8162E"/>
    <w:rsid w:val="00B87C15"/>
    <w:rsid w:val="00B93B4F"/>
    <w:rsid w:val="00B93BB1"/>
    <w:rsid w:val="00BA0396"/>
    <w:rsid w:val="00BA454E"/>
    <w:rsid w:val="00BA561A"/>
    <w:rsid w:val="00BA6C61"/>
    <w:rsid w:val="00BB167A"/>
    <w:rsid w:val="00BB5713"/>
    <w:rsid w:val="00BB5C65"/>
    <w:rsid w:val="00BB6109"/>
    <w:rsid w:val="00BC27D1"/>
    <w:rsid w:val="00BC4BB5"/>
    <w:rsid w:val="00BD0795"/>
    <w:rsid w:val="00BE35A3"/>
    <w:rsid w:val="00BE49C0"/>
    <w:rsid w:val="00BF0045"/>
    <w:rsid w:val="00BF2292"/>
    <w:rsid w:val="00BF3C20"/>
    <w:rsid w:val="00BF406D"/>
    <w:rsid w:val="00C079BD"/>
    <w:rsid w:val="00C119F7"/>
    <w:rsid w:val="00C21E93"/>
    <w:rsid w:val="00C364CA"/>
    <w:rsid w:val="00C67B37"/>
    <w:rsid w:val="00C76DE0"/>
    <w:rsid w:val="00C825FD"/>
    <w:rsid w:val="00C83A69"/>
    <w:rsid w:val="00C90187"/>
    <w:rsid w:val="00C92C33"/>
    <w:rsid w:val="00CA1A1C"/>
    <w:rsid w:val="00CA2281"/>
    <w:rsid w:val="00CB3DD5"/>
    <w:rsid w:val="00CC6539"/>
    <w:rsid w:val="00CE01CE"/>
    <w:rsid w:val="00CE1ECF"/>
    <w:rsid w:val="00CE62AE"/>
    <w:rsid w:val="00CE770C"/>
    <w:rsid w:val="00CF0075"/>
    <w:rsid w:val="00CF0BE2"/>
    <w:rsid w:val="00CF1482"/>
    <w:rsid w:val="00CF194A"/>
    <w:rsid w:val="00CF1D53"/>
    <w:rsid w:val="00D00CA8"/>
    <w:rsid w:val="00D0485B"/>
    <w:rsid w:val="00D10B71"/>
    <w:rsid w:val="00D12592"/>
    <w:rsid w:val="00D27E2E"/>
    <w:rsid w:val="00D3161E"/>
    <w:rsid w:val="00D3218C"/>
    <w:rsid w:val="00D348F6"/>
    <w:rsid w:val="00D34B06"/>
    <w:rsid w:val="00D412C6"/>
    <w:rsid w:val="00D532A5"/>
    <w:rsid w:val="00D56639"/>
    <w:rsid w:val="00D63A32"/>
    <w:rsid w:val="00D71B73"/>
    <w:rsid w:val="00D75AC1"/>
    <w:rsid w:val="00D761B9"/>
    <w:rsid w:val="00D7713F"/>
    <w:rsid w:val="00D9253D"/>
    <w:rsid w:val="00D959ED"/>
    <w:rsid w:val="00DA120C"/>
    <w:rsid w:val="00DA1746"/>
    <w:rsid w:val="00DB7A15"/>
    <w:rsid w:val="00DC063D"/>
    <w:rsid w:val="00DC2050"/>
    <w:rsid w:val="00DC47EA"/>
    <w:rsid w:val="00DD4E3F"/>
    <w:rsid w:val="00DD50A9"/>
    <w:rsid w:val="00DD5478"/>
    <w:rsid w:val="00DE10D7"/>
    <w:rsid w:val="00DE46AB"/>
    <w:rsid w:val="00DF35A2"/>
    <w:rsid w:val="00DF4510"/>
    <w:rsid w:val="00DF4AAC"/>
    <w:rsid w:val="00E02A06"/>
    <w:rsid w:val="00E02E64"/>
    <w:rsid w:val="00E03405"/>
    <w:rsid w:val="00E11549"/>
    <w:rsid w:val="00E1388C"/>
    <w:rsid w:val="00E14A39"/>
    <w:rsid w:val="00E2209E"/>
    <w:rsid w:val="00E22B1F"/>
    <w:rsid w:val="00E275AE"/>
    <w:rsid w:val="00E3570D"/>
    <w:rsid w:val="00E51845"/>
    <w:rsid w:val="00E60A33"/>
    <w:rsid w:val="00E63FEF"/>
    <w:rsid w:val="00E64295"/>
    <w:rsid w:val="00E65C57"/>
    <w:rsid w:val="00E65E9D"/>
    <w:rsid w:val="00E71FDA"/>
    <w:rsid w:val="00E80236"/>
    <w:rsid w:val="00E80ED9"/>
    <w:rsid w:val="00E84C92"/>
    <w:rsid w:val="00E84D06"/>
    <w:rsid w:val="00EA2428"/>
    <w:rsid w:val="00EA3C1B"/>
    <w:rsid w:val="00EB446F"/>
    <w:rsid w:val="00ED0478"/>
    <w:rsid w:val="00ED0A1B"/>
    <w:rsid w:val="00ED1FAA"/>
    <w:rsid w:val="00ED7E83"/>
    <w:rsid w:val="00ED7F69"/>
    <w:rsid w:val="00EE2AD8"/>
    <w:rsid w:val="00EE5640"/>
    <w:rsid w:val="00F017B3"/>
    <w:rsid w:val="00F01D14"/>
    <w:rsid w:val="00F12C02"/>
    <w:rsid w:val="00F14B40"/>
    <w:rsid w:val="00F15248"/>
    <w:rsid w:val="00F170D6"/>
    <w:rsid w:val="00F23167"/>
    <w:rsid w:val="00F27685"/>
    <w:rsid w:val="00F30ABD"/>
    <w:rsid w:val="00F3191A"/>
    <w:rsid w:val="00F33D29"/>
    <w:rsid w:val="00F33FFB"/>
    <w:rsid w:val="00F36A60"/>
    <w:rsid w:val="00F41C55"/>
    <w:rsid w:val="00F44878"/>
    <w:rsid w:val="00F46959"/>
    <w:rsid w:val="00F520E4"/>
    <w:rsid w:val="00F52575"/>
    <w:rsid w:val="00F64F5A"/>
    <w:rsid w:val="00F678BE"/>
    <w:rsid w:val="00F8521B"/>
    <w:rsid w:val="00F90055"/>
    <w:rsid w:val="00F9463A"/>
    <w:rsid w:val="00F94A8B"/>
    <w:rsid w:val="00FA59BD"/>
    <w:rsid w:val="00FB7760"/>
    <w:rsid w:val="00FC67FA"/>
    <w:rsid w:val="00FD37C3"/>
    <w:rsid w:val="00FD65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FF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qFormat="1"/>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iPriority="1" w:unhideWhenUsed="0" w:qFormat="1"/>
    <w:lsdException w:name="Colorful Grid Accent 2" w:semiHidden="0" w:uiPriority="60" w:unhideWhenUsed="0"/>
    <w:lsdException w:name="Light Shading Accent 3" w:semiHidden="0" w:uiPriority="61" w:unhideWhenUsed="0"/>
    <w:lsdException w:name="Light List Accent 3" w:semiHidden="0" w:uiPriority="62" w:unhideWhenUsed="0"/>
    <w:lsdException w:name="Light Grid Accent 3" w:semiHidden="0" w:uiPriority="63" w:unhideWhenUsed="0" w:qFormat="1"/>
    <w:lsdException w:name="Medium Shading 1 Accent 3" w:semiHidden="0" w:uiPriority="64" w:unhideWhenUsed="0" w:qFormat="1"/>
    <w:lsdException w:name="Medium Shading 2 Accent 3" w:semiHidden="0" w:uiPriority="65"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qFormat="1"/>
    <w:lsdException w:name="Colorful List Accent 3" w:semiHidden="0" w:uiPriority="73" w:unhideWhenUsed="0" w:qFormat="1"/>
    <w:lsdException w:name="Colorful Grid Accent 3" w:semiHidden="0" w:uiPriority="60" w:unhideWhenUsed="0" w:qFormat="1"/>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nhideWhenUsed="0"/>
    <w:lsdException w:name="Medium List 2 Accent 4" w:semiHidden="0" w:uiPriority="34" w:unhideWhenUsed="0" w:qFormat="1"/>
    <w:lsdException w:name="Medium Grid 1 Accent 4" w:semiHidden="0" w:uiPriority="29" w:unhideWhenUsed="0" w:qFormat="1"/>
    <w:lsdException w:name="Medium Grid 2 Accent 4" w:semiHidden="0" w:uiPriority="30"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lsdException w:name="Light Grid Accent 5" w:semiHidden="0" w:uiPriority="73" w:unhideWhenUsed="0"/>
    <w:lsdException w:name="Medium Shading 1 Accent 5" w:semiHidden="0" w:uiPriority="60" w:unhideWhenUsed="0"/>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66" w:unhideWhenUsed="0"/>
    <w:lsdException w:name="Dark List Accent 5" w:semiHidden="0" w:uiPriority="67" w:unhideWhenUsed="0"/>
    <w:lsdException w:name="Colorful Shading Accent 5" w:semiHidden="0" w:uiPriority="68" w:unhideWhenUsed="0"/>
    <w:lsdException w:name="Colorful List Accent 5" w:semiHidden="0" w:uiPriority="69" w:unhideWhenUsed="0"/>
    <w:lsdException w:name="Colorful Grid Accent 5" w:semiHidden="0" w:uiPriority="70" w:unhideWhenUsed="0"/>
    <w:lsdException w:name="Light Shading Accent 6" w:semiHidden="0" w:uiPriority="71" w:unhideWhenUsed="0"/>
    <w:lsdException w:name="Light List Accent 6" w:semiHidden="0" w:uiPriority="72" w:unhideWhenUsed="0"/>
    <w:lsdException w:name="Light Grid Accent 6" w:semiHidden="0" w:uiPriority="73" w:unhideWhenUsed="0"/>
    <w:lsdException w:name="Medium Shading 1 Accent 6" w:semiHidden="0" w:uiPriority="60" w:unhideWhenUsed="0"/>
    <w:lsdException w:name="Medium Shading 2 Accent 6" w:semiHidden="0" w:uiPriority="61" w:unhideWhenUsed="0"/>
    <w:lsdException w:name="Medium List 1 Accent 6" w:semiHidden="0" w:uiPriority="62" w:unhideWhenUsed="0"/>
    <w:lsdException w:name="Medium List 2 Accent 6" w:semiHidden="0" w:uiPriority="63" w:unhideWhenUsed="0"/>
    <w:lsdException w:name="Medium Grid 1 Accent 6" w:semiHidden="0" w:uiPriority="64" w:unhideWhenUsed="0"/>
    <w:lsdException w:name="Medium Grid 2 Accent 6" w:semiHidden="0" w:uiPriority="65" w:unhideWhenUsed="0"/>
    <w:lsdException w:name="Medium Grid 3 Accent 6" w:semiHidden="0" w:uiPriority="66" w:unhideWhenUsed="0"/>
    <w:lsdException w:name="Dark List Accent 6" w:semiHidden="0" w:uiPriority="67" w:unhideWhenUsed="0"/>
    <w:lsdException w:name="Colorful Shading Accent 6" w:semiHidden="0" w:uiPriority="68" w:unhideWhenUsed="0"/>
    <w:lsdException w:name="Colorful List Accent 6" w:semiHidden="0" w:uiPriority="69" w:unhideWhenUsed="0"/>
    <w:lsdException w:name="Colorful Grid Accent 6" w:semiHidden="0" w:uiPriority="70" w:unhideWhenUsed="0"/>
    <w:lsdException w:name="Subtle Emphasis" w:semiHidden="0" w:uiPriority="71" w:unhideWhenUsed="0" w:qFormat="1"/>
    <w:lsdException w:name="Intense Emphasis" w:semiHidden="0" w:uiPriority="72" w:unhideWhenUsed="0" w:qFormat="1"/>
    <w:lsdException w:name="Subtle Reference" w:semiHidden="0" w:uiPriority="73" w:unhideWhenUsed="0" w:qFormat="1"/>
    <w:lsdException w:name="Intense Reference" w:semiHidden="0" w:uiPriority="60" w:unhideWhenUsed="0" w:qFormat="1"/>
    <w:lsdException w:name="Book Title" w:semiHidden="0" w:uiPriority="61" w:unhideWhenUsed="0" w:qFormat="1"/>
    <w:lsdException w:name="Bibliography" w:semiHidden="0" w:uiPriority="62" w:unhideWhenUsed="0"/>
    <w:lsdException w:name="TOC Heading" w:uiPriority="63" w:qFormat="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qFormat="1"/>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iPriority="1" w:unhideWhenUsed="0" w:qFormat="1"/>
    <w:lsdException w:name="Colorful Grid Accent 2" w:semiHidden="0" w:uiPriority="60" w:unhideWhenUsed="0"/>
    <w:lsdException w:name="Light Shading Accent 3" w:semiHidden="0" w:uiPriority="61" w:unhideWhenUsed="0"/>
    <w:lsdException w:name="Light List Accent 3" w:semiHidden="0" w:uiPriority="62" w:unhideWhenUsed="0"/>
    <w:lsdException w:name="Light Grid Accent 3" w:semiHidden="0" w:uiPriority="63" w:unhideWhenUsed="0" w:qFormat="1"/>
    <w:lsdException w:name="Medium Shading 1 Accent 3" w:semiHidden="0" w:uiPriority="64" w:unhideWhenUsed="0" w:qFormat="1"/>
    <w:lsdException w:name="Medium Shading 2 Accent 3" w:semiHidden="0" w:uiPriority="65"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qFormat="1"/>
    <w:lsdException w:name="Colorful List Accent 3" w:semiHidden="0" w:uiPriority="73" w:unhideWhenUsed="0" w:qFormat="1"/>
    <w:lsdException w:name="Colorful Grid Accent 3" w:semiHidden="0" w:uiPriority="60" w:unhideWhenUsed="0" w:qFormat="1"/>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nhideWhenUsed="0"/>
    <w:lsdException w:name="Medium List 2 Accent 4" w:semiHidden="0" w:uiPriority="34" w:unhideWhenUsed="0" w:qFormat="1"/>
    <w:lsdException w:name="Medium Grid 1 Accent 4" w:semiHidden="0" w:uiPriority="29" w:unhideWhenUsed="0" w:qFormat="1"/>
    <w:lsdException w:name="Medium Grid 2 Accent 4" w:semiHidden="0" w:uiPriority="30"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lsdException w:name="Light Grid Accent 5" w:semiHidden="0" w:uiPriority="73" w:unhideWhenUsed="0"/>
    <w:lsdException w:name="Medium Shading 1 Accent 5" w:semiHidden="0" w:uiPriority="60" w:unhideWhenUsed="0"/>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66" w:unhideWhenUsed="0"/>
    <w:lsdException w:name="Dark List Accent 5" w:semiHidden="0" w:uiPriority="67" w:unhideWhenUsed="0"/>
    <w:lsdException w:name="Colorful Shading Accent 5" w:semiHidden="0" w:uiPriority="68" w:unhideWhenUsed="0"/>
    <w:lsdException w:name="Colorful List Accent 5" w:semiHidden="0" w:uiPriority="69" w:unhideWhenUsed="0"/>
    <w:lsdException w:name="Colorful Grid Accent 5" w:semiHidden="0" w:uiPriority="70" w:unhideWhenUsed="0"/>
    <w:lsdException w:name="Light Shading Accent 6" w:semiHidden="0" w:uiPriority="71" w:unhideWhenUsed="0"/>
    <w:lsdException w:name="Light List Accent 6" w:semiHidden="0" w:uiPriority="72" w:unhideWhenUsed="0"/>
    <w:lsdException w:name="Light Grid Accent 6" w:semiHidden="0" w:uiPriority="73" w:unhideWhenUsed="0"/>
    <w:lsdException w:name="Medium Shading 1 Accent 6" w:semiHidden="0" w:uiPriority="60" w:unhideWhenUsed="0"/>
    <w:lsdException w:name="Medium Shading 2 Accent 6" w:semiHidden="0" w:uiPriority="61" w:unhideWhenUsed="0"/>
    <w:lsdException w:name="Medium List 1 Accent 6" w:semiHidden="0" w:uiPriority="62" w:unhideWhenUsed="0"/>
    <w:lsdException w:name="Medium List 2 Accent 6" w:semiHidden="0" w:uiPriority="63" w:unhideWhenUsed="0"/>
    <w:lsdException w:name="Medium Grid 1 Accent 6" w:semiHidden="0" w:uiPriority="64" w:unhideWhenUsed="0"/>
    <w:lsdException w:name="Medium Grid 2 Accent 6" w:semiHidden="0" w:uiPriority="65" w:unhideWhenUsed="0"/>
    <w:lsdException w:name="Medium Grid 3 Accent 6" w:semiHidden="0" w:uiPriority="66" w:unhideWhenUsed="0"/>
    <w:lsdException w:name="Dark List Accent 6" w:semiHidden="0" w:uiPriority="67" w:unhideWhenUsed="0"/>
    <w:lsdException w:name="Colorful Shading Accent 6" w:semiHidden="0" w:uiPriority="68" w:unhideWhenUsed="0"/>
    <w:lsdException w:name="Colorful List Accent 6" w:semiHidden="0" w:uiPriority="69" w:unhideWhenUsed="0"/>
    <w:lsdException w:name="Colorful Grid Accent 6" w:semiHidden="0" w:uiPriority="70" w:unhideWhenUsed="0"/>
    <w:lsdException w:name="Subtle Emphasis" w:semiHidden="0" w:uiPriority="71" w:unhideWhenUsed="0" w:qFormat="1"/>
    <w:lsdException w:name="Intense Emphasis" w:semiHidden="0" w:uiPriority="72" w:unhideWhenUsed="0" w:qFormat="1"/>
    <w:lsdException w:name="Subtle Reference" w:semiHidden="0" w:uiPriority="73" w:unhideWhenUsed="0" w:qFormat="1"/>
    <w:lsdException w:name="Intense Reference" w:semiHidden="0" w:uiPriority="60" w:unhideWhenUsed="0" w:qFormat="1"/>
    <w:lsdException w:name="Book Title" w:semiHidden="0" w:uiPriority="61" w:unhideWhenUsed="0" w:qFormat="1"/>
    <w:lsdException w:name="Bibliography" w:semiHidden="0" w:uiPriority="62" w:unhideWhenUsed="0"/>
    <w:lsdException w:name="TOC Heading" w:uiPriority="63" w:qFormat="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25001">
      <w:bodyDiv w:val="1"/>
      <w:marLeft w:val="0"/>
      <w:marRight w:val="0"/>
      <w:marTop w:val="0"/>
      <w:marBottom w:val="0"/>
      <w:divBdr>
        <w:top w:val="none" w:sz="0" w:space="0" w:color="auto"/>
        <w:left w:val="none" w:sz="0" w:space="0" w:color="auto"/>
        <w:bottom w:val="none" w:sz="0" w:space="0" w:color="auto"/>
        <w:right w:val="none" w:sz="0" w:space="0" w:color="auto"/>
      </w:divBdr>
    </w:div>
    <w:div w:id="10299170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9" Type="http://schemas.microsoft.com/office/2016/09/relationships/commentsIds" Target="commentsIds.xml"/><Relationship Id="rId20" Type="http://schemas.microsoft.com/office/2011/relationships/people" Target="people.xml"/><Relationship Id="rId10" Type="http://schemas.openxmlformats.org/officeDocument/2006/relationships/hyperlink" Target="http://pro.bose.com/" TargetMode="External"/><Relationship Id="rId11" Type="http://schemas.openxmlformats.org/officeDocument/2006/relationships/hyperlink" Target="http://PRO.BOSE.COM/" TargetMode="External"/><Relationship Id="rId12" Type="http://schemas.openxmlformats.org/officeDocument/2006/relationships/hyperlink" Target="mailto:BoseProfessional@bose.com" TargetMode="External"/><Relationship Id="rId13" Type="http://schemas.openxmlformats.org/officeDocument/2006/relationships/hyperlink" Target="http://pro.Bose.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037EE-5A6E-1144-9387-6E1F43D8A2ED}">
  <ds:schemaRefs>
    <ds:schemaRef ds:uri="http://schemas.openxmlformats.org/officeDocument/2006/bibliography"/>
  </ds:schemaRefs>
</ds:datastoreItem>
</file>

<file path=customXml/itemProps2.xml><?xml version="1.0" encoding="utf-8"?>
<ds:datastoreItem xmlns:ds="http://schemas.openxmlformats.org/officeDocument/2006/customXml" ds:itemID="{8B1129C5-A826-DF4C-8E49-97AA076A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Links>
    <vt:vector size="24" baseType="variant">
      <vt:variant>
        <vt:i4>6553681</vt:i4>
      </vt:variant>
      <vt:variant>
        <vt:i4>9</vt:i4>
      </vt:variant>
      <vt:variant>
        <vt:i4>0</vt:i4>
      </vt:variant>
      <vt:variant>
        <vt:i4>5</vt:i4>
      </vt:variant>
      <vt:variant>
        <vt:lpwstr>http://pro.Bose.com</vt:lpwstr>
      </vt:variant>
      <vt:variant>
        <vt:lpwstr/>
      </vt:variant>
      <vt:variant>
        <vt:i4>3145756</vt:i4>
      </vt:variant>
      <vt:variant>
        <vt:i4>6</vt:i4>
      </vt:variant>
      <vt:variant>
        <vt:i4>0</vt:i4>
      </vt:variant>
      <vt:variant>
        <vt:i4>5</vt:i4>
      </vt:variant>
      <vt:variant>
        <vt:lpwstr>mailto:BoseProfessional@bose.com</vt:lpwstr>
      </vt:variant>
      <vt:variant>
        <vt:lpwstr/>
      </vt:variant>
      <vt:variant>
        <vt:i4>4915281</vt:i4>
      </vt:variant>
      <vt:variant>
        <vt:i4>3</vt:i4>
      </vt:variant>
      <vt:variant>
        <vt:i4>0</vt:i4>
      </vt:variant>
      <vt:variant>
        <vt:i4>5</vt:i4>
      </vt:variant>
      <vt:variant>
        <vt:lpwstr>http://PRO.BOSE.COM/</vt:lpwstr>
      </vt:variant>
      <vt:variant>
        <vt:lpwstr/>
      </vt:variant>
      <vt:variant>
        <vt:i4>4915281</vt:i4>
      </vt:variant>
      <vt:variant>
        <vt:i4>0</vt:i4>
      </vt:variant>
      <vt:variant>
        <vt:i4>0</vt:i4>
      </vt:variant>
      <vt:variant>
        <vt:i4>5</vt:i4>
      </vt:variant>
      <vt:variant>
        <vt:lpwstr>http://pro.bose.com/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Kyle_Sullivan@bose.com</dc:creator>
  <cp:keywords/>
  <dc:description/>
  <cp:lastModifiedBy>Thomas D. Schreck</cp:lastModifiedBy>
  <cp:revision>7</cp:revision>
  <cp:lastPrinted>2018-02-05T19:52:00Z</cp:lastPrinted>
  <dcterms:created xsi:type="dcterms:W3CDTF">2018-05-07T19:03:00Z</dcterms:created>
  <dcterms:modified xsi:type="dcterms:W3CDTF">2018-05-30T16:44:00Z</dcterms:modified>
</cp:coreProperties>
</file>