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77777777" w:rsidR="00813410" w:rsidRPr="000462E7" w:rsidRDefault="00ED243F" w:rsidP="00F42F96">
      <w:pPr>
        <w:spacing w:line="360" w:lineRule="auto"/>
        <w:rPr>
          <w:rFonts w:ascii="Arial" w:hAnsi="Arial" w:cs="Arial"/>
        </w:rPr>
        <w:sectPr w:rsidR="00813410" w:rsidRPr="000462E7" w:rsidSect="00162C13">
          <w:footerReference w:type="default" r:id="rId8"/>
          <w:pgSz w:w="12240" w:h="15840"/>
          <w:pgMar w:top="0" w:right="0" w:bottom="1440" w:left="0" w:header="720" w:footer="1080" w:gutter="0"/>
          <w:cols w:space="720"/>
        </w:sectPr>
      </w:pPr>
      <w:r w:rsidRPr="000462E7">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462E7" w:rsidRDefault="00813410" w:rsidP="00F42F96">
      <w:pPr>
        <w:spacing w:line="360" w:lineRule="auto"/>
        <w:rPr>
          <w:rFonts w:ascii="Arial" w:hAnsi="Arial" w:cs="Arial"/>
          <w:b/>
        </w:rPr>
      </w:pPr>
    </w:p>
    <w:p w14:paraId="5CD854D5" w14:textId="77777777" w:rsidR="00813410" w:rsidRPr="000462E7" w:rsidRDefault="00813410" w:rsidP="00F42F96">
      <w:pPr>
        <w:spacing w:line="360" w:lineRule="auto"/>
        <w:jc w:val="center"/>
        <w:rPr>
          <w:rFonts w:ascii="Arial" w:hAnsi="Arial" w:cs="Arial"/>
        </w:rPr>
      </w:pPr>
      <w:r w:rsidRPr="000462E7">
        <w:rPr>
          <w:rFonts w:ascii="Arial" w:hAnsi="Arial" w:cs="Arial"/>
        </w:rPr>
        <w:t xml:space="preserve">Contact: </w:t>
      </w:r>
      <w:hyperlink r:id="rId10" w:history="1">
        <w:r w:rsidRPr="000462E7">
          <w:rPr>
            <w:rStyle w:val="Hyperlink"/>
            <w:rFonts w:ascii="Arial" w:hAnsi="Arial" w:cs="Arial"/>
            <w:b/>
          </w:rPr>
          <w:t>Clyne Media, Inc.</w:t>
        </w:r>
      </w:hyperlink>
    </w:p>
    <w:p w14:paraId="723B58CD" w14:textId="77777777" w:rsidR="00813410" w:rsidRPr="000462E7" w:rsidRDefault="00813410" w:rsidP="00F42F96">
      <w:pPr>
        <w:spacing w:line="360" w:lineRule="auto"/>
        <w:jc w:val="center"/>
        <w:rPr>
          <w:rFonts w:ascii="Arial" w:hAnsi="Arial" w:cs="Arial"/>
        </w:rPr>
      </w:pPr>
      <w:r w:rsidRPr="000462E7">
        <w:rPr>
          <w:rFonts w:ascii="Arial" w:hAnsi="Arial" w:cs="Arial"/>
        </w:rPr>
        <w:t>Tel: (615) 662-1616</w:t>
      </w:r>
    </w:p>
    <w:p w14:paraId="1D6D6B41" w14:textId="77777777" w:rsidR="00813410" w:rsidRPr="000462E7" w:rsidRDefault="00E77F74" w:rsidP="00F42F96">
      <w:pPr>
        <w:tabs>
          <w:tab w:val="left" w:pos="5740"/>
        </w:tabs>
        <w:spacing w:line="360" w:lineRule="auto"/>
        <w:rPr>
          <w:rFonts w:ascii="Arial" w:hAnsi="Arial" w:cs="Arial"/>
          <w:b/>
          <w:bCs/>
          <w:szCs w:val="28"/>
        </w:rPr>
      </w:pPr>
      <w:r w:rsidRPr="000462E7">
        <w:rPr>
          <w:rFonts w:ascii="Arial" w:hAnsi="Arial" w:cs="Arial"/>
          <w:b/>
          <w:bCs/>
          <w:szCs w:val="28"/>
        </w:rPr>
        <w:tab/>
      </w:r>
    </w:p>
    <w:p w14:paraId="09B8539D" w14:textId="77777777" w:rsidR="0044379C" w:rsidRPr="000462E7" w:rsidRDefault="0044379C" w:rsidP="00F42F96">
      <w:pPr>
        <w:spacing w:line="360" w:lineRule="auto"/>
        <w:rPr>
          <w:rFonts w:ascii="Arial" w:hAnsi="Arial" w:cs="Arial"/>
          <w:b/>
          <w:bCs/>
          <w:szCs w:val="28"/>
        </w:rPr>
      </w:pPr>
    </w:p>
    <w:p w14:paraId="169A3877" w14:textId="119A3347" w:rsidR="00552A18" w:rsidRPr="000462E7" w:rsidRDefault="00F42F96" w:rsidP="00F42F96">
      <w:pPr>
        <w:spacing w:line="360" w:lineRule="auto"/>
        <w:jc w:val="center"/>
        <w:rPr>
          <w:rFonts w:ascii="Arial" w:hAnsi="Arial" w:cs="Arial"/>
          <w:b/>
          <w:bCs/>
          <w:sz w:val="28"/>
          <w:szCs w:val="28"/>
        </w:rPr>
      </w:pPr>
      <w:bookmarkStart w:id="0" w:name="_Hlk143156851"/>
      <w:r w:rsidRPr="000462E7">
        <w:rPr>
          <w:rFonts w:ascii="Arial" w:hAnsi="Arial" w:cs="Arial"/>
          <w:b/>
          <w:bCs/>
          <w:sz w:val="28"/>
          <w:szCs w:val="28"/>
        </w:rPr>
        <w:t xml:space="preserve">Audio-Technica </w:t>
      </w:r>
      <w:r w:rsidR="00A81C1A" w:rsidRPr="000462E7">
        <w:rPr>
          <w:rFonts w:ascii="Arial" w:hAnsi="Arial" w:cs="Arial"/>
          <w:b/>
          <w:bCs/>
          <w:sz w:val="28"/>
          <w:szCs w:val="28"/>
        </w:rPr>
        <w:t xml:space="preserve">U.S. </w:t>
      </w:r>
      <w:bookmarkEnd w:id="0"/>
      <w:r w:rsidR="00A53EE9" w:rsidRPr="000462E7">
        <w:rPr>
          <w:rFonts w:ascii="Arial" w:hAnsi="Arial" w:cs="Arial"/>
          <w:b/>
          <w:bCs/>
          <w:sz w:val="28"/>
          <w:szCs w:val="28"/>
        </w:rPr>
        <w:t>announces new System Solutions Test Lab</w:t>
      </w:r>
    </w:p>
    <w:p w14:paraId="674871F9" w14:textId="77777777" w:rsidR="00B41C33" w:rsidRPr="000462E7" w:rsidRDefault="00B41C33" w:rsidP="00F42F96">
      <w:pPr>
        <w:spacing w:line="360" w:lineRule="auto"/>
        <w:rPr>
          <w:rFonts w:ascii="Arial" w:hAnsi="Arial" w:cs="Arial"/>
          <w:i/>
        </w:rPr>
      </w:pPr>
    </w:p>
    <w:p w14:paraId="7734693B" w14:textId="1494A4E5" w:rsidR="000C3083" w:rsidRPr="000462E7" w:rsidRDefault="00B41C33" w:rsidP="001D73DB">
      <w:pPr>
        <w:spacing w:line="360" w:lineRule="auto"/>
        <w:jc w:val="center"/>
        <w:rPr>
          <w:rFonts w:ascii="Arial" w:hAnsi="Arial" w:cs="Arial"/>
        </w:rPr>
      </w:pPr>
      <w:r w:rsidRPr="000462E7">
        <w:rPr>
          <w:rFonts w:ascii="Arial" w:hAnsi="Arial" w:cs="Arial"/>
        </w:rPr>
        <w:t xml:space="preserve">— </w:t>
      </w:r>
      <w:r w:rsidR="004D0C4A" w:rsidRPr="000462E7">
        <w:rPr>
          <w:rFonts w:ascii="Arial" w:hAnsi="Arial" w:cs="Arial"/>
        </w:rPr>
        <w:t>Located at A-T’s U.S. headquarters in Stow, Ohio, this new facility is used for analysis, testing</w:t>
      </w:r>
      <w:r w:rsidR="007F6F6D" w:rsidRPr="000462E7">
        <w:rPr>
          <w:rFonts w:ascii="Arial" w:hAnsi="Arial" w:cs="Arial"/>
        </w:rPr>
        <w:t xml:space="preserve"> and</w:t>
      </w:r>
      <w:r w:rsidR="004D0C4A" w:rsidRPr="000462E7">
        <w:rPr>
          <w:rFonts w:ascii="Arial" w:hAnsi="Arial" w:cs="Arial"/>
        </w:rPr>
        <w:t xml:space="preserve"> demonstration of Audio-Technica’s commercial products with consultants, integrators, end users and </w:t>
      </w:r>
      <w:r w:rsidR="00402E77" w:rsidRPr="000462E7">
        <w:rPr>
          <w:rFonts w:ascii="Arial" w:hAnsi="Arial" w:cs="Arial"/>
        </w:rPr>
        <w:t>sales representatives</w:t>
      </w:r>
      <w:r w:rsidR="00DD668B" w:rsidRPr="000462E7">
        <w:rPr>
          <w:rFonts w:ascii="Arial" w:hAnsi="Arial" w:cs="Arial"/>
        </w:rPr>
        <w:t xml:space="preserve"> (</w:t>
      </w:r>
      <w:r w:rsidR="000C3083" w:rsidRPr="000462E7">
        <w:rPr>
          <w:rFonts w:ascii="Arial" w:hAnsi="Arial" w:cs="Arial"/>
        </w:rPr>
        <w:t>primarily</w:t>
      </w:r>
      <w:r w:rsidR="00DD668B" w:rsidRPr="000462E7">
        <w:rPr>
          <w:rFonts w:ascii="Arial" w:hAnsi="Arial" w:cs="Arial"/>
        </w:rPr>
        <w:t xml:space="preserve"> remotely</w:t>
      </w:r>
      <w:r w:rsidR="000C3083" w:rsidRPr="000462E7">
        <w:rPr>
          <w:rFonts w:ascii="Arial" w:hAnsi="Arial" w:cs="Arial"/>
        </w:rPr>
        <w:t>, but in-person visits are welcome</w:t>
      </w:r>
      <w:r w:rsidR="00DD668B" w:rsidRPr="000462E7">
        <w:rPr>
          <w:rFonts w:ascii="Arial" w:hAnsi="Arial" w:cs="Arial"/>
        </w:rPr>
        <w:t>)</w:t>
      </w:r>
      <w:r w:rsidR="003D0D96" w:rsidRPr="000462E7">
        <w:rPr>
          <w:rFonts w:ascii="Arial" w:hAnsi="Arial" w:cs="Arial"/>
        </w:rPr>
        <w:t>.</w:t>
      </w:r>
      <w:r w:rsidR="000C3083" w:rsidRPr="000462E7">
        <w:rPr>
          <w:rFonts w:ascii="Arial" w:hAnsi="Arial" w:cs="Arial"/>
        </w:rPr>
        <w:t xml:space="preserve"> </w:t>
      </w:r>
      <w:r w:rsidR="003D0D96" w:rsidRPr="000462E7">
        <w:rPr>
          <w:rFonts w:ascii="Arial" w:hAnsi="Arial" w:cs="Arial"/>
        </w:rPr>
        <w:t>I</w:t>
      </w:r>
      <w:r w:rsidR="00402E77" w:rsidRPr="000462E7">
        <w:rPr>
          <w:rFonts w:ascii="Arial" w:hAnsi="Arial" w:cs="Arial"/>
        </w:rPr>
        <w:t>t also emphasizes Audio-Technica</w:t>
      </w:r>
      <w:r w:rsidR="003D0D96" w:rsidRPr="000462E7">
        <w:rPr>
          <w:rFonts w:ascii="Arial" w:hAnsi="Arial" w:cs="Arial"/>
        </w:rPr>
        <w:t>’</w:t>
      </w:r>
      <w:r w:rsidR="00402E77" w:rsidRPr="000462E7">
        <w:rPr>
          <w:rFonts w:ascii="Arial" w:hAnsi="Arial" w:cs="Arial"/>
        </w:rPr>
        <w:t>s commitment to developing new groundbreaking and innovative solutions designed for real</w:t>
      </w:r>
      <w:r w:rsidR="003D0D96" w:rsidRPr="000462E7">
        <w:rPr>
          <w:rFonts w:ascii="Arial" w:hAnsi="Arial" w:cs="Arial"/>
        </w:rPr>
        <w:t>-</w:t>
      </w:r>
      <w:r w:rsidR="00402E77" w:rsidRPr="000462E7">
        <w:rPr>
          <w:rFonts w:ascii="Arial" w:hAnsi="Arial" w:cs="Arial"/>
        </w:rPr>
        <w:t>world applications.</w:t>
      </w:r>
      <w:r w:rsidR="003D0D96" w:rsidRPr="000462E7">
        <w:rPr>
          <w:rFonts w:ascii="Arial" w:hAnsi="Arial" w:cs="Arial"/>
        </w:rPr>
        <w:t xml:space="preserve"> </w:t>
      </w:r>
      <w:r w:rsidR="000C3083" w:rsidRPr="000462E7">
        <w:rPr>
          <w:rFonts w:ascii="Arial" w:hAnsi="Arial" w:cs="Arial"/>
        </w:rPr>
        <w:t>—</w:t>
      </w:r>
    </w:p>
    <w:p w14:paraId="4ED2602C" w14:textId="77777777" w:rsidR="000C3083" w:rsidRPr="000462E7" w:rsidRDefault="000C3083" w:rsidP="001D73DB">
      <w:pPr>
        <w:spacing w:line="360" w:lineRule="auto"/>
        <w:jc w:val="center"/>
        <w:rPr>
          <w:rFonts w:ascii="Arial" w:hAnsi="Arial" w:cs="Arial"/>
        </w:rPr>
      </w:pPr>
    </w:p>
    <w:p w14:paraId="551C9F44" w14:textId="51A94E41" w:rsidR="00B41C33" w:rsidRPr="000462E7" w:rsidRDefault="000C3083" w:rsidP="001D73DB">
      <w:pPr>
        <w:spacing w:line="360" w:lineRule="auto"/>
        <w:jc w:val="center"/>
        <w:rPr>
          <w:rFonts w:ascii="Arial" w:hAnsi="Arial" w:cs="Arial"/>
        </w:rPr>
      </w:pPr>
      <w:r w:rsidRPr="000462E7">
        <w:rPr>
          <w:rFonts w:ascii="Arial" w:hAnsi="Arial" w:cs="Arial"/>
        </w:rPr>
        <w:t>— T</w:t>
      </w:r>
      <w:r w:rsidR="004D0C4A" w:rsidRPr="000462E7">
        <w:rPr>
          <w:rFonts w:ascii="Arial" w:hAnsi="Arial" w:cs="Arial"/>
        </w:rPr>
        <w:t xml:space="preserve">he </w:t>
      </w:r>
      <w:r w:rsidRPr="000462E7">
        <w:rPr>
          <w:rFonts w:ascii="Arial" w:hAnsi="Arial" w:cs="Arial"/>
        </w:rPr>
        <w:t>facility</w:t>
      </w:r>
      <w:r w:rsidR="004D0C4A" w:rsidRPr="000462E7">
        <w:rPr>
          <w:rFonts w:ascii="Arial" w:hAnsi="Arial" w:cs="Arial"/>
        </w:rPr>
        <w:t xml:space="preserve"> is fully equipped </w:t>
      </w:r>
      <w:r w:rsidR="003D0D96" w:rsidRPr="000462E7">
        <w:rPr>
          <w:rFonts w:ascii="Arial" w:hAnsi="Arial" w:cs="Arial"/>
        </w:rPr>
        <w:t>with a setup of gear from Audio-Technica and third-party manufacturers to simulate practical applications in the system integration market sector</w:t>
      </w:r>
      <w:r w:rsidR="00203F30" w:rsidRPr="000462E7">
        <w:rPr>
          <w:rFonts w:ascii="Arial" w:hAnsi="Arial" w:cs="Arial"/>
        </w:rPr>
        <w:t>.</w:t>
      </w:r>
      <w:r w:rsidR="00B41C33" w:rsidRPr="000462E7">
        <w:rPr>
          <w:rFonts w:ascii="Arial" w:hAnsi="Arial" w:cs="Arial"/>
        </w:rPr>
        <w:t xml:space="preserve"> —</w:t>
      </w:r>
    </w:p>
    <w:p w14:paraId="25EE7CE5" w14:textId="1CBF9B9D" w:rsidR="00B9145A" w:rsidRPr="000462E7" w:rsidRDefault="00B9145A" w:rsidP="00F42F96">
      <w:pPr>
        <w:spacing w:line="360" w:lineRule="auto"/>
        <w:rPr>
          <w:rFonts w:ascii="Arial" w:hAnsi="Arial" w:cs="Arial"/>
          <w:i/>
        </w:rPr>
      </w:pPr>
    </w:p>
    <w:p w14:paraId="3CD0687A" w14:textId="64A83D03" w:rsidR="00A53EE9" w:rsidRPr="000462E7" w:rsidRDefault="00956004" w:rsidP="00A53EE9">
      <w:pPr>
        <w:spacing w:line="360" w:lineRule="auto"/>
        <w:rPr>
          <w:rFonts w:ascii="Arial" w:hAnsi="Arial" w:cs="Arial"/>
        </w:rPr>
      </w:pPr>
      <w:r w:rsidRPr="000462E7">
        <w:rPr>
          <w:rFonts w:ascii="Arial" w:eastAsia="Arial" w:hAnsi="Arial" w:cs="Arial"/>
          <w:i/>
        </w:rPr>
        <w:t xml:space="preserve">InfoComm, Las Vegas, NV, June 12, 2024 </w:t>
      </w:r>
      <w:r w:rsidRPr="000462E7">
        <w:rPr>
          <w:rFonts w:ascii="Arial" w:hAnsi="Arial" w:cs="Arial"/>
        </w:rPr>
        <w:t xml:space="preserve">— </w:t>
      </w:r>
      <w:hyperlink r:id="rId11" w:history="1">
        <w:r w:rsidRPr="000462E7">
          <w:rPr>
            <w:rStyle w:val="Hyperlink"/>
            <w:rFonts w:ascii="Arial" w:hAnsi="Arial" w:cs="Arial"/>
          </w:rPr>
          <w:t>Audio-Technica</w:t>
        </w:r>
      </w:hyperlink>
      <w:r w:rsidRPr="000462E7">
        <w:rPr>
          <w:rFonts w:ascii="Arial" w:hAnsi="Arial" w:cs="Arial"/>
          <w:color w:val="000000" w:themeColor="text1"/>
        </w:rPr>
        <w:t xml:space="preserve"> (booth C5619)</w:t>
      </w:r>
      <w:r w:rsidR="00F03177" w:rsidRPr="000462E7">
        <w:rPr>
          <w:rFonts w:ascii="Arial" w:hAnsi="Arial" w:cs="Arial"/>
          <w:color w:val="000000" w:themeColor="text1"/>
        </w:rPr>
        <w:t xml:space="preserve">, </w:t>
      </w:r>
      <w:r w:rsidR="00F61C9F" w:rsidRPr="000462E7">
        <w:rPr>
          <w:rFonts w:ascii="Arial" w:hAnsi="Arial" w:cs="Arial"/>
        </w:rPr>
        <w:t>a leading innovator in transducer technology for over 60 years</w:t>
      </w:r>
      <w:r w:rsidR="00F42F96" w:rsidRPr="000462E7">
        <w:rPr>
          <w:rFonts w:ascii="Arial" w:hAnsi="Arial" w:cs="Arial"/>
        </w:rPr>
        <w:t xml:space="preserve">, </w:t>
      </w:r>
      <w:r w:rsidR="00B32BFA" w:rsidRPr="000462E7">
        <w:rPr>
          <w:rFonts w:ascii="Arial" w:hAnsi="Arial" w:cs="Arial"/>
        </w:rPr>
        <w:t xml:space="preserve">recently </w:t>
      </w:r>
      <w:r w:rsidR="00B41C33" w:rsidRPr="000462E7">
        <w:rPr>
          <w:rFonts w:ascii="Arial" w:hAnsi="Arial" w:cs="Arial"/>
        </w:rPr>
        <w:t>announce</w:t>
      </w:r>
      <w:r w:rsidR="00B32BFA" w:rsidRPr="000462E7">
        <w:rPr>
          <w:rFonts w:ascii="Arial" w:hAnsi="Arial" w:cs="Arial"/>
        </w:rPr>
        <w:t>d</w:t>
      </w:r>
      <w:r w:rsidR="00B41C33" w:rsidRPr="000462E7">
        <w:rPr>
          <w:rFonts w:ascii="Arial" w:hAnsi="Arial" w:cs="Arial"/>
        </w:rPr>
        <w:t xml:space="preserve"> </w:t>
      </w:r>
      <w:r w:rsidR="00A53EE9" w:rsidRPr="000462E7">
        <w:rPr>
          <w:rFonts w:ascii="Arial" w:hAnsi="Arial" w:cs="Arial"/>
        </w:rPr>
        <w:t xml:space="preserve">the new System Solutions Test Lab at its U.S. headquarters in Stow, Ohio. This new facility was designed as a space that could be used for analysis, </w:t>
      </w:r>
      <w:r w:rsidR="00402E77" w:rsidRPr="000462E7">
        <w:rPr>
          <w:rFonts w:ascii="Arial" w:hAnsi="Arial" w:cs="Arial"/>
        </w:rPr>
        <w:t xml:space="preserve">development, </w:t>
      </w:r>
      <w:r w:rsidR="00A53EE9" w:rsidRPr="000462E7">
        <w:rPr>
          <w:rFonts w:ascii="Arial" w:hAnsi="Arial" w:cs="Arial"/>
        </w:rPr>
        <w:t>testing, demonstration</w:t>
      </w:r>
      <w:r w:rsidR="00E74254" w:rsidRPr="000462E7">
        <w:rPr>
          <w:rFonts w:ascii="Arial" w:hAnsi="Arial" w:cs="Arial"/>
        </w:rPr>
        <w:t xml:space="preserve"> and troubleshooting</w:t>
      </w:r>
      <w:r w:rsidR="00A53EE9" w:rsidRPr="000462E7">
        <w:rPr>
          <w:rFonts w:ascii="Arial" w:hAnsi="Arial" w:cs="Arial"/>
        </w:rPr>
        <w:t xml:space="preserve"> of Audio-Technica’s commercial products in applications including presentations, </w:t>
      </w:r>
      <w:r w:rsidR="005B3657" w:rsidRPr="000462E7">
        <w:rPr>
          <w:rFonts w:ascii="Arial" w:hAnsi="Arial" w:cs="Arial"/>
        </w:rPr>
        <w:t xml:space="preserve">huddle rooms, </w:t>
      </w:r>
      <w:r w:rsidR="00A53EE9" w:rsidRPr="000462E7">
        <w:rPr>
          <w:rFonts w:ascii="Arial" w:hAnsi="Arial" w:cs="Arial"/>
        </w:rPr>
        <w:t>classrooms</w:t>
      </w:r>
      <w:r w:rsidR="005B3657" w:rsidRPr="000462E7">
        <w:rPr>
          <w:rFonts w:ascii="Arial" w:hAnsi="Arial" w:cs="Arial"/>
        </w:rPr>
        <w:t xml:space="preserve">, </w:t>
      </w:r>
      <w:r w:rsidR="00A53EE9" w:rsidRPr="000462E7">
        <w:rPr>
          <w:rFonts w:ascii="Arial" w:hAnsi="Arial" w:cs="Arial"/>
        </w:rPr>
        <w:t>boardrooms</w:t>
      </w:r>
      <w:r w:rsidR="005B3657" w:rsidRPr="000462E7">
        <w:rPr>
          <w:rFonts w:ascii="Arial" w:hAnsi="Arial" w:cs="Arial"/>
        </w:rPr>
        <w:t xml:space="preserve"> and more</w:t>
      </w:r>
      <w:r w:rsidR="00A53EE9" w:rsidRPr="000462E7">
        <w:rPr>
          <w:rFonts w:ascii="Arial" w:hAnsi="Arial" w:cs="Arial"/>
        </w:rPr>
        <w:t>. Integration with Audio-Technica’s technology partners is a key part of this laboratory, in order to refine and demonstrate interoperability in real-world applications.</w:t>
      </w:r>
      <w:r w:rsidR="000C3083" w:rsidRPr="000462E7">
        <w:rPr>
          <w:rFonts w:ascii="Arial" w:hAnsi="Arial" w:cs="Arial"/>
        </w:rPr>
        <w:t xml:space="preserve"> The main application will be to serve as a network hub for consultants, integrators, end users and reps to experience A-T's systems remotely (via conferencing apps), but visitors are also welcome to visit in person.</w:t>
      </w:r>
    </w:p>
    <w:p w14:paraId="1AA90C84" w14:textId="77777777" w:rsidR="00E74254" w:rsidRPr="000462E7" w:rsidRDefault="00E74254" w:rsidP="00A53EE9">
      <w:pPr>
        <w:spacing w:line="360" w:lineRule="auto"/>
        <w:rPr>
          <w:rFonts w:ascii="Arial" w:hAnsi="Arial" w:cs="Arial"/>
        </w:rPr>
      </w:pPr>
    </w:p>
    <w:p w14:paraId="7C9C5C45" w14:textId="4D02EEF1" w:rsidR="00E74254" w:rsidRPr="000462E7" w:rsidRDefault="00E74254" w:rsidP="00A53EE9">
      <w:pPr>
        <w:spacing w:line="360" w:lineRule="auto"/>
        <w:rPr>
          <w:rFonts w:ascii="Arial" w:hAnsi="Arial" w:cs="Arial"/>
        </w:rPr>
      </w:pPr>
      <w:r w:rsidRPr="000462E7">
        <w:rPr>
          <w:rFonts w:ascii="Arial" w:hAnsi="Arial" w:cs="Arial"/>
        </w:rPr>
        <w:lastRenderedPageBreak/>
        <w:t xml:space="preserve">Mark Donovan, Audio-Technica Applications Engineering Manager, Professional Markets, remarks, “Commercial products, especially for video conferencing, are best experienced from the far end as an end user will experience it. This is not possible by simply walking into an office and showing someone the physical hardware. They want to know how it will sound in real applications, including through Teams or Zoom or the conferencing application of their choice. And much more than a demo room to drive sales, this space </w:t>
      </w:r>
      <w:r w:rsidR="00DD668B" w:rsidRPr="000462E7">
        <w:rPr>
          <w:rFonts w:ascii="Arial" w:hAnsi="Arial" w:cs="Arial"/>
        </w:rPr>
        <w:t xml:space="preserve">gives us the opportunity to </w:t>
      </w:r>
      <w:r w:rsidRPr="000462E7">
        <w:rPr>
          <w:rFonts w:ascii="Arial" w:hAnsi="Arial" w:cs="Arial"/>
        </w:rPr>
        <w:t>walk integrators through our hardware and software solutions before they get on site to install them, to increase their level of comfort and familiarity with these systems</w:t>
      </w:r>
      <w:r w:rsidR="000C3083" w:rsidRPr="000462E7">
        <w:rPr>
          <w:rFonts w:ascii="Arial" w:hAnsi="Arial" w:cs="Arial"/>
        </w:rPr>
        <w:t>, as well as to remote-in to troubleshoot in real time if they are experiencing problems in the field</w:t>
      </w:r>
      <w:r w:rsidRPr="000462E7">
        <w:rPr>
          <w:rFonts w:ascii="Arial" w:hAnsi="Arial" w:cs="Arial"/>
        </w:rPr>
        <w:t>. We welcome consultants and integrators to experience this facility in person, and to invite end users as well.”</w:t>
      </w:r>
    </w:p>
    <w:p w14:paraId="2244DA0D" w14:textId="21EE60DA" w:rsidR="00A53EE9" w:rsidRPr="000462E7" w:rsidRDefault="00A53EE9" w:rsidP="00A53EE9">
      <w:pPr>
        <w:spacing w:line="360" w:lineRule="auto"/>
        <w:rPr>
          <w:rFonts w:ascii="Arial" w:hAnsi="Arial" w:cs="Arial"/>
        </w:rPr>
      </w:pPr>
    </w:p>
    <w:p w14:paraId="761ABF27" w14:textId="3616A629" w:rsidR="00A53EE9" w:rsidRPr="000462E7" w:rsidRDefault="00E74254" w:rsidP="00A53EE9">
      <w:pPr>
        <w:spacing w:line="360" w:lineRule="auto"/>
        <w:rPr>
          <w:rFonts w:ascii="Arial" w:hAnsi="Arial" w:cs="Arial"/>
        </w:rPr>
      </w:pPr>
      <w:r w:rsidRPr="000462E7">
        <w:rPr>
          <w:rFonts w:ascii="Arial" w:hAnsi="Arial" w:cs="Arial"/>
        </w:rPr>
        <w:t xml:space="preserve">The space features data, power, and audio drops located in strategic locations throughout the room to support connections for devices in the ceiling, on the walls, or on tables. There are 70 network data connections, 54 duplex 115V power outlets, and 18 analog audio connections. </w:t>
      </w:r>
      <w:r w:rsidR="00A53EE9" w:rsidRPr="000462E7">
        <w:rPr>
          <w:rFonts w:ascii="Arial" w:hAnsi="Arial" w:cs="Arial"/>
        </w:rPr>
        <w:t xml:space="preserve">The room measures 28.5 feet by 18.5 feet, with an open ceiling. The steel ceiling joists start at 9.5 feet and extend up to the second floor decking 11 feet from the floor. The room is isolated from external noise with a 0.25-inch recycled rubber membrane that is installed between the wall framing and the drywall. The drywall is covered with sound absorption panels of varying depth and width to reduce reflections. </w:t>
      </w:r>
      <w:r w:rsidR="007E74E5" w:rsidRPr="000462E7">
        <w:rPr>
          <w:rFonts w:ascii="Arial" w:hAnsi="Arial" w:cs="Arial"/>
        </w:rPr>
        <w:t>“This gives us a very quiet and controlled test and demo environment,” notes Donovan.</w:t>
      </w:r>
    </w:p>
    <w:p w14:paraId="7B242D48" w14:textId="77777777" w:rsidR="00A53EE9" w:rsidRPr="000462E7" w:rsidRDefault="00A53EE9" w:rsidP="00A53EE9">
      <w:pPr>
        <w:spacing w:line="360" w:lineRule="auto"/>
        <w:rPr>
          <w:rFonts w:ascii="Arial" w:hAnsi="Arial" w:cs="Arial"/>
        </w:rPr>
      </w:pPr>
      <w:r w:rsidRPr="000462E7">
        <w:rPr>
          <w:rFonts w:ascii="Arial" w:hAnsi="Arial" w:cs="Arial"/>
        </w:rPr>
        <w:t> </w:t>
      </w:r>
    </w:p>
    <w:p w14:paraId="35EA1593" w14:textId="15BDF1CF" w:rsidR="00A53EE9" w:rsidRPr="000462E7" w:rsidRDefault="00A53EE9" w:rsidP="00A53EE9">
      <w:pPr>
        <w:spacing w:line="360" w:lineRule="auto"/>
        <w:rPr>
          <w:rFonts w:ascii="Arial" w:hAnsi="Arial" w:cs="Arial"/>
        </w:rPr>
      </w:pPr>
      <w:r w:rsidRPr="000462E7">
        <w:rPr>
          <w:rFonts w:ascii="Arial" w:hAnsi="Arial" w:cs="Arial"/>
        </w:rPr>
        <w:t>The data and audio feeds all go back to a 44-space equipment rack that houses a variety of audio, video, and network devices. This allows the team to patch combinations of equipment</w:t>
      </w:r>
      <w:r w:rsidR="00F85E60" w:rsidRPr="000462E7">
        <w:rPr>
          <w:rFonts w:ascii="Arial" w:hAnsi="Arial" w:cs="Arial"/>
        </w:rPr>
        <w:t xml:space="preserve"> </w:t>
      </w:r>
      <w:r w:rsidRPr="000462E7">
        <w:rPr>
          <w:rFonts w:ascii="Arial" w:hAnsi="Arial" w:cs="Arial"/>
        </w:rPr>
        <w:t xml:space="preserve">together </w:t>
      </w:r>
      <w:r w:rsidR="0033074E" w:rsidRPr="000462E7">
        <w:rPr>
          <w:rFonts w:ascii="Arial" w:hAnsi="Arial" w:cs="Arial"/>
        </w:rPr>
        <w:t xml:space="preserve">(not only from A-T, but from other industry manufacturers) </w:t>
      </w:r>
      <w:r w:rsidRPr="000462E7">
        <w:rPr>
          <w:rFonts w:ascii="Arial" w:hAnsi="Arial" w:cs="Arial"/>
        </w:rPr>
        <w:t>as they might be used in the field to both demonstrate functionality and to assist integrators in determining the most efficient way to configure the equipment.</w:t>
      </w:r>
    </w:p>
    <w:p w14:paraId="704A69F6" w14:textId="77777777" w:rsidR="00A53EE9" w:rsidRPr="000462E7" w:rsidRDefault="00A53EE9" w:rsidP="00A53EE9">
      <w:pPr>
        <w:spacing w:line="360" w:lineRule="auto"/>
        <w:rPr>
          <w:rFonts w:ascii="Arial" w:hAnsi="Arial" w:cs="Arial"/>
        </w:rPr>
      </w:pPr>
      <w:r w:rsidRPr="000462E7">
        <w:rPr>
          <w:rFonts w:ascii="Arial" w:hAnsi="Arial" w:cs="Arial"/>
        </w:rPr>
        <w:t> </w:t>
      </w:r>
    </w:p>
    <w:p w14:paraId="53A09121" w14:textId="42000936" w:rsidR="00A53EE9" w:rsidRPr="000462E7" w:rsidRDefault="00A53EE9" w:rsidP="00A53EE9">
      <w:pPr>
        <w:spacing w:line="360" w:lineRule="auto"/>
        <w:rPr>
          <w:rFonts w:ascii="Arial" w:hAnsi="Arial" w:cs="Arial"/>
        </w:rPr>
      </w:pPr>
      <w:r w:rsidRPr="000462E7">
        <w:rPr>
          <w:rFonts w:ascii="Arial" w:hAnsi="Arial" w:cs="Arial"/>
        </w:rPr>
        <w:t>Equipment in the System Solutions Lab includes gear from the following manufacturers</w:t>
      </w:r>
      <w:r w:rsidR="009E6891" w:rsidRPr="000462E7">
        <w:rPr>
          <w:rFonts w:ascii="Arial" w:hAnsi="Arial" w:cs="Arial"/>
        </w:rPr>
        <w:t>, which include industry-standard brands that are most often paired with A-T in the field</w:t>
      </w:r>
      <w:r w:rsidRPr="000462E7">
        <w:rPr>
          <w:rFonts w:ascii="Arial" w:hAnsi="Arial" w:cs="Arial"/>
        </w:rPr>
        <w:t xml:space="preserve">: </w:t>
      </w:r>
    </w:p>
    <w:p w14:paraId="31113A2A" w14:textId="3DA76FA7" w:rsidR="00A53EE9" w:rsidRPr="000462E7" w:rsidRDefault="00A53EE9" w:rsidP="00A53EE9">
      <w:pPr>
        <w:pStyle w:val="ListParagraph"/>
        <w:numPr>
          <w:ilvl w:val="0"/>
          <w:numId w:val="7"/>
        </w:numPr>
        <w:spacing w:line="360" w:lineRule="auto"/>
        <w:rPr>
          <w:rFonts w:ascii="Arial" w:hAnsi="Arial" w:cs="Arial"/>
        </w:rPr>
      </w:pPr>
      <w:r w:rsidRPr="000462E7">
        <w:rPr>
          <w:rFonts w:ascii="Arial" w:hAnsi="Arial" w:cs="Arial"/>
        </w:rPr>
        <w:lastRenderedPageBreak/>
        <w:t>Preamps, mixers and DSP: Audio-Technica, Biamp, Bose, Crestron, Symetrix, QSC and RME</w:t>
      </w:r>
    </w:p>
    <w:p w14:paraId="0BD3AE79" w14:textId="14041E7E" w:rsidR="00A53EE9" w:rsidRPr="000462E7" w:rsidRDefault="00A53EE9" w:rsidP="00A53EE9">
      <w:pPr>
        <w:pStyle w:val="ListParagraph"/>
        <w:numPr>
          <w:ilvl w:val="0"/>
          <w:numId w:val="7"/>
        </w:numPr>
        <w:spacing w:line="360" w:lineRule="auto"/>
        <w:rPr>
          <w:rFonts w:ascii="Arial" w:hAnsi="Arial" w:cs="Arial"/>
        </w:rPr>
      </w:pPr>
      <w:r w:rsidRPr="000462E7">
        <w:rPr>
          <w:rFonts w:ascii="Arial" w:hAnsi="Arial" w:cs="Arial"/>
        </w:rPr>
        <w:t>Amplification and speakers: Genelec and Xilica</w:t>
      </w:r>
    </w:p>
    <w:p w14:paraId="69D85135" w14:textId="1A6F217A" w:rsidR="00A53EE9" w:rsidRPr="000462E7" w:rsidRDefault="00A53EE9" w:rsidP="00A53EE9">
      <w:pPr>
        <w:pStyle w:val="ListParagraph"/>
        <w:numPr>
          <w:ilvl w:val="0"/>
          <w:numId w:val="7"/>
        </w:numPr>
        <w:spacing w:line="360" w:lineRule="auto"/>
        <w:rPr>
          <w:rFonts w:ascii="Arial" w:hAnsi="Arial" w:cs="Arial"/>
        </w:rPr>
      </w:pPr>
      <w:r w:rsidRPr="000462E7">
        <w:rPr>
          <w:rFonts w:ascii="Arial" w:hAnsi="Arial" w:cs="Arial"/>
        </w:rPr>
        <w:t>Video: AVer, Samsung and Visionary Solutions</w:t>
      </w:r>
    </w:p>
    <w:p w14:paraId="195B8D49" w14:textId="4848C0D8" w:rsidR="00A53EE9" w:rsidRPr="000462E7" w:rsidRDefault="00A53EE9" w:rsidP="00A53EE9">
      <w:pPr>
        <w:pStyle w:val="ListParagraph"/>
        <w:numPr>
          <w:ilvl w:val="0"/>
          <w:numId w:val="7"/>
        </w:numPr>
        <w:spacing w:line="360" w:lineRule="auto"/>
        <w:rPr>
          <w:rFonts w:ascii="Arial" w:hAnsi="Arial" w:cs="Arial"/>
        </w:rPr>
      </w:pPr>
      <w:r w:rsidRPr="000462E7">
        <w:rPr>
          <w:rFonts w:ascii="Arial" w:hAnsi="Arial" w:cs="Arial"/>
        </w:rPr>
        <w:t>Computer and network: Hewlett Packard and NETGEAR</w:t>
      </w:r>
    </w:p>
    <w:p w14:paraId="6847DDE4" w14:textId="77777777" w:rsidR="00A53EE9" w:rsidRPr="000462E7" w:rsidRDefault="00A53EE9" w:rsidP="00A53EE9">
      <w:pPr>
        <w:spacing w:line="360" w:lineRule="auto"/>
        <w:rPr>
          <w:rFonts w:ascii="Arial" w:hAnsi="Arial" w:cs="Arial"/>
        </w:rPr>
      </w:pPr>
    </w:p>
    <w:p w14:paraId="492F760B" w14:textId="5D8F4D6F" w:rsidR="00A53EE9" w:rsidRPr="000462E7" w:rsidRDefault="00E74254" w:rsidP="00A53EE9">
      <w:pPr>
        <w:spacing w:line="360" w:lineRule="auto"/>
        <w:rPr>
          <w:rFonts w:ascii="Arial" w:hAnsi="Arial" w:cs="Arial"/>
        </w:rPr>
      </w:pPr>
      <w:r w:rsidRPr="000462E7">
        <w:rPr>
          <w:rFonts w:ascii="Arial" w:hAnsi="Arial" w:cs="Arial"/>
        </w:rPr>
        <w:t>Donovan continues, “In the short time we have been using the space, it has kept very busy</w:t>
      </w:r>
      <w:r w:rsidR="003C25DF" w:rsidRPr="000462E7">
        <w:rPr>
          <w:rFonts w:ascii="Arial" w:hAnsi="Arial" w:cs="Arial"/>
        </w:rPr>
        <w:t>, as integrators and end users have been taking advantage of the opportunity to remote-in and experience our systems in a real-world application</w:t>
      </w:r>
      <w:r w:rsidRPr="000462E7">
        <w:rPr>
          <w:rFonts w:ascii="Arial" w:hAnsi="Arial" w:cs="Arial"/>
        </w:rPr>
        <w:t xml:space="preserve">. </w:t>
      </w:r>
      <w:r w:rsidR="00F7401F" w:rsidRPr="000462E7">
        <w:rPr>
          <w:rFonts w:ascii="Arial" w:hAnsi="Arial" w:cs="Arial"/>
        </w:rPr>
        <w:t xml:space="preserve">We look forward to expanding the scope of the activities taking place in the room, including plans for a rep training series with a hybrid in-person/remote model. Additionally, the room also lends itself well to content creation for short informative ‘how-to’ videos about various aspects of our commercial lineup, so we have </w:t>
      </w:r>
      <w:r w:rsidR="003C25DF" w:rsidRPr="000462E7">
        <w:rPr>
          <w:rFonts w:ascii="Arial" w:hAnsi="Arial" w:cs="Arial"/>
        </w:rPr>
        <w:t>something</w:t>
      </w:r>
      <w:r w:rsidR="00F7401F" w:rsidRPr="000462E7">
        <w:rPr>
          <w:rFonts w:ascii="Arial" w:hAnsi="Arial" w:cs="Arial"/>
        </w:rPr>
        <w:t xml:space="preserve"> in the works</w:t>
      </w:r>
      <w:r w:rsidR="003C25DF" w:rsidRPr="000462E7">
        <w:rPr>
          <w:rFonts w:ascii="Arial" w:hAnsi="Arial" w:cs="Arial"/>
        </w:rPr>
        <w:t xml:space="preserve"> along those lines</w:t>
      </w:r>
      <w:r w:rsidR="00F7401F" w:rsidRPr="000462E7">
        <w:rPr>
          <w:rFonts w:ascii="Arial" w:hAnsi="Arial" w:cs="Arial"/>
        </w:rPr>
        <w:t>.</w:t>
      </w:r>
      <w:r w:rsidR="009E6891" w:rsidRPr="000462E7">
        <w:rPr>
          <w:rFonts w:ascii="Arial" w:hAnsi="Arial" w:cs="Arial"/>
        </w:rPr>
        <w:t xml:space="preserve"> And from an internal R&amp;D perspective, we can easily bring new product into the space and provide real-world test conditions, allowing us to uncover any potential problems early in the process. And furthermore, </w:t>
      </w:r>
      <w:r w:rsidR="003C25DF" w:rsidRPr="000462E7">
        <w:rPr>
          <w:rFonts w:ascii="Arial" w:hAnsi="Arial" w:cs="Arial"/>
        </w:rPr>
        <w:t>this space makes it very efficient for us to</w:t>
      </w:r>
      <w:r w:rsidR="009E6891" w:rsidRPr="000462E7">
        <w:rPr>
          <w:rFonts w:ascii="Arial" w:hAnsi="Arial" w:cs="Arial"/>
        </w:rPr>
        <w:t xml:space="preserve"> </w:t>
      </w:r>
      <w:r w:rsidR="003C25DF" w:rsidRPr="000462E7">
        <w:rPr>
          <w:rFonts w:ascii="Arial" w:hAnsi="Arial" w:cs="Arial"/>
        </w:rPr>
        <w:t xml:space="preserve">have </w:t>
      </w:r>
      <w:r w:rsidR="009E6891" w:rsidRPr="000462E7">
        <w:rPr>
          <w:rFonts w:ascii="Arial" w:hAnsi="Arial" w:cs="Arial"/>
        </w:rPr>
        <w:t>a stronger grasp of the benefits and real-world conditions of these systems, which is something that is very valuable to our sales team working with the marketplace.”</w:t>
      </w:r>
    </w:p>
    <w:p w14:paraId="64881BED" w14:textId="77777777" w:rsidR="00DE648C" w:rsidRPr="000462E7" w:rsidRDefault="00DE648C" w:rsidP="00F42F96">
      <w:pPr>
        <w:spacing w:line="360" w:lineRule="auto"/>
        <w:rPr>
          <w:rFonts w:ascii="Arial" w:hAnsi="Arial" w:cs="Arial"/>
        </w:rPr>
      </w:pPr>
    </w:p>
    <w:p w14:paraId="7F024B14" w14:textId="4498B276" w:rsidR="00F7486E" w:rsidRPr="000462E7" w:rsidRDefault="006833E6" w:rsidP="00F7486E">
      <w:pPr>
        <w:spacing w:line="360" w:lineRule="auto"/>
        <w:rPr>
          <w:rFonts w:ascii="Arial" w:eastAsia="Arial" w:hAnsi="Arial" w:cs="Arial"/>
        </w:rPr>
      </w:pPr>
      <w:r w:rsidRPr="000462E7">
        <w:rPr>
          <w:rFonts w:ascii="Arial" w:eastAsia="Arial" w:hAnsi="Arial" w:cs="Arial"/>
        </w:rPr>
        <w:t>For system integrators who are interested in scheduling an Audio-Technica product demonstration, please contact your Audio-Technica representative.</w:t>
      </w:r>
    </w:p>
    <w:p w14:paraId="4D4D0FCB" w14:textId="230A5542" w:rsidR="00AE0993" w:rsidRPr="000462E7" w:rsidRDefault="00AE0993" w:rsidP="00F42F96">
      <w:pPr>
        <w:spacing w:line="360" w:lineRule="auto"/>
        <w:rPr>
          <w:rFonts w:ascii="Arial" w:hAnsi="Arial" w:cs="Arial"/>
        </w:rPr>
      </w:pPr>
    </w:p>
    <w:p w14:paraId="25D944CE" w14:textId="644F8951" w:rsidR="001B6C5F" w:rsidRPr="000462E7" w:rsidRDefault="008A5F3D" w:rsidP="005E27A1">
      <w:pPr>
        <w:spacing w:line="360" w:lineRule="auto"/>
        <w:jc w:val="right"/>
        <w:rPr>
          <w:rFonts w:ascii="Arial" w:hAnsi="Arial" w:cs="Arial"/>
          <w:i/>
          <w:iCs/>
          <w:sz w:val="20"/>
          <w:szCs w:val="20"/>
        </w:rPr>
      </w:pPr>
      <w:r w:rsidRPr="000462E7">
        <w:rPr>
          <w:rFonts w:ascii="Arial" w:hAnsi="Arial" w:cs="Arial"/>
          <w:i/>
          <w:iCs/>
          <w:sz w:val="20"/>
          <w:szCs w:val="20"/>
        </w:rPr>
        <w:t xml:space="preserve">…ends </w:t>
      </w:r>
      <w:r w:rsidR="00F03177" w:rsidRPr="000462E7">
        <w:rPr>
          <w:rFonts w:ascii="Arial" w:hAnsi="Arial" w:cs="Arial"/>
          <w:i/>
          <w:iCs/>
          <w:sz w:val="20"/>
          <w:szCs w:val="20"/>
        </w:rPr>
        <w:t xml:space="preserve">713 </w:t>
      </w:r>
      <w:r w:rsidRPr="000462E7">
        <w:rPr>
          <w:rFonts w:ascii="Arial" w:hAnsi="Arial" w:cs="Arial"/>
          <w:i/>
          <w:iCs/>
          <w:sz w:val="20"/>
          <w:szCs w:val="20"/>
        </w:rPr>
        <w:t>words</w:t>
      </w:r>
    </w:p>
    <w:p w14:paraId="4F431BA0" w14:textId="77777777" w:rsidR="001B6C5F" w:rsidRPr="000462E7" w:rsidRDefault="001B6C5F" w:rsidP="00F42F96">
      <w:pPr>
        <w:spacing w:line="360" w:lineRule="auto"/>
        <w:rPr>
          <w:rFonts w:ascii="Arial" w:hAnsi="Arial" w:cs="Arial"/>
        </w:rPr>
      </w:pPr>
    </w:p>
    <w:p w14:paraId="3532853A" w14:textId="0639FD8C" w:rsidR="00FC24A9" w:rsidRPr="000462E7" w:rsidRDefault="00FC24A9" w:rsidP="00F42F96">
      <w:pPr>
        <w:spacing w:line="360" w:lineRule="auto"/>
        <w:rPr>
          <w:rFonts w:ascii="Arial" w:hAnsi="Arial" w:cs="Arial"/>
        </w:rPr>
      </w:pPr>
      <w:r w:rsidRPr="000462E7">
        <w:rPr>
          <w:rFonts w:ascii="Arial" w:hAnsi="Arial" w:cs="Arial"/>
        </w:rPr>
        <w:t xml:space="preserve">Photo file 1: </w:t>
      </w:r>
      <w:r w:rsidR="00F3502F" w:rsidRPr="000462E7">
        <w:rPr>
          <w:rFonts w:ascii="Arial" w:hAnsi="Arial" w:cs="Arial"/>
        </w:rPr>
        <w:t>AT_SystemSolutionsTestLab</w:t>
      </w:r>
      <w:r w:rsidR="00D4484E" w:rsidRPr="000462E7">
        <w:rPr>
          <w:rFonts w:ascii="Arial" w:hAnsi="Arial" w:cs="Arial"/>
        </w:rPr>
        <w:t>.</w:t>
      </w:r>
      <w:r w:rsidRPr="000462E7">
        <w:rPr>
          <w:rFonts w:ascii="Arial" w:hAnsi="Arial" w:cs="Arial"/>
        </w:rPr>
        <w:t>JPG</w:t>
      </w:r>
    </w:p>
    <w:p w14:paraId="3E571CFF" w14:textId="10A1E271" w:rsidR="00450BB3" w:rsidRPr="000462E7" w:rsidRDefault="00FC24A9" w:rsidP="00F42F96">
      <w:pPr>
        <w:spacing w:line="360" w:lineRule="auto"/>
        <w:rPr>
          <w:rFonts w:ascii="Arial" w:hAnsi="Arial" w:cs="Arial"/>
        </w:rPr>
      </w:pPr>
      <w:r w:rsidRPr="000462E7">
        <w:rPr>
          <w:rFonts w:ascii="Arial" w:hAnsi="Arial" w:cs="Arial"/>
        </w:rPr>
        <w:t xml:space="preserve">Photo caption 1: </w:t>
      </w:r>
      <w:r w:rsidR="00F3502F" w:rsidRPr="000462E7">
        <w:rPr>
          <w:rFonts w:ascii="Arial" w:hAnsi="Arial" w:cs="Arial"/>
        </w:rPr>
        <w:t>Audio-Technica’s new System Solutions Test Lab</w:t>
      </w:r>
    </w:p>
    <w:p w14:paraId="70281296" w14:textId="0E05A8DC" w:rsidR="001B6C5F" w:rsidRPr="000462E7" w:rsidRDefault="001B6C5F" w:rsidP="00F42F96">
      <w:pPr>
        <w:spacing w:line="360" w:lineRule="auto"/>
        <w:rPr>
          <w:rFonts w:ascii="Arial" w:hAnsi="Arial" w:cs="Arial"/>
        </w:rPr>
      </w:pPr>
    </w:p>
    <w:p w14:paraId="07217E26" w14:textId="77777777" w:rsidR="000716A6" w:rsidRPr="000462E7" w:rsidRDefault="000716A6" w:rsidP="00F42F96">
      <w:pPr>
        <w:spacing w:line="360" w:lineRule="auto"/>
        <w:rPr>
          <w:rFonts w:ascii="Arial" w:hAnsi="Arial" w:cs="Arial"/>
        </w:rPr>
        <w:sectPr w:rsidR="000716A6" w:rsidRPr="000462E7" w:rsidSect="00162C13">
          <w:type w:val="continuous"/>
          <w:pgSz w:w="12240" w:h="15840"/>
          <w:pgMar w:top="1440" w:right="1080" w:bottom="1440" w:left="1080" w:header="720" w:footer="1080" w:gutter="0"/>
          <w:cols w:space="720"/>
        </w:sectPr>
      </w:pPr>
    </w:p>
    <w:p w14:paraId="6C1F7975" w14:textId="77777777" w:rsidR="00F7486E" w:rsidRPr="000462E7" w:rsidRDefault="00F7486E" w:rsidP="00F7486E">
      <w:pPr>
        <w:spacing w:line="360" w:lineRule="auto"/>
        <w:rPr>
          <w:rFonts w:ascii="Arial" w:hAnsi="Arial" w:cs="Arial"/>
        </w:rPr>
      </w:pPr>
      <w:r w:rsidRPr="000462E7">
        <w:rPr>
          <w:rFonts w:ascii="Arial" w:hAnsi="Arial" w:cs="Arial"/>
        </w:rPr>
        <w:t xml:space="preserve">With a rich history of delivering exceptional audio experiences, Audio-Technica is a trusted leader in the commercial audio industry. From wired microphones to advanced wireless systems, we offer a comprehensive portfolio of solutions that meet the unique needs of professionals in every audio application. Experience the Audio-Technica difference at </w:t>
      </w:r>
      <w:hyperlink r:id="rId12" w:history="1">
        <w:r w:rsidRPr="000462E7">
          <w:rPr>
            <w:rStyle w:val="Hyperlink"/>
            <w:rFonts w:ascii="Arial" w:hAnsi="Arial" w:cs="Arial"/>
          </w:rPr>
          <w:t>https://www.audio-technica.com/en-us/commercial-audio</w:t>
        </w:r>
      </w:hyperlink>
      <w:r w:rsidRPr="000462E7">
        <w:rPr>
          <w:rFonts w:ascii="Arial" w:hAnsi="Arial" w:cs="Arial"/>
        </w:rPr>
        <w:t>.</w:t>
      </w:r>
    </w:p>
    <w:p w14:paraId="0E836A74" w14:textId="77777777" w:rsidR="00F7486E" w:rsidRPr="000462E7" w:rsidRDefault="00F7486E" w:rsidP="00F7486E">
      <w:pPr>
        <w:rPr>
          <w:rFonts w:ascii="Arial" w:hAnsi="Arial" w:cs="Arial"/>
        </w:rPr>
      </w:pPr>
    </w:p>
    <w:p w14:paraId="62979BD0" w14:textId="77777777" w:rsidR="00F7486E" w:rsidRPr="000462E7" w:rsidRDefault="00F7486E" w:rsidP="00F7486E">
      <w:pPr>
        <w:spacing w:line="360" w:lineRule="auto"/>
        <w:rPr>
          <w:rFonts w:ascii="Arial" w:hAnsi="Arial" w:cs="Arial"/>
          <w:i/>
          <w:color w:val="0000FF"/>
        </w:rPr>
      </w:pPr>
      <w:r w:rsidRPr="000462E7">
        <w:rPr>
          <w:rFonts w:ascii="Arial" w:hAnsi="Arial" w:cs="Arial"/>
          <w:i/>
        </w:rPr>
        <w:t>—For more information on the complete range of Audio-Technica products, contact Jamie Bobek, Audio-Technica U.S., Inc., 1221 Commerce Drive, Stow, OH 44224. Tel: (330) 686-2600; Fax: (330) 688-3752; Web:</w:t>
      </w:r>
      <w:r w:rsidRPr="000462E7">
        <w:rPr>
          <w:rFonts w:ascii="Arial" w:hAnsi="Arial" w:cs="Arial"/>
          <w:i/>
          <w:color w:val="0000FF"/>
        </w:rPr>
        <w:t xml:space="preserve"> </w:t>
      </w:r>
      <w:hyperlink r:id="rId13" w:history="1">
        <w:r w:rsidRPr="000462E7">
          <w:rPr>
            <w:rStyle w:val="Hyperlink"/>
            <w:rFonts w:ascii="Arial" w:hAnsi="Arial" w:cs="Arial"/>
            <w:i/>
          </w:rPr>
          <w:t>www.audio-technica.com</w:t>
        </w:r>
      </w:hyperlink>
    </w:p>
    <w:p w14:paraId="5A05C34B" w14:textId="6887358E" w:rsidR="00ED4C9A" w:rsidRPr="000462E7" w:rsidRDefault="00ED4C9A" w:rsidP="00F7486E">
      <w:pPr>
        <w:spacing w:line="360" w:lineRule="auto"/>
        <w:rPr>
          <w:rFonts w:ascii="Arial" w:hAnsi="Arial" w:cs="Arial"/>
          <w:b/>
        </w:rPr>
      </w:pPr>
    </w:p>
    <w:sectPr w:rsidR="00ED4C9A" w:rsidRPr="000462E7" w:rsidSect="00162C13">
      <w:footerReference w:type="default" r:id="rId1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1324" w14:textId="77777777" w:rsidR="00364F16" w:rsidRDefault="00364F16">
      <w:r>
        <w:separator/>
      </w:r>
    </w:p>
  </w:endnote>
  <w:endnote w:type="continuationSeparator" w:id="0">
    <w:p w14:paraId="1C1A252B" w14:textId="77777777" w:rsidR="00364F16" w:rsidRDefault="0036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4F351DC3"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2</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1A27" w14:textId="77777777" w:rsidR="00364F16" w:rsidRDefault="00364F16">
      <w:r>
        <w:separator/>
      </w:r>
    </w:p>
  </w:footnote>
  <w:footnote w:type="continuationSeparator" w:id="0">
    <w:p w14:paraId="4055518D" w14:textId="77777777" w:rsidR="00364F16" w:rsidRDefault="00364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16593">
    <w:abstractNumId w:val="4"/>
  </w:num>
  <w:num w:numId="2" w16cid:durableId="804154894">
    <w:abstractNumId w:val="0"/>
  </w:num>
  <w:num w:numId="3" w16cid:durableId="242109539">
    <w:abstractNumId w:val="6"/>
  </w:num>
  <w:num w:numId="4" w16cid:durableId="1792239097">
    <w:abstractNumId w:val="1"/>
  </w:num>
  <w:num w:numId="5" w16cid:durableId="1402604793">
    <w:abstractNumId w:val="2"/>
  </w:num>
  <w:num w:numId="6" w16cid:durableId="349915128">
    <w:abstractNumId w:val="5"/>
  </w:num>
  <w:num w:numId="7" w16cid:durableId="4059316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4AE5"/>
    <w:rsid w:val="0001671A"/>
    <w:rsid w:val="00016E66"/>
    <w:rsid w:val="00020D33"/>
    <w:rsid w:val="00021AE6"/>
    <w:rsid w:val="0002407D"/>
    <w:rsid w:val="0002464A"/>
    <w:rsid w:val="0002647F"/>
    <w:rsid w:val="0003036C"/>
    <w:rsid w:val="000307AF"/>
    <w:rsid w:val="00036DC8"/>
    <w:rsid w:val="000403C6"/>
    <w:rsid w:val="0004120F"/>
    <w:rsid w:val="0004294D"/>
    <w:rsid w:val="0004457F"/>
    <w:rsid w:val="00044BD1"/>
    <w:rsid w:val="00045CDC"/>
    <w:rsid w:val="000462E7"/>
    <w:rsid w:val="00047E74"/>
    <w:rsid w:val="00053063"/>
    <w:rsid w:val="000533FE"/>
    <w:rsid w:val="00056A13"/>
    <w:rsid w:val="0005737E"/>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86D"/>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10163F"/>
    <w:rsid w:val="00103B48"/>
    <w:rsid w:val="00105092"/>
    <w:rsid w:val="00105CA9"/>
    <w:rsid w:val="001119DA"/>
    <w:rsid w:val="00116E3A"/>
    <w:rsid w:val="001202D1"/>
    <w:rsid w:val="00120341"/>
    <w:rsid w:val="00120D30"/>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2C13"/>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60C3"/>
    <w:rsid w:val="001A00B7"/>
    <w:rsid w:val="001A062C"/>
    <w:rsid w:val="001A094D"/>
    <w:rsid w:val="001A0D0A"/>
    <w:rsid w:val="001A2215"/>
    <w:rsid w:val="001A22A8"/>
    <w:rsid w:val="001A2CE5"/>
    <w:rsid w:val="001A51B0"/>
    <w:rsid w:val="001A5E0E"/>
    <w:rsid w:val="001A6721"/>
    <w:rsid w:val="001A77B2"/>
    <w:rsid w:val="001A7919"/>
    <w:rsid w:val="001A7BD9"/>
    <w:rsid w:val="001B0A86"/>
    <w:rsid w:val="001B0ED2"/>
    <w:rsid w:val="001B2DD6"/>
    <w:rsid w:val="001B4179"/>
    <w:rsid w:val="001B6C5F"/>
    <w:rsid w:val="001B7A12"/>
    <w:rsid w:val="001C2638"/>
    <w:rsid w:val="001C48D5"/>
    <w:rsid w:val="001C4912"/>
    <w:rsid w:val="001C6DB8"/>
    <w:rsid w:val="001C79F7"/>
    <w:rsid w:val="001C7BD2"/>
    <w:rsid w:val="001C7EA6"/>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12A8"/>
    <w:rsid w:val="00341976"/>
    <w:rsid w:val="003443F5"/>
    <w:rsid w:val="003448AF"/>
    <w:rsid w:val="003465C7"/>
    <w:rsid w:val="00350332"/>
    <w:rsid w:val="00350E28"/>
    <w:rsid w:val="0035204A"/>
    <w:rsid w:val="003522F5"/>
    <w:rsid w:val="003526FD"/>
    <w:rsid w:val="00352AFB"/>
    <w:rsid w:val="00352E31"/>
    <w:rsid w:val="00352F5F"/>
    <w:rsid w:val="00353B6F"/>
    <w:rsid w:val="003544E7"/>
    <w:rsid w:val="00355EBC"/>
    <w:rsid w:val="00357CCE"/>
    <w:rsid w:val="00360220"/>
    <w:rsid w:val="00361A60"/>
    <w:rsid w:val="003640EA"/>
    <w:rsid w:val="00364976"/>
    <w:rsid w:val="00364F16"/>
    <w:rsid w:val="003655E5"/>
    <w:rsid w:val="00365FC5"/>
    <w:rsid w:val="003716B6"/>
    <w:rsid w:val="003722BC"/>
    <w:rsid w:val="0037257D"/>
    <w:rsid w:val="003741B3"/>
    <w:rsid w:val="0037490D"/>
    <w:rsid w:val="00376AEF"/>
    <w:rsid w:val="003777E4"/>
    <w:rsid w:val="003779C1"/>
    <w:rsid w:val="003779FD"/>
    <w:rsid w:val="003804B0"/>
    <w:rsid w:val="00383236"/>
    <w:rsid w:val="00383ACD"/>
    <w:rsid w:val="00383D66"/>
    <w:rsid w:val="00385B61"/>
    <w:rsid w:val="003864AC"/>
    <w:rsid w:val="0039161C"/>
    <w:rsid w:val="0039188B"/>
    <w:rsid w:val="00392315"/>
    <w:rsid w:val="003933C9"/>
    <w:rsid w:val="00393A7D"/>
    <w:rsid w:val="003A04CA"/>
    <w:rsid w:val="003A340D"/>
    <w:rsid w:val="003A4B29"/>
    <w:rsid w:val="003A6F88"/>
    <w:rsid w:val="003B1BDE"/>
    <w:rsid w:val="003B3CE8"/>
    <w:rsid w:val="003B4049"/>
    <w:rsid w:val="003B43B5"/>
    <w:rsid w:val="003B4923"/>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21BE5"/>
    <w:rsid w:val="00523408"/>
    <w:rsid w:val="00523AD9"/>
    <w:rsid w:val="00523EF8"/>
    <w:rsid w:val="00524A10"/>
    <w:rsid w:val="0052532B"/>
    <w:rsid w:val="0052584C"/>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114B"/>
    <w:rsid w:val="005A298E"/>
    <w:rsid w:val="005A3AD8"/>
    <w:rsid w:val="005A46E9"/>
    <w:rsid w:val="005A4E19"/>
    <w:rsid w:val="005A50F1"/>
    <w:rsid w:val="005A6108"/>
    <w:rsid w:val="005A71BE"/>
    <w:rsid w:val="005B3657"/>
    <w:rsid w:val="005B5D45"/>
    <w:rsid w:val="005B5EED"/>
    <w:rsid w:val="005B6F3B"/>
    <w:rsid w:val="005C06A5"/>
    <w:rsid w:val="005C12C1"/>
    <w:rsid w:val="005C205B"/>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314F"/>
    <w:rsid w:val="0060546B"/>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43D3"/>
    <w:rsid w:val="00644809"/>
    <w:rsid w:val="00645FCD"/>
    <w:rsid w:val="00650930"/>
    <w:rsid w:val="006510CA"/>
    <w:rsid w:val="00651477"/>
    <w:rsid w:val="00652A1B"/>
    <w:rsid w:val="0065550A"/>
    <w:rsid w:val="006566E9"/>
    <w:rsid w:val="00656BCF"/>
    <w:rsid w:val="00660879"/>
    <w:rsid w:val="00662287"/>
    <w:rsid w:val="006637F2"/>
    <w:rsid w:val="00663BC9"/>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69"/>
    <w:rsid w:val="006F1213"/>
    <w:rsid w:val="006F19A3"/>
    <w:rsid w:val="006F2876"/>
    <w:rsid w:val="006F2DF4"/>
    <w:rsid w:val="006F463E"/>
    <w:rsid w:val="006F67E2"/>
    <w:rsid w:val="006F6B91"/>
    <w:rsid w:val="006F6DB3"/>
    <w:rsid w:val="007015F3"/>
    <w:rsid w:val="0070258F"/>
    <w:rsid w:val="00702995"/>
    <w:rsid w:val="0070599C"/>
    <w:rsid w:val="00706AFE"/>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3765E"/>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A2D"/>
    <w:rsid w:val="00804A64"/>
    <w:rsid w:val="00804D8D"/>
    <w:rsid w:val="00812A9C"/>
    <w:rsid w:val="00813410"/>
    <w:rsid w:val="00814342"/>
    <w:rsid w:val="0081715B"/>
    <w:rsid w:val="0081718D"/>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5251"/>
    <w:rsid w:val="008462CC"/>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73F9"/>
    <w:rsid w:val="00870144"/>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FAF"/>
    <w:rsid w:val="008C78B4"/>
    <w:rsid w:val="008C7C10"/>
    <w:rsid w:val="008C7E38"/>
    <w:rsid w:val="008D11DD"/>
    <w:rsid w:val="008D2545"/>
    <w:rsid w:val="008D40A8"/>
    <w:rsid w:val="008D46E4"/>
    <w:rsid w:val="008D4C8A"/>
    <w:rsid w:val="008D6AB4"/>
    <w:rsid w:val="008E10AF"/>
    <w:rsid w:val="008E1EC3"/>
    <w:rsid w:val="008E49B7"/>
    <w:rsid w:val="008E51D3"/>
    <w:rsid w:val="008E56AC"/>
    <w:rsid w:val="008E62D6"/>
    <w:rsid w:val="008E6C45"/>
    <w:rsid w:val="008F0317"/>
    <w:rsid w:val="008F18CC"/>
    <w:rsid w:val="008F3241"/>
    <w:rsid w:val="008F3361"/>
    <w:rsid w:val="008F3B12"/>
    <w:rsid w:val="008F5567"/>
    <w:rsid w:val="008F55A3"/>
    <w:rsid w:val="008F704A"/>
    <w:rsid w:val="008F7408"/>
    <w:rsid w:val="008F773A"/>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506BF"/>
    <w:rsid w:val="00950FB0"/>
    <w:rsid w:val="009517B6"/>
    <w:rsid w:val="00952F6D"/>
    <w:rsid w:val="009531DE"/>
    <w:rsid w:val="00954F22"/>
    <w:rsid w:val="00955335"/>
    <w:rsid w:val="00956004"/>
    <w:rsid w:val="00956C98"/>
    <w:rsid w:val="00960079"/>
    <w:rsid w:val="009605F9"/>
    <w:rsid w:val="009628ED"/>
    <w:rsid w:val="00964CB5"/>
    <w:rsid w:val="009655F7"/>
    <w:rsid w:val="00966F73"/>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41D"/>
    <w:rsid w:val="009E40A1"/>
    <w:rsid w:val="009E4CB3"/>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7CFD"/>
    <w:rsid w:val="00A71AB9"/>
    <w:rsid w:val="00A74285"/>
    <w:rsid w:val="00A74AB1"/>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E2"/>
    <w:rsid w:val="00B0404E"/>
    <w:rsid w:val="00B10EB2"/>
    <w:rsid w:val="00B12BF3"/>
    <w:rsid w:val="00B13208"/>
    <w:rsid w:val="00B1700A"/>
    <w:rsid w:val="00B202EB"/>
    <w:rsid w:val="00B20484"/>
    <w:rsid w:val="00B226DD"/>
    <w:rsid w:val="00B23CAD"/>
    <w:rsid w:val="00B23E8F"/>
    <w:rsid w:val="00B24D7F"/>
    <w:rsid w:val="00B27B26"/>
    <w:rsid w:val="00B30B73"/>
    <w:rsid w:val="00B30E3E"/>
    <w:rsid w:val="00B317C5"/>
    <w:rsid w:val="00B3183F"/>
    <w:rsid w:val="00B32B9B"/>
    <w:rsid w:val="00B32BFA"/>
    <w:rsid w:val="00B35A74"/>
    <w:rsid w:val="00B36CDE"/>
    <w:rsid w:val="00B370CC"/>
    <w:rsid w:val="00B40255"/>
    <w:rsid w:val="00B41C21"/>
    <w:rsid w:val="00B41C33"/>
    <w:rsid w:val="00B41E9F"/>
    <w:rsid w:val="00B45279"/>
    <w:rsid w:val="00B454B2"/>
    <w:rsid w:val="00B465BD"/>
    <w:rsid w:val="00B46D7B"/>
    <w:rsid w:val="00B4754B"/>
    <w:rsid w:val="00B508DF"/>
    <w:rsid w:val="00B547B1"/>
    <w:rsid w:val="00B55BCF"/>
    <w:rsid w:val="00B55F27"/>
    <w:rsid w:val="00B57016"/>
    <w:rsid w:val="00B600B7"/>
    <w:rsid w:val="00B60903"/>
    <w:rsid w:val="00B63A25"/>
    <w:rsid w:val="00B63D9A"/>
    <w:rsid w:val="00B642DC"/>
    <w:rsid w:val="00B649AD"/>
    <w:rsid w:val="00B659A1"/>
    <w:rsid w:val="00B725DA"/>
    <w:rsid w:val="00B74094"/>
    <w:rsid w:val="00B76B65"/>
    <w:rsid w:val="00B76EE5"/>
    <w:rsid w:val="00B77B98"/>
    <w:rsid w:val="00B80435"/>
    <w:rsid w:val="00B81BB4"/>
    <w:rsid w:val="00B82BED"/>
    <w:rsid w:val="00B84DA4"/>
    <w:rsid w:val="00B86419"/>
    <w:rsid w:val="00B86678"/>
    <w:rsid w:val="00B876C2"/>
    <w:rsid w:val="00B877F8"/>
    <w:rsid w:val="00B9004E"/>
    <w:rsid w:val="00B91354"/>
    <w:rsid w:val="00B9145A"/>
    <w:rsid w:val="00B95A02"/>
    <w:rsid w:val="00B965DC"/>
    <w:rsid w:val="00BA32EE"/>
    <w:rsid w:val="00BA3CF0"/>
    <w:rsid w:val="00BA418A"/>
    <w:rsid w:val="00BA7B93"/>
    <w:rsid w:val="00BB0E6C"/>
    <w:rsid w:val="00BB1656"/>
    <w:rsid w:val="00BB1EEB"/>
    <w:rsid w:val="00BB4203"/>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7C9"/>
    <w:rsid w:val="00C55A86"/>
    <w:rsid w:val="00C57714"/>
    <w:rsid w:val="00C57AF7"/>
    <w:rsid w:val="00C6065B"/>
    <w:rsid w:val="00C629A8"/>
    <w:rsid w:val="00C630F7"/>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4FE7"/>
    <w:rsid w:val="00CD5A6A"/>
    <w:rsid w:val="00CE0A43"/>
    <w:rsid w:val="00CE702A"/>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3DC7"/>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40DA"/>
    <w:rsid w:val="00DF45B4"/>
    <w:rsid w:val="00DF6FC0"/>
    <w:rsid w:val="00DF729B"/>
    <w:rsid w:val="00DF7DD4"/>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5298"/>
    <w:rsid w:val="00E454B7"/>
    <w:rsid w:val="00E47B44"/>
    <w:rsid w:val="00E47DF3"/>
    <w:rsid w:val="00E52C29"/>
    <w:rsid w:val="00E54436"/>
    <w:rsid w:val="00E561A9"/>
    <w:rsid w:val="00E56A86"/>
    <w:rsid w:val="00E609EF"/>
    <w:rsid w:val="00E6358E"/>
    <w:rsid w:val="00E6630E"/>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1620"/>
    <w:rsid w:val="00F019CA"/>
    <w:rsid w:val="00F02A9C"/>
    <w:rsid w:val="00F03177"/>
    <w:rsid w:val="00F03569"/>
    <w:rsid w:val="00F053E2"/>
    <w:rsid w:val="00F06ACA"/>
    <w:rsid w:val="00F07515"/>
    <w:rsid w:val="00F078C8"/>
    <w:rsid w:val="00F07C4B"/>
    <w:rsid w:val="00F10507"/>
    <w:rsid w:val="00F11786"/>
    <w:rsid w:val="00F122F6"/>
    <w:rsid w:val="00F123A6"/>
    <w:rsid w:val="00F13621"/>
    <w:rsid w:val="00F146AC"/>
    <w:rsid w:val="00F15A01"/>
    <w:rsid w:val="00F16859"/>
    <w:rsid w:val="00F16A85"/>
    <w:rsid w:val="00F16CF0"/>
    <w:rsid w:val="00F20054"/>
    <w:rsid w:val="00F20B38"/>
    <w:rsid w:val="00F210DC"/>
    <w:rsid w:val="00F25187"/>
    <w:rsid w:val="00F25A7C"/>
    <w:rsid w:val="00F3071A"/>
    <w:rsid w:val="00F30EF4"/>
    <w:rsid w:val="00F30FD4"/>
    <w:rsid w:val="00F3201F"/>
    <w:rsid w:val="00F331EB"/>
    <w:rsid w:val="00F33360"/>
    <w:rsid w:val="00F34E28"/>
    <w:rsid w:val="00F3502F"/>
    <w:rsid w:val="00F364A6"/>
    <w:rsid w:val="00F367D0"/>
    <w:rsid w:val="00F36F2C"/>
    <w:rsid w:val="00F41089"/>
    <w:rsid w:val="00F42F96"/>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commercial-aud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commercial-aud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7BAB-F2AA-433A-A0DD-83B68B41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8</cp:revision>
  <cp:lastPrinted>2023-02-14T21:09:00Z</cp:lastPrinted>
  <dcterms:created xsi:type="dcterms:W3CDTF">2023-10-16T20:30:00Z</dcterms:created>
  <dcterms:modified xsi:type="dcterms:W3CDTF">2024-05-30T19:57:00Z</dcterms:modified>
  <cp:category/>
</cp:coreProperties>
</file>