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2073E7" w:rsidRDefault="00AA15E8" w:rsidP="00AA15E8">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3C5873E4" w14:textId="77777777" w:rsidR="00AA15E8" w:rsidRDefault="00AA15E8" w:rsidP="00577DCB">
      <w:pPr>
        <w:snapToGrid w:val="0"/>
        <w:spacing w:line="360" w:lineRule="auto"/>
        <w:ind w:right="-540"/>
        <w:contextualSpacing/>
        <w:jc w:val="center"/>
        <w:rPr>
          <w:rFonts w:ascii="Arial" w:hAnsi="Arial"/>
          <w:b/>
          <w:sz w:val="28"/>
        </w:rPr>
      </w:pPr>
    </w:p>
    <w:p w14:paraId="4FC13FBC" w14:textId="4ACCA639" w:rsidR="0038658F" w:rsidRDefault="00E11133" w:rsidP="00C06057">
      <w:pPr>
        <w:snapToGrid w:val="0"/>
        <w:spacing w:line="360" w:lineRule="auto"/>
        <w:ind w:right="-540"/>
        <w:contextualSpacing/>
        <w:jc w:val="center"/>
        <w:rPr>
          <w:rFonts w:ascii="Arial" w:hAnsi="Arial"/>
          <w:b/>
          <w:sz w:val="28"/>
        </w:rPr>
        <w:sectPr w:rsidR="0038658F" w:rsidSect="00577DCB">
          <w:footerReference w:type="default" r:id="rId12"/>
          <w:pgSz w:w="12240" w:h="15840"/>
          <w:pgMar w:top="0" w:right="1080" w:bottom="1440" w:left="1080" w:header="720" w:footer="940" w:gutter="0"/>
          <w:cols w:space="720"/>
        </w:sectPr>
      </w:pPr>
      <w:r w:rsidRPr="00621458">
        <w:rPr>
          <w:rFonts w:ascii="Arial" w:hAnsi="Arial"/>
          <w:b/>
          <w:sz w:val="28"/>
        </w:rPr>
        <w:t>Audio-Technica</w:t>
      </w:r>
      <w:r w:rsidR="00C2041A" w:rsidRPr="00621458">
        <w:rPr>
          <w:rFonts w:ascii="Arial" w:hAnsi="Arial"/>
          <w:b/>
          <w:sz w:val="28"/>
        </w:rPr>
        <w:t xml:space="preserve"> </w:t>
      </w:r>
      <w:r w:rsidR="001E3AFD">
        <w:rPr>
          <w:rFonts w:ascii="Arial" w:hAnsi="Arial"/>
          <w:b/>
          <w:sz w:val="28"/>
        </w:rPr>
        <w:t>debut</w:t>
      </w:r>
      <w:r w:rsidR="00B2504F">
        <w:rPr>
          <w:rFonts w:ascii="Arial" w:hAnsi="Arial"/>
          <w:b/>
          <w:sz w:val="28"/>
        </w:rPr>
        <w:t>s</w:t>
      </w:r>
      <w:r w:rsidR="00A9642D">
        <w:rPr>
          <w:rFonts w:ascii="Arial" w:hAnsi="Arial"/>
          <w:b/>
          <w:sz w:val="28"/>
        </w:rPr>
        <w:t xml:space="preserve"> its </w:t>
      </w:r>
      <w:r w:rsidR="001E3AFD">
        <w:rPr>
          <w:rFonts w:ascii="Arial" w:hAnsi="Arial"/>
          <w:b/>
          <w:sz w:val="28"/>
        </w:rPr>
        <w:t>improved</w:t>
      </w:r>
      <w:r w:rsidR="00A9642D">
        <w:rPr>
          <w:rFonts w:ascii="Arial" w:hAnsi="Arial"/>
          <w:b/>
          <w:sz w:val="28"/>
        </w:rPr>
        <w:t xml:space="preserve"> </w:t>
      </w:r>
      <w:r w:rsidR="001E3AFD">
        <w:rPr>
          <w:rFonts w:ascii="Arial" w:hAnsi="Arial"/>
          <w:b/>
          <w:sz w:val="28"/>
        </w:rPr>
        <w:t>AT33x Series</w:t>
      </w:r>
      <w:r w:rsidR="00C06057">
        <w:rPr>
          <w:rFonts w:ascii="Arial" w:hAnsi="Arial"/>
          <w:b/>
          <w:sz w:val="28"/>
        </w:rPr>
        <w:t xml:space="preserve"> </w:t>
      </w:r>
      <w:r w:rsidR="00644CAD">
        <w:rPr>
          <w:rFonts w:ascii="Arial" w:hAnsi="Arial"/>
          <w:b/>
          <w:sz w:val="28"/>
        </w:rPr>
        <w:t>moving</w:t>
      </w:r>
      <w:r w:rsidR="00C051D8">
        <w:rPr>
          <w:rFonts w:ascii="Arial" w:hAnsi="Arial"/>
          <w:b/>
          <w:sz w:val="28"/>
        </w:rPr>
        <w:t xml:space="preserve"> </w:t>
      </w:r>
      <w:r w:rsidR="001E3AFD">
        <w:rPr>
          <w:rFonts w:ascii="Arial" w:hAnsi="Arial"/>
          <w:b/>
          <w:sz w:val="28"/>
        </w:rPr>
        <w:t>coil</w:t>
      </w:r>
      <w:r w:rsidR="00644CAD">
        <w:rPr>
          <w:rFonts w:ascii="Arial" w:hAnsi="Arial"/>
          <w:b/>
          <w:sz w:val="28"/>
        </w:rPr>
        <w:t xml:space="preserve"> phono </w:t>
      </w:r>
      <w:r w:rsidR="00A9642D">
        <w:rPr>
          <w:rFonts w:ascii="Arial" w:hAnsi="Arial"/>
          <w:b/>
          <w:sz w:val="28"/>
        </w:rPr>
        <w:t>cartridges</w:t>
      </w:r>
    </w:p>
    <w:p w14:paraId="590955F6" w14:textId="1447BC46" w:rsidR="00EC657F" w:rsidRPr="0070569B" w:rsidRDefault="00EC657F" w:rsidP="00577DCB">
      <w:pPr>
        <w:snapToGrid w:val="0"/>
        <w:spacing w:line="360" w:lineRule="auto"/>
        <w:ind w:right="90"/>
        <w:contextualSpacing/>
        <w:rPr>
          <w:rFonts w:ascii="Arial" w:hAnsi="Arial"/>
          <w:i/>
        </w:rPr>
      </w:pPr>
    </w:p>
    <w:p w14:paraId="2E027272" w14:textId="6562599F" w:rsidR="001E3AFD" w:rsidRDefault="00221FFC" w:rsidP="00577DCB">
      <w:pPr>
        <w:snapToGrid w:val="0"/>
        <w:spacing w:line="360" w:lineRule="auto"/>
        <w:ind w:right="90"/>
        <w:contextualSpacing/>
        <w:rPr>
          <w:rFonts w:ascii="Arial" w:hAnsi="Arial"/>
        </w:rPr>
      </w:pPr>
      <w:r>
        <w:rPr>
          <w:rFonts w:ascii="Arial" w:hAnsi="Arial"/>
          <w:i/>
        </w:rPr>
        <w:t>Stow</w:t>
      </w:r>
      <w:r w:rsidR="00F834E2" w:rsidRPr="0070569B">
        <w:rPr>
          <w:rFonts w:ascii="Arial" w:hAnsi="Arial"/>
          <w:i/>
        </w:rPr>
        <w:t>, OH</w:t>
      </w:r>
      <w:r w:rsidR="00C5210D" w:rsidRPr="0070569B">
        <w:rPr>
          <w:rFonts w:ascii="Arial" w:hAnsi="Arial"/>
          <w:i/>
        </w:rPr>
        <w:t xml:space="preserve">, </w:t>
      </w:r>
      <w:r w:rsidR="001E3AFD" w:rsidRPr="0070569B">
        <w:rPr>
          <w:rFonts w:ascii="Arial" w:hAnsi="Arial"/>
          <w:i/>
        </w:rPr>
        <w:t xml:space="preserve">October </w:t>
      </w:r>
      <w:r w:rsidR="00C051D8" w:rsidRPr="0070569B">
        <w:rPr>
          <w:rFonts w:ascii="Arial" w:hAnsi="Arial"/>
          <w:i/>
        </w:rPr>
        <w:t>23</w:t>
      </w:r>
      <w:r w:rsidR="001E3AFD" w:rsidRPr="0070569B">
        <w:rPr>
          <w:rFonts w:ascii="Arial" w:hAnsi="Arial"/>
          <w:i/>
        </w:rPr>
        <w:t>, 2025</w:t>
      </w:r>
      <w:r w:rsidR="00465501" w:rsidRPr="0070569B">
        <w:rPr>
          <w:rFonts w:ascii="Arial" w:hAnsi="Arial"/>
          <w:i/>
        </w:rPr>
        <w:t xml:space="preserve"> </w:t>
      </w:r>
      <w:r w:rsidR="00F834E2" w:rsidRPr="0070569B">
        <w:rPr>
          <w:rFonts w:ascii="Arial" w:hAnsi="Arial"/>
        </w:rPr>
        <w:t>—</w:t>
      </w:r>
      <w:r w:rsidR="00CD426F" w:rsidRPr="0070569B">
        <w:rPr>
          <w:rFonts w:ascii="Arial" w:hAnsi="Arial"/>
        </w:rPr>
        <w:t xml:space="preserve"> </w:t>
      </w:r>
      <w:r w:rsidR="00A9642D" w:rsidRPr="0070569B">
        <w:rPr>
          <w:rFonts w:ascii="Arial" w:hAnsi="Arial"/>
        </w:rPr>
        <w:t>Audio-Technica announce</w:t>
      </w:r>
      <w:r w:rsidR="00C06057" w:rsidRPr="0070569B">
        <w:rPr>
          <w:rFonts w:ascii="Arial" w:hAnsi="Arial"/>
        </w:rPr>
        <w:t>s</w:t>
      </w:r>
      <w:r w:rsidR="00A9642D" w:rsidRPr="0070569B">
        <w:rPr>
          <w:rFonts w:ascii="Arial" w:hAnsi="Arial"/>
        </w:rPr>
        <w:t xml:space="preserve"> the introduction of its </w:t>
      </w:r>
      <w:hyperlink r:id="rId13" w:history="1">
        <w:r w:rsidR="00DA468A" w:rsidRPr="000B0DDA">
          <w:rPr>
            <w:rStyle w:val="Hyperlink"/>
            <w:rFonts w:ascii="Arial" w:hAnsi="Arial"/>
          </w:rPr>
          <w:t>AT33x dual moving coil phono cartridges</w:t>
        </w:r>
      </w:hyperlink>
      <w:r w:rsidR="001E3AFD" w:rsidRPr="0070569B">
        <w:rPr>
          <w:rFonts w:ascii="Arial" w:hAnsi="Arial"/>
        </w:rPr>
        <w:t xml:space="preserve">, featuring a host of sonic and </w:t>
      </w:r>
      <w:r w:rsidR="004B686E" w:rsidRPr="0070569B">
        <w:rPr>
          <w:rFonts w:ascii="Arial" w:hAnsi="Arial"/>
        </w:rPr>
        <w:t>engineering</w:t>
      </w:r>
      <w:r w:rsidR="001E3AFD" w:rsidRPr="0070569B">
        <w:rPr>
          <w:rFonts w:ascii="Arial" w:hAnsi="Arial"/>
        </w:rPr>
        <w:t xml:space="preserve"> upgrades over the previous AT33 Series. The new lineup offers five models including two dedicated mono cartridges, all designed to deliver warm</w:t>
      </w:r>
      <w:r w:rsidR="001E3AFD">
        <w:rPr>
          <w:rFonts w:ascii="Arial" w:hAnsi="Arial"/>
        </w:rPr>
        <w:t>, full-bodied and balanced sound</w:t>
      </w:r>
      <w:r w:rsidR="00030013">
        <w:rPr>
          <w:rFonts w:ascii="Arial" w:hAnsi="Arial"/>
        </w:rPr>
        <w:t xml:space="preserve"> along with easier installation.</w:t>
      </w:r>
    </w:p>
    <w:p w14:paraId="0AF79D70" w14:textId="77777777" w:rsidR="001E3AFD" w:rsidRDefault="001E3AFD" w:rsidP="00577DCB">
      <w:pPr>
        <w:snapToGrid w:val="0"/>
        <w:spacing w:line="360" w:lineRule="auto"/>
        <w:ind w:right="90"/>
        <w:contextualSpacing/>
        <w:rPr>
          <w:rFonts w:ascii="Arial" w:hAnsi="Arial"/>
        </w:rPr>
      </w:pPr>
    </w:p>
    <w:p w14:paraId="52DFD241" w14:textId="25054418" w:rsidR="004B686E" w:rsidRDefault="001E3AFD" w:rsidP="00A466C8">
      <w:pPr>
        <w:snapToGrid w:val="0"/>
        <w:spacing w:line="360" w:lineRule="auto"/>
        <w:ind w:right="90"/>
        <w:contextualSpacing/>
        <w:rPr>
          <w:rFonts w:ascii="Arial" w:hAnsi="Arial"/>
        </w:rPr>
      </w:pPr>
      <w:r w:rsidRPr="0070569B">
        <w:rPr>
          <w:rFonts w:ascii="Arial" w:hAnsi="Arial"/>
        </w:rPr>
        <w:t xml:space="preserve">“The AT33 Series has long enjoyed a cult following among </w:t>
      </w:r>
      <w:r w:rsidR="00C051D8" w:rsidRPr="0070569B">
        <w:rPr>
          <w:rFonts w:ascii="Arial" w:hAnsi="Arial"/>
        </w:rPr>
        <w:t>moving coil</w:t>
      </w:r>
      <w:r w:rsidRPr="0070569B">
        <w:rPr>
          <w:rFonts w:ascii="Arial" w:hAnsi="Arial"/>
        </w:rPr>
        <w:t xml:space="preserve"> fans in the know,” said </w:t>
      </w:r>
      <w:r w:rsidR="00C051D8" w:rsidRPr="0070569B">
        <w:rPr>
          <w:rFonts w:ascii="Arial" w:hAnsi="Arial"/>
        </w:rPr>
        <w:t>Bob Peet</w:t>
      </w:r>
      <w:r w:rsidRPr="0070569B">
        <w:rPr>
          <w:rFonts w:ascii="Arial" w:hAnsi="Arial"/>
        </w:rPr>
        <w:t xml:space="preserve">, </w:t>
      </w:r>
      <w:r w:rsidR="00221FFC">
        <w:rPr>
          <w:rFonts w:ascii="Arial" w:hAnsi="Arial"/>
        </w:rPr>
        <w:t xml:space="preserve">Audio-Technica </w:t>
      </w:r>
      <w:r w:rsidR="00C051D8" w:rsidRPr="0070569B">
        <w:rPr>
          <w:rFonts w:ascii="Arial" w:hAnsi="Arial"/>
        </w:rPr>
        <w:t>Global Product Manager – Analog Products</w:t>
      </w:r>
      <w:r w:rsidRPr="0070569B">
        <w:rPr>
          <w:rFonts w:ascii="Arial" w:hAnsi="Arial"/>
        </w:rPr>
        <w:t>. “With</w:t>
      </w:r>
      <w:r>
        <w:rPr>
          <w:rFonts w:ascii="Arial" w:hAnsi="Arial"/>
        </w:rPr>
        <w:t xml:space="preserve"> the introduction of the AT33x models, listeners can enjoy even better sound</w:t>
      </w:r>
      <w:r w:rsidR="004B686E">
        <w:rPr>
          <w:rFonts w:ascii="Arial" w:hAnsi="Arial"/>
        </w:rPr>
        <w:t xml:space="preserve"> in</w:t>
      </w:r>
      <w:r>
        <w:rPr>
          <w:rFonts w:ascii="Arial" w:hAnsi="Arial"/>
        </w:rPr>
        <w:t xml:space="preserve"> a variety of </w:t>
      </w:r>
      <w:r w:rsidR="00030013">
        <w:rPr>
          <w:rFonts w:ascii="Arial" w:hAnsi="Arial"/>
        </w:rPr>
        <w:t>systems</w:t>
      </w:r>
      <w:r w:rsidR="00751462">
        <w:rPr>
          <w:rFonts w:ascii="Arial" w:hAnsi="Arial"/>
        </w:rPr>
        <w:t>.</w:t>
      </w:r>
      <w:r w:rsidR="009B6EFA">
        <w:rPr>
          <w:rFonts w:ascii="Arial" w:hAnsi="Arial"/>
        </w:rPr>
        <w:t xml:space="preserve"> </w:t>
      </w:r>
      <w:r w:rsidR="00751462">
        <w:rPr>
          <w:rFonts w:ascii="Arial" w:hAnsi="Arial"/>
        </w:rPr>
        <w:t>W</w:t>
      </w:r>
      <w:r w:rsidR="00030013">
        <w:rPr>
          <w:rFonts w:ascii="Arial" w:hAnsi="Arial"/>
        </w:rPr>
        <w:t xml:space="preserve">e continue to support listeners seeking </w:t>
      </w:r>
      <w:r w:rsidR="00751462">
        <w:rPr>
          <w:rFonts w:ascii="Arial" w:hAnsi="Arial"/>
        </w:rPr>
        <w:t xml:space="preserve">exceptional performance and </w:t>
      </w:r>
      <w:r w:rsidR="00030013">
        <w:rPr>
          <w:rFonts w:ascii="Arial" w:hAnsi="Arial"/>
        </w:rPr>
        <w:t>hig</w:t>
      </w:r>
      <w:r w:rsidR="00751462">
        <w:rPr>
          <w:rFonts w:ascii="Arial" w:hAnsi="Arial"/>
        </w:rPr>
        <w:t>h</w:t>
      </w:r>
      <w:r w:rsidR="00030013">
        <w:rPr>
          <w:rFonts w:ascii="Arial" w:hAnsi="Arial"/>
        </w:rPr>
        <w:t xml:space="preserve"> value in high-end stereo </w:t>
      </w:r>
      <w:r w:rsidR="00C051D8">
        <w:rPr>
          <w:rFonts w:ascii="Arial" w:hAnsi="Arial"/>
        </w:rPr>
        <w:t>moving coil</w:t>
      </w:r>
      <w:r w:rsidR="00030013">
        <w:rPr>
          <w:rFonts w:ascii="Arial" w:hAnsi="Arial"/>
        </w:rPr>
        <w:t xml:space="preserve"> cartridge</w:t>
      </w:r>
      <w:r w:rsidR="004B686E">
        <w:rPr>
          <w:rFonts w:ascii="Arial" w:hAnsi="Arial"/>
        </w:rPr>
        <w:t>s</w:t>
      </w:r>
      <w:r w:rsidR="009B6EFA">
        <w:rPr>
          <w:rFonts w:ascii="Arial" w:hAnsi="Arial"/>
        </w:rPr>
        <w:t>,</w:t>
      </w:r>
      <w:r w:rsidR="00030013">
        <w:rPr>
          <w:rFonts w:ascii="Arial" w:hAnsi="Arial"/>
        </w:rPr>
        <w:t xml:space="preserve"> as well as enthusiasts who enjoy their classic monophonic LPs.”</w:t>
      </w:r>
    </w:p>
    <w:p w14:paraId="4E5724B6" w14:textId="77777777" w:rsidR="004B686E" w:rsidRDefault="004B686E" w:rsidP="00A466C8">
      <w:pPr>
        <w:snapToGrid w:val="0"/>
        <w:spacing w:line="360" w:lineRule="auto"/>
        <w:ind w:right="90"/>
        <w:contextualSpacing/>
        <w:rPr>
          <w:rFonts w:ascii="Arial" w:hAnsi="Arial"/>
        </w:rPr>
      </w:pPr>
    </w:p>
    <w:p w14:paraId="153A11FA" w14:textId="77777777" w:rsidR="00D82972" w:rsidRDefault="004B686E" w:rsidP="00A466C8">
      <w:pPr>
        <w:snapToGrid w:val="0"/>
        <w:spacing w:line="360" w:lineRule="auto"/>
        <w:ind w:right="90"/>
        <w:contextualSpacing/>
        <w:rPr>
          <w:rFonts w:ascii="Arial" w:hAnsi="Arial"/>
        </w:rPr>
      </w:pPr>
      <w:r>
        <w:rPr>
          <w:rFonts w:ascii="Arial" w:hAnsi="Arial"/>
        </w:rPr>
        <w:t xml:space="preserve">The new AT33x lineup includes the </w:t>
      </w:r>
      <w:r w:rsidR="00D82972">
        <w:rPr>
          <w:rFonts w:ascii="Arial" w:hAnsi="Arial"/>
        </w:rPr>
        <w:t>following:</w:t>
      </w:r>
    </w:p>
    <w:p w14:paraId="39DB0D0A" w14:textId="20BA453B" w:rsidR="00D82972" w:rsidRPr="00901303" w:rsidRDefault="004B686E" w:rsidP="00A466C8">
      <w:pPr>
        <w:snapToGrid w:val="0"/>
        <w:spacing w:line="360" w:lineRule="auto"/>
        <w:ind w:right="90"/>
        <w:contextualSpacing/>
        <w:rPr>
          <w:rFonts w:ascii="Arial" w:hAnsi="Arial"/>
        </w:rPr>
      </w:pPr>
      <w:hyperlink r:id="rId14" w:history="1">
        <w:r w:rsidRPr="004C4F2F">
          <w:rPr>
            <w:rStyle w:val="Hyperlink"/>
            <w:rFonts w:ascii="Arial" w:hAnsi="Arial"/>
          </w:rPr>
          <w:t>AT33xMLB</w:t>
        </w:r>
      </w:hyperlink>
      <w:r w:rsidR="00D82972">
        <w:rPr>
          <w:rFonts w:ascii="Arial" w:hAnsi="Arial"/>
        </w:rPr>
        <w:t xml:space="preserve"> – </w:t>
      </w:r>
      <w:proofErr w:type="spellStart"/>
      <w:r>
        <w:rPr>
          <w:rFonts w:ascii="Arial" w:hAnsi="Arial"/>
        </w:rPr>
        <w:t>microlinear</w:t>
      </w:r>
      <w:proofErr w:type="spellEnd"/>
      <w:r>
        <w:rPr>
          <w:rFonts w:ascii="Arial" w:hAnsi="Arial"/>
        </w:rPr>
        <w:t xml:space="preserve"> nude</w:t>
      </w:r>
      <w:r w:rsidR="00D82972">
        <w:rPr>
          <w:rFonts w:ascii="Arial" w:hAnsi="Arial"/>
        </w:rPr>
        <w:t xml:space="preserve"> stylus</w:t>
      </w:r>
      <w:r>
        <w:rPr>
          <w:rFonts w:ascii="Arial" w:hAnsi="Arial"/>
        </w:rPr>
        <w:t xml:space="preserve">, </w:t>
      </w:r>
      <w:r w:rsidR="00D82972">
        <w:rPr>
          <w:rFonts w:ascii="Arial" w:hAnsi="Arial"/>
        </w:rPr>
        <w:t>solid boron tapered cantilever</w:t>
      </w:r>
      <w:r w:rsidR="00D82972" w:rsidRPr="00901303">
        <w:rPr>
          <w:rFonts w:ascii="Arial" w:hAnsi="Arial"/>
        </w:rPr>
        <w:t xml:space="preserve">, </w:t>
      </w:r>
      <w:r w:rsidRPr="0070569B">
        <w:rPr>
          <w:rFonts w:ascii="Arial" w:hAnsi="Arial"/>
        </w:rPr>
        <w:t>$</w:t>
      </w:r>
      <w:r w:rsidR="00C051D8" w:rsidRPr="00901303">
        <w:rPr>
          <w:rFonts w:ascii="Arial" w:hAnsi="Arial"/>
        </w:rPr>
        <w:t>899</w:t>
      </w:r>
    </w:p>
    <w:p w14:paraId="3BCD18C2" w14:textId="107A089B" w:rsidR="008B7304" w:rsidRPr="00901303" w:rsidRDefault="5A9595CE" w:rsidP="00A466C8">
      <w:pPr>
        <w:snapToGrid w:val="0"/>
        <w:spacing w:line="360" w:lineRule="auto"/>
        <w:ind w:right="90"/>
        <w:contextualSpacing/>
        <w:rPr>
          <w:rFonts w:ascii="Arial" w:hAnsi="Arial"/>
        </w:rPr>
      </w:pPr>
      <w:hyperlink r:id="rId15" w:history="1">
        <w:r w:rsidRPr="004C4F2F">
          <w:rPr>
            <w:rStyle w:val="Hyperlink"/>
            <w:rFonts w:ascii="Arial" w:hAnsi="Arial"/>
          </w:rPr>
          <w:t>AT33xMLD</w:t>
        </w:r>
      </w:hyperlink>
      <w:r w:rsidRPr="5A9595CE">
        <w:rPr>
          <w:rFonts w:ascii="Arial" w:hAnsi="Arial"/>
        </w:rPr>
        <w:t xml:space="preserve"> – </w:t>
      </w:r>
      <w:proofErr w:type="spellStart"/>
      <w:r w:rsidRPr="5A9595CE">
        <w:rPr>
          <w:rFonts w:ascii="Arial" w:hAnsi="Arial"/>
        </w:rPr>
        <w:t>microlinear</w:t>
      </w:r>
      <w:proofErr w:type="spellEnd"/>
      <w:r w:rsidRPr="5A9595CE">
        <w:rPr>
          <w:rFonts w:ascii="Arial" w:hAnsi="Arial"/>
        </w:rPr>
        <w:t xml:space="preserve"> nude stylus, duralumin tapered pipe cantilever, </w:t>
      </w:r>
      <w:r w:rsidRPr="0070569B">
        <w:rPr>
          <w:rFonts w:ascii="Arial" w:hAnsi="Arial"/>
        </w:rPr>
        <w:t>$</w:t>
      </w:r>
      <w:r w:rsidRPr="5A9595CE">
        <w:rPr>
          <w:rFonts w:ascii="Arial" w:hAnsi="Arial"/>
        </w:rPr>
        <w:t>799</w:t>
      </w:r>
    </w:p>
    <w:p w14:paraId="7F70887A" w14:textId="4C2FB8DA" w:rsidR="00D82972" w:rsidRPr="00901303" w:rsidRDefault="227046C4" w:rsidP="00A466C8">
      <w:pPr>
        <w:snapToGrid w:val="0"/>
        <w:spacing w:line="360" w:lineRule="auto"/>
        <w:ind w:right="90"/>
        <w:contextualSpacing/>
        <w:rPr>
          <w:rFonts w:ascii="Arial" w:hAnsi="Arial"/>
        </w:rPr>
      </w:pPr>
      <w:hyperlink r:id="rId16" w:history="1">
        <w:r w:rsidRPr="004C4F2F">
          <w:rPr>
            <w:rStyle w:val="Hyperlink"/>
            <w:rFonts w:ascii="Arial" w:hAnsi="Arial"/>
          </w:rPr>
          <w:t>AT33xEN</w:t>
        </w:r>
      </w:hyperlink>
      <w:r w:rsidRPr="227046C4">
        <w:rPr>
          <w:rFonts w:ascii="Arial" w:hAnsi="Arial"/>
        </w:rPr>
        <w:t xml:space="preserve"> – 0.3 x 0.7 mil elliptical nude stylus, duralumin tapered pipe cantilever, </w:t>
      </w:r>
      <w:r w:rsidRPr="0070569B">
        <w:rPr>
          <w:rFonts w:ascii="Arial" w:hAnsi="Arial"/>
        </w:rPr>
        <w:t>$</w:t>
      </w:r>
      <w:r w:rsidRPr="227046C4">
        <w:rPr>
          <w:rFonts w:ascii="Arial" w:hAnsi="Arial"/>
        </w:rPr>
        <w:t>699</w:t>
      </w:r>
    </w:p>
    <w:p w14:paraId="43A5D852" w14:textId="408A1AEA" w:rsidR="00D82972" w:rsidRPr="00901303" w:rsidRDefault="00D26450" w:rsidP="00A466C8">
      <w:pPr>
        <w:snapToGrid w:val="0"/>
        <w:spacing w:line="360" w:lineRule="auto"/>
        <w:ind w:right="90"/>
        <w:contextualSpacing/>
        <w:rPr>
          <w:rFonts w:ascii="Arial" w:hAnsi="Arial"/>
        </w:rPr>
      </w:pPr>
      <w:hyperlink r:id="rId17" w:history="1">
        <w:r w:rsidRPr="004C4F2F">
          <w:rPr>
            <w:rStyle w:val="Hyperlink"/>
            <w:rFonts w:ascii="Arial" w:hAnsi="Arial"/>
          </w:rPr>
          <w:t>AT33xMONO/I</w:t>
        </w:r>
      </w:hyperlink>
      <w:r w:rsidRPr="00901303">
        <w:rPr>
          <w:rFonts w:ascii="Arial" w:hAnsi="Arial"/>
        </w:rPr>
        <w:t xml:space="preserve"> </w:t>
      </w:r>
      <w:r w:rsidR="00D82972" w:rsidRPr="00901303">
        <w:rPr>
          <w:rFonts w:ascii="Arial" w:hAnsi="Arial"/>
        </w:rPr>
        <w:t xml:space="preserve">– </w:t>
      </w:r>
      <w:r w:rsidRPr="00901303">
        <w:rPr>
          <w:rFonts w:ascii="Arial" w:hAnsi="Arial"/>
        </w:rPr>
        <w:t xml:space="preserve">mono, </w:t>
      </w:r>
      <w:r w:rsidR="00D82972" w:rsidRPr="00901303">
        <w:rPr>
          <w:rFonts w:ascii="Arial" w:hAnsi="Arial"/>
        </w:rPr>
        <w:t xml:space="preserve">0.65 mil </w:t>
      </w:r>
      <w:r w:rsidRPr="00901303">
        <w:rPr>
          <w:rFonts w:ascii="Arial" w:hAnsi="Arial"/>
        </w:rPr>
        <w:t>conical nude</w:t>
      </w:r>
      <w:r w:rsidR="00D82972" w:rsidRPr="00901303">
        <w:rPr>
          <w:rFonts w:ascii="Arial" w:hAnsi="Arial"/>
        </w:rPr>
        <w:t xml:space="preserve"> stylus</w:t>
      </w:r>
      <w:r w:rsidRPr="00901303">
        <w:rPr>
          <w:rFonts w:ascii="Arial" w:hAnsi="Arial"/>
        </w:rPr>
        <w:t xml:space="preserve">, </w:t>
      </w:r>
      <w:r w:rsidR="00D82972" w:rsidRPr="00901303">
        <w:rPr>
          <w:rFonts w:ascii="Arial" w:hAnsi="Arial"/>
        </w:rPr>
        <w:t xml:space="preserve">duralumin </w:t>
      </w:r>
      <w:r w:rsidR="004F4684">
        <w:rPr>
          <w:rFonts w:ascii="Arial" w:hAnsi="Arial"/>
        </w:rPr>
        <w:t xml:space="preserve">pipe </w:t>
      </w:r>
      <w:r w:rsidR="00D82972" w:rsidRPr="00901303">
        <w:rPr>
          <w:rFonts w:ascii="Arial" w:hAnsi="Arial"/>
        </w:rPr>
        <w:t xml:space="preserve">cantilever, </w:t>
      </w:r>
      <w:r w:rsidRPr="0070569B">
        <w:rPr>
          <w:rFonts w:ascii="Arial" w:hAnsi="Arial"/>
        </w:rPr>
        <w:t>$</w:t>
      </w:r>
      <w:r w:rsidR="00C051D8" w:rsidRPr="00901303">
        <w:rPr>
          <w:rFonts w:ascii="Arial" w:hAnsi="Arial"/>
        </w:rPr>
        <w:t>649</w:t>
      </w:r>
    </w:p>
    <w:p w14:paraId="129697E4" w14:textId="43B29FB9" w:rsidR="00D26450" w:rsidRDefault="00D26450" w:rsidP="00A466C8">
      <w:pPr>
        <w:snapToGrid w:val="0"/>
        <w:spacing w:line="360" w:lineRule="auto"/>
        <w:ind w:right="90"/>
        <w:contextualSpacing/>
        <w:rPr>
          <w:rFonts w:ascii="Arial" w:hAnsi="Arial"/>
        </w:rPr>
      </w:pPr>
      <w:hyperlink r:id="rId18" w:history="1">
        <w:r w:rsidRPr="004C4F2F">
          <w:rPr>
            <w:rStyle w:val="Hyperlink"/>
            <w:rFonts w:ascii="Arial" w:hAnsi="Arial"/>
          </w:rPr>
          <w:t>AT33xMONO/II</w:t>
        </w:r>
      </w:hyperlink>
      <w:r w:rsidRPr="00901303">
        <w:rPr>
          <w:rFonts w:ascii="Arial" w:hAnsi="Arial"/>
        </w:rPr>
        <w:t xml:space="preserve"> </w:t>
      </w:r>
      <w:r w:rsidR="00D82972" w:rsidRPr="00901303">
        <w:rPr>
          <w:rFonts w:ascii="Arial" w:hAnsi="Arial"/>
        </w:rPr>
        <w:t xml:space="preserve">– </w:t>
      </w:r>
      <w:r w:rsidRPr="00901303">
        <w:rPr>
          <w:rFonts w:ascii="Arial" w:hAnsi="Arial"/>
        </w:rPr>
        <w:t xml:space="preserve">mono, </w:t>
      </w:r>
      <w:r w:rsidR="00D82972" w:rsidRPr="00901303">
        <w:rPr>
          <w:rFonts w:ascii="Arial" w:hAnsi="Arial"/>
        </w:rPr>
        <w:t xml:space="preserve">0.65 mil </w:t>
      </w:r>
      <w:r w:rsidRPr="00901303">
        <w:rPr>
          <w:rFonts w:ascii="Arial" w:hAnsi="Arial"/>
        </w:rPr>
        <w:t>conical nude</w:t>
      </w:r>
      <w:r w:rsidR="00D82972" w:rsidRPr="00901303">
        <w:rPr>
          <w:rFonts w:ascii="Arial" w:hAnsi="Arial"/>
        </w:rPr>
        <w:t xml:space="preserve"> stylus</w:t>
      </w:r>
      <w:r w:rsidRPr="00901303">
        <w:rPr>
          <w:rFonts w:ascii="Arial" w:hAnsi="Arial"/>
        </w:rPr>
        <w:t xml:space="preserve">, </w:t>
      </w:r>
      <w:r w:rsidR="00D82972" w:rsidRPr="00901303">
        <w:rPr>
          <w:rFonts w:ascii="Arial" w:hAnsi="Arial"/>
        </w:rPr>
        <w:t xml:space="preserve">duralumin </w:t>
      </w:r>
      <w:r w:rsidR="004F4684">
        <w:rPr>
          <w:rFonts w:ascii="Arial" w:hAnsi="Arial"/>
        </w:rPr>
        <w:t>pipe</w:t>
      </w:r>
      <w:r w:rsidR="004F4684" w:rsidRPr="00901303">
        <w:rPr>
          <w:rFonts w:ascii="Arial" w:hAnsi="Arial"/>
        </w:rPr>
        <w:t xml:space="preserve"> </w:t>
      </w:r>
      <w:r w:rsidR="00D82972" w:rsidRPr="00901303">
        <w:rPr>
          <w:rFonts w:ascii="Arial" w:hAnsi="Arial"/>
        </w:rPr>
        <w:t xml:space="preserve">cantilever, </w:t>
      </w:r>
      <w:r w:rsidRPr="0070569B">
        <w:rPr>
          <w:rFonts w:ascii="Arial" w:hAnsi="Arial"/>
        </w:rPr>
        <w:t>$</w:t>
      </w:r>
      <w:r w:rsidR="00C051D8" w:rsidRPr="0070569B">
        <w:rPr>
          <w:rFonts w:ascii="Arial" w:hAnsi="Arial"/>
        </w:rPr>
        <w:t>449</w:t>
      </w:r>
    </w:p>
    <w:p w14:paraId="5D8E853B" w14:textId="77777777" w:rsidR="00D26450" w:rsidRDefault="00D26450" w:rsidP="00A466C8">
      <w:pPr>
        <w:snapToGrid w:val="0"/>
        <w:spacing w:line="360" w:lineRule="auto"/>
        <w:ind w:right="90"/>
        <w:contextualSpacing/>
        <w:rPr>
          <w:rFonts w:ascii="Arial" w:hAnsi="Arial"/>
        </w:rPr>
      </w:pPr>
    </w:p>
    <w:p w14:paraId="1CFE87B9" w14:textId="3A610ED0" w:rsidR="004A104C" w:rsidRDefault="00D26450" w:rsidP="00A466C8">
      <w:pPr>
        <w:snapToGrid w:val="0"/>
        <w:spacing w:line="360" w:lineRule="auto"/>
        <w:ind w:right="90"/>
        <w:contextualSpacing/>
        <w:rPr>
          <w:rFonts w:ascii="Arial" w:hAnsi="Arial"/>
        </w:rPr>
      </w:pPr>
      <w:r>
        <w:rPr>
          <w:rFonts w:ascii="Arial" w:hAnsi="Arial"/>
        </w:rPr>
        <w:t xml:space="preserve">All </w:t>
      </w:r>
      <w:r w:rsidR="009B6EFA">
        <w:rPr>
          <w:rFonts w:ascii="Arial" w:hAnsi="Arial"/>
        </w:rPr>
        <w:t>AT33x Series</w:t>
      </w:r>
      <w:r>
        <w:rPr>
          <w:rFonts w:ascii="Arial" w:hAnsi="Arial"/>
        </w:rPr>
        <w:t xml:space="preserve"> cartridges </w:t>
      </w:r>
      <w:r w:rsidR="009B6EFA">
        <w:rPr>
          <w:rFonts w:ascii="Arial" w:hAnsi="Arial"/>
        </w:rPr>
        <w:t xml:space="preserve">are hand-crafted in Japan. All </w:t>
      </w:r>
      <w:r>
        <w:rPr>
          <w:rFonts w:ascii="Arial" w:hAnsi="Arial"/>
        </w:rPr>
        <w:t xml:space="preserve">feature Audio-Technica’s unique dual </w:t>
      </w:r>
      <w:r w:rsidR="00C051D8">
        <w:rPr>
          <w:rFonts w:ascii="Arial" w:hAnsi="Arial"/>
        </w:rPr>
        <w:t>moving coil</w:t>
      </w:r>
      <w:r>
        <w:rPr>
          <w:rFonts w:ascii="Arial" w:hAnsi="Arial"/>
        </w:rPr>
        <w:t xml:space="preserve"> structure with independent left and right coils, which provides exceptional channel separation, imaging and tracking capability</w:t>
      </w:r>
      <w:r w:rsidR="004A104C">
        <w:rPr>
          <w:rFonts w:ascii="Arial" w:hAnsi="Arial"/>
        </w:rPr>
        <w:t xml:space="preserve"> for the stereo models</w:t>
      </w:r>
      <w:r w:rsidR="009B6EFA">
        <w:rPr>
          <w:rFonts w:ascii="Arial" w:hAnsi="Arial"/>
        </w:rPr>
        <w:t>, and sound quality that is dynamic yet delicate and refined</w:t>
      </w:r>
      <w:r w:rsidR="004A104C">
        <w:rPr>
          <w:rFonts w:ascii="Arial" w:hAnsi="Arial"/>
        </w:rPr>
        <w:t>. The AT33xMONO/I and AT33xMONO/II are configured as a true mono design that is unaffected by any vertical noise components picked up from the record groove. (They are also ideal for mono playback on a stereo system.)</w:t>
      </w:r>
    </w:p>
    <w:p w14:paraId="61CE2A4F" w14:textId="77777777" w:rsidR="004A104C" w:rsidRDefault="004A104C" w:rsidP="00A466C8">
      <w:pPr>
        <w:snapToGrid w:val="0"/>
        <w:spacing w:line="360" w:lineRule="auto"/>
        <w:ind w:right="90"/>
        <w:contextualSpacing/>
        <w:rPr>
          <w:rFonts w:ascii="Arial" w:hAnsi="Arial"/>
        </w:rPr>
      </w:pPr>
    </w:p>
    <w:p w14:paraId="62621AFD" w14:textId="73BDE070" w:rsidR="001E3AFD" w:rsidRDefault="00D26450" w:rsidP="00A466C8">
      <w:pPr>
        <w:snapToGrid w:val="0"/>
        <w:spacing w:line="360" w:lineRule="auto"/>
        <w:ind w:right="90"/>
        <w:contextualSpacing/>
        <w:rPr>
          <w:rFonts w:ascii="Arial" w:hAnsi="Arial"/>
        </w:rPr>
      </w:pPr>
      <w:r>
        <w:rPr>
          <w:rFonts w:ascii="Arial" w:hAnsi="Arial"/>
        </w:rPr>
        <w:t>All models have threaded mounting holes for easier installation and feature composite cartridge bodies made of die-cast zinc, aluminum and high-rigidity polymer to ensure clear, detailed sound with freedom from unwanted resonances.</w:t>
      </w:r>
      <w:r w:rsidR="002F2F5F">
        <w:rPr>
          <w:rFonts w:ascii="Arial" w:hAnsi="Arial"/>
        </w:rPr>
        <w:t xml:space="preserve"> Rigid, dense die-cast zinc is used for the cartridge base for additional resonance suppression and to add clarity </w:t>
      </w:r>
      <w:r w:rsidR="00F708F3">
        <w:rPr>
          <w:rFonts w:ascii="Arial" w:hAnsi="Arial"/>
        </w:rPr>
        <w:t>to</w:t>
      </w:r>
      <w:r w:rsidR="002F2F5F">
        <w:rPr>
          <w:rFonts w:ascii="Arial" w:hAnsi="Arial"/>
        </w:rPr>
        <w:t xml:space="preserve"> the bass and midrange</w:t>
      </w:r>
      <w:r w:rsidR="009B6EFA">
        <w:rPr>
          <w:rFonts w:ascii="Arial" w:hAnsi="Arial"/>
        </w:rPr>
        <w:t>.</w:t>
      </w:r>
    </w:p>
    <w:p w14:paraId="764D80EB" w14:textId="77777777" w:rsidR="002F2F5F" w:rsidRDefault="002F2F5F" w:rsidP="00A466C8">
      <w:pPr>
        <w:snapToGrid w:val="0"/>
        <w:spacing w:line="360" w:lineRule="auto"/>
        <w:ind w:right="90"/>
        <w:contextualSpacing/>
        <w:rPr>
          <w:rFonts w:ascii="Arial" w:hAnsi="Arial"/>
        </w:rPr>
      </w:pPr>
    </w:p>
    <w:p w14:paraId="3DABD9D7" w14:textId="4B8BEC76" w:rsidR="002F2F5F" w:rsidRDefault="002F2F5F" w:rsidP="00A466C8">
      <w:pPr>
        <w:snapToGrid w:val="0"/>
        <w:spacing w:line="360" w:lineRule="auto"/>
        <w:ind w:right="90"/>
        <w:contextualSpacing/>
        <w:rPr>
          <w:rFonts w:ascii="Arial" w:hAnsi="Arial"/>
        </w:rPr>
      </w:pPr>
      <w:r>
        <w:rPr>
          <w:rFonts w:ascii="Arial" w:hAnsi="Arial"/>
        </w:rPr>
        <w:t>Every cartridge in the series utilizes PCOCC (pure copper by Ohno continuous casting)</w:t>
      </w:r>
      <w:r w:rsidR="009B6EFA">
        <w:rPr>
          <w:rFonts w:ascii="Arial" w:hAnsi="Arial"/>
        </w:rPr>
        <w:t xml:space="preserve"> and gold-plated cartridge pins </w:t>
      </w:r>
      <w:r>
        <w:rPr>
          <w:rFonts w:ascii="Arial" w:hAnsi="Arial"/>
        </w:rPr>
        <w:t>to ensure maximum signal transmission and musical clarity.</w:t>
      </w:r>
      <w:r w:rsidR="009B6EFA">
        <w:rPr>
          <w:rFonts w:ascii="Arial" w:hAnsi="Arial"/>
        </w:rPr>
        <w:t xml:space="preserve"> </w:t>
      </w:r>
      <w:r>
        <w:rPr>
          <w:rFonts w:ascii="Arial" w:hAnsi="Arial"/>
        </w:rPr>
        <w:t>Depending on the model, AT33x Series cartridges employ either neodymium or samarium cobalt high-strength magnets for responsive, high-resolution vinyl playback.</w:t>
      </w:r>
      <w:r w:rsidR="009B6EFA">
        <w:rPr>
          <w:rFonts w:ascii="Arial" w:hAnsi="Arial"/>
        </w:rPr>
        <w:t xml:space="preserve"> A </w:t>
      </w:r>
      <w:proofErr w:type="gramStart"/>
      <w:r w:rsidR="009B6EFA">
        <w:rPr>
          <w:rFonts w:ascii="Arial" w:hAnsi="Arial"/>
        </w:rPr>
        <w:t>newly-developed</w:t>
      </w:r>
      <w:proofErr w:type="gramEnd"/>
      <w:r w:rsidR="009B6EFA">
        <w:rPr>
          <w:rFonts w:ascii="Arial" w:hAnsi="Arial"/>
        </w:rPr>
        <w:t xml:space="preserve"> suspension and rubber damper design (with lower compliance than other Audio-Technica cartridges) enable </w:t>
      </w:r>
      <w:r w:rsidR="00586D8C">
        <w:rPr>
          <w:rFonts w:ascii="Arial" w:hAnsi="Arial"/>
        </w:rPr>
        <w:t xml:space="preserve">every </w:t>
      </w:r>
      <w:r w:rsidR="009B6EFA">
        <w:rPr>
          <w:rFonts w:ascii="Arial" w:hAnsi="Arial"/>
        </w:rPr>
        <w:t>AT33x model to be used with a variety of tonearms.</w:t>
      </w:r>
    </w:p>
    <w:p w14:paraId="1A0396CA" w14:textId="77777777" w:rsidR="00FB3174" w:rsidRDefault="00FB3174" w:rsidP="00A466C8">
      <w:pPr>
        <w:snapToGrid w:val="0"/>
        <w:spacing w:line="360" w:lineRule="auto"/>
        <w:ind w:right="90"/>
        <w:contextualSpacing/>
        <w:rPr>
          <w:rFonts w:ascii="Arial" w:hAnsi="Arial"/>
        </w:rPr>
      </w:pPr>
    </w:p>
    <w:p w14:paraId="57F4BE69" w14:textId="4FF9F18D" w:rsidR="00FB3174" w:rsidRDefault="00FB3174" w:rsidP="00A466C8">
      <w:pPr>
        <w:snapToGrid w:val="0"/>
        <w:spacing w:line="360" w:lineRule="auto"/>
        <w:ind w:right="90"/>
        <w:contextualSpacing/>
        <w:rPr>
          <w:rFonts w:ascii="Arial" w:hAnsi="Arial"/>
        </w:rPr>
      </w:pPr>
      <w:r>
        <w:rPr>
          <w:rFonts w:ascii="Arial" w:hAnsi="Arial"/>
        </w:rPr>
        <w:t xml:space="preserve">Audio-Technica </w:t>
      </w:r>
      <w:r w:rsidR="00586D8C">
        <w:rPr>
          <w:rFonts w:ascii="Arial" w:hAnsi="Arial"/>
        </w:rPr>
        <w:t xml:space="preserve">AT33x </w:t>
      </w:r>
      <w:r w:rsidR="00C051D8">
        <w:rPr>
          <w:rFonts w:ascii="Arial" w:hAnsi="Arial"/>
        </w:rPr>
        <w:t>moving coil</w:t>
      </w:r>
      <w:r w:rsidR="00586D8C">
        <w:rPr>
          <w:rFonts w:ascii="Arial" w:hAnsi="Arial"/>
        </w:rPr>
        <w:t xml:space="preserve"> </w:t>
      </w:r>
      <w:r>
        <w:rPr>
          <w:rFonts w:ascii="Arial" w:hAnsi="Arial"/>
        </w:rPr>
        <w:t xml:space="preserve">phono cartridges will be available </w:t>
      </w:r>
      <w:r w:rsidR="00D32093">
        <w:rPr>
          <w:rFonts w:ascii="Arial" w:hAnsi="Arial"/>
        </w:rPr>
        <w:t>o</w:t>
      </w:r>
      <w:r>
        <w:rPr>
          <w:rFonts w:ascii="Arial" w:hAnsi="Arial"/>
        </w:rPr>
        <w:t xml:space="preserve">n </w:t>
      </w:r>
      <w:r w:rsidR="00D32093" w:rsidRPr="0070569B">
        <w:rPr>
          <w:rFonts w:ascii="Arial" w:hAnsi="Arial"/>
        </w:rPr>
        <w:t>October 23,</w:t>
      </w:r>
      <w:r w:rsidRPr="0070569B">
        <w:rPr>
          <w:rFonts w:ascii="Arial" w:hAnsi="Arial"/>
        </w:rPr>
        <w:t xml:space="preserve"> 2025.</w:t>
      </w:r>
    </w:p>
    <w:p w14:paraId="1BB1025E" w14:textId="77777777" w:rsidR="00A9642D" w:rsidRDefault="00A9642D" w:rsidP="00221FFC">
      <w:pPr>
        <w:snapToGrid w:val="0"/>
        <w:spacing w:line="360" w:lineRule="auto"/>
        <w:ind w:right="90"/>
        <w:contextualSpacing/>
        <w:jc w:val="both"/>
        <w:rPr>
          <w:rFonts w:ascii="Arial" w:hAnsi="Arial"/>
        </w:rPr>
      </w:pPr>
    </w:p>
    <w:p w14:paraId="76720766" w14:textId="77777777" w:rsidR="00AA15E8" w:rsidRPr="002073E7" w:rsidRDefault="00AA15E8" w:rsidP="00221FFC">
      <w:pPr>
        <w:spacing w:line="360" w:lineRule="auto"/>
        <w:jc w:val="center"/>
        <w:rPr>
          <w:rFonts w:ascii="Arial" w:hAnsi="Arial" w:cs="Arial"/>
        </w:rPr>
      </w:pPr>
      <w:r w:rsidRPr="002073E7">
        <w:rPr>
          <w:rFonts w:ascii="Arial" w:hAnsi="Arial" w:cs="Arial"/>
        </w:rPr>
        <w:t># # #</w:t>
      </w:r>
    </w:p>
    <w:p w14:paraId="0F92D190" w14:textId="77777777" w:rsidR="00AA15E8" w:rsidRDefault="00AA15E8" w:rsidP="00A466C8">
      <w:pPr>
        <w:spacing w:line="360" w:lineRule="auto"/>
        <w:jc w:val="both"/>
        <w:rPr>
          <w:rFonts w:ascii="Arial" w:hAnsi="Arial" w:cs="Arial"/>
        </w:rPr>
      </w:pPr>
    </w:p>
    <w:p w14:paraId="23D77103" w14:textId="77777777" w:rsidR="00A466C8" w:rsidRPr="00A466C8" w:rsidRDefault="00A466C8" w:rsidP="00221FFC">
      <w:pPr>
        <w:spacing w:line="360" w:lineRule="auto"/>
        <w:jc w:val="both"/>
        <w:rPr>
          <w:rFonts w:ascii="Arial" w:hAnsi="Arial" w:cs="Arial"/>
        </w:rPr>
      </w:pPr>
      <w:r w:rsidRPr="00A466C8">
        <w:rPr>
          <w:rFonts w:ascii="Arial" w:hAnsi="Arial" w:cs="Arial"/>
        </w:rPr>
        <w:t>Photo file 1: AT33x_Series.JPG</w:t>
      </w:r>
    </w:p>
    <w:p w14:paraId="1B174C5F" w14:textId="77777777" w:rsidR="00A466C8" w:rsidRPr="00A466C8" w:rsidRDefault="00A466C8" w:rsidP="00221FFC">
      <w:pPr>
        <w:spacing w:line="360" w:lineRule="auto"/>
        <w:jc w:val="both"/>
        <w:rPr>
          <w:rFonts w:ascii="Arial" w:hAnsi="Arial" w:cs="Arial"/>
        </w:rPr>
      </w:pPr>
      <w:r w:rsidRPr="00A466C8">
        <w:rPr>
          <w:rFonts w:ascii="Arial" w:hAnsi="Arial" w:cs="Arial"/>
        </w:rPr>
        <w:t>Photo caption 1: Audio-Technica’s new range of AT33x dual moving coil phono cartridges</w:t>
      </w:r>
    </w:p>
    <w:p w14:paraId="67D9888A" w14:textId="77777777" w:rsidR="00A466C8" w:rsidRPr="00A466C8" w:rsidRDefault="00A466C8" w:rsidP="00A466C8">
      <w:pPr>
        <w:spacing w:line="360" w:lineRule="auto"/>
        <w:jc w:val="both"/>
        <w:rPr>
          <w:rFonts w:ascii="Arial" w:hAnsi="Arial" w:cs="Arial"/>
        </w:rPr>
      </w:pPr>
    </w:p>
    <w:p w14:paraId="1F580089" w14:textId="77777777" w:rsidR="00A466C8" w:rsidRPr="00A466C8" w:rsidRDefault="00A466C8" w:rsidP="00A466C8">
      <w:pPr>
        <w:spacing w:line="360" w:lineRule="auto"/>
        <w:jc w:val="both"/>
        <w:rPr>
          <w:rFonts w:ascii="Arial" w:hAnsi="Arial" w:cs="Arial"/>
        </w:rPr>
      </w:pPr>
      <w:r w:rsidRPr="00A466C8">
        <w:rPr>
          <w:rFonts w:ascii="Arial" w:hAnsi="Arial" w:cs="Arial"/>
        </w:rPr>
        <w:t>Photo file 2: AT33xMLD.JPG</w:t>
      </w:r>
    </w:p>
    <w:p w14:paraId="0E19388D" w14:textId="56F3A1FA" w:rsidR="00A466C8" w:rsidRPr="00A466C8" w:rsidRDefault="00A466C8" w:rsidP="00221FFC">
      <w:pPr>
        <w:spacing w:line="360" w:lineRule="auto"/>
        <w:jc w:val="both"/>
        <w:rPr>
          <w:rFonts w:ascii="Arial" w:hAnsi="Arial" w:cs="Arial"/>
        </w:rPr>
      </w:pPr>
      <w:r w:rsidRPr="00A466C8">
        <w:rPr>
          <w:rFonts w:ascii="Arial" w:hAnsi="Arial" w:cs="Arial"/>
        </w:rPr>
        <w:t>Photo caption 2: Audio-Technica AT33xMLD dual moving coil phono cartridge</w:t>
      </w:r>
      <w:r>
        <w:rPr>
          <w:rFonts w:ascii="Arial" w:hAnsi="Arial" w:cs="Arial"/>
        </w:rPr>
        <w:t xml:space="preserve"> (</w:t>
      </w:r>
      <w:proofErr w:type="spellStart"/>
      <w:r w:rsidRPr="5A9595CE">
        <w:rPr>
          <w:rFonts w:ascii="Arial" w:hAnsi="Arial"/>
        </w:rPr>
        <w:t>microlinear</w:t>
      </w:r>
      <w:proofErr w:type="spellEnd"/>
      <w:r w:rsidRPr="5A9595CE">
        <w:rPr>
          <w:rFonts w:ascii="Arial" w:hAnsi="Arial"/>
        </w:rPr>
        <w:t xml:space="preserve"> nude stylus, duralumin tapered pipe cantilever</w:t>
      </w:r>
      <w:r>
        <w:rPr>
          <w:rFonts w:ascii="Arial" w:hAnsi="Arial"/>
        </w:rPr>
        <w:t>)</w:t>
      </w:r>
    </w:p>
    <w:p w14:paraId="789B3636" w14:textId="77777777" w:rsidR="00A466C8" w:rsidRPr="00A466C8" w:rsidRDefault="00A466C8" w:rsidP="00221FFC">
      <w:pPr>
        <w:spacing w:line="360" w:lineRule="auto"/>
        <w:jc w:val="both"/>
        <w:rPr>
          <w:rFonts w:ascii="Arial" w:hAnsi="Arial" w:cs="Arial"/>
        </w:rPr>
      </w:pPr>
    </w:p>
    <w:p w14:paraId="757BB046" w14:textId="77777777" w:rsidR="00A466C8" w:rsidRPr="00A466C8" w:rsidRDefault="00A466C8" w:rsidP="00221FFC">
      <w:pPr>
        <w:spacing w:line="360" w:lineRule="auto"/>
        <w:jc w:val="both"/>
        <w:rPr>
          <w:rFonts w:ascii="Arial" w:hAnsi="Arial" w:cs="Arial"/>
        </w:rPr>
      </w:pPr>
      <w:r w:rsidRPr="00A466C8">
        <w:rPr>
          <w:rFonts w:ascii="Arial" w:hAnsi="Arial" w:cs="Arial"/>
        </w:rPr>
        <w:lastRenderedPageBreak/>
        <w:t>Photo file 3: AT33xEN.JPG</w:t>
      </w:r>
    </w:p>
    <w:p w14:paraId="32617E0D" w14:textId="0DC6F80C" w:rsidR="00A466C8" w:rsidRDefault="00A466C8" w:rsidP="00A466C8">
      <w:pPr>
        <w:spacing w:line="360" w:lineRule="auto"/>
        <w:jc w:val="both"/>
        <w:rPr>
          <w:rFonts w:ascii="Arial" w:hAnsi="Arial" w:cs="Arial"/>
        </w:rPr>
      </w:pPr>
      <w:r w:rsidRPr="00A466C8">
        <w:rPr>
          <w:rFonts w:ascii="Arial" w:hAnsi="Arial" w:cs="Arial"/>
        </w:rPr>
        <w:t>Photo caption 3: Audio-Technica AT33xEN dual moving coil phono cartridge</w:t>
      </w:r>
      <w:r>
        <w:rPr>
          <w:rFonts w:ascii="Arial" w:hAnsi="Arial" w:cs="Arial"/>
        </w:rPr>
        <w:t xml:space="preserve"> (</w:t>
      </w:r>
      <w:r w:rsidRPr="227046C4">
        <w:rPr>
          <w:rFonts w:ascii="Arial" w:hAnsi="Arial"/>
        </w:rPr>
        <w:t>0.3 x 0.7 mil elliptical nude stylus, duralumin tapered pipe cantilever</w:t>
      </w:r>
      <w:r>
        <w:rPr>
          <w:rFonts w:ascii="Arial" w:hAnsi="Arial"/>
        </w:rPr>
        <w:t>)</w:t>
      </w:r>
    </w:p>
    <w:p w14:paraId="4B1ABCB9" w14:textId="77777777" w:rsidR="00A466C8" w:rsidRDefault="00A466C8" w:rsidP="00A466C8">
      <w:pPr>
        <w:spacing w:line="360" w:lineRule="auto"/>
        <w:jc w:val="both"/>
        <w:rPr>
          <w:rFonts w:ascii="Arial" w:hAnsi="Arial" w:cs="Arial"/>
        </w:rPr>
      </w:pPr>
    </w:p>
    <w:p w14:paraId="59975E96" w14:textId="77777777" w:rsidR="00A14924" w:rsidRPr="00353026" w:rsidRDefault="00A14924" w:rsidP="00221FFC">
      <w:pPr>
        <w:spacing w:line="360" w:lineRule="auto"/>
        <w:jc w:val="both"/>
        <w:rPr>
          <w:rFonts w:ascii="Arial" w:hAnsi="Arial" w:cs="Arial"/>
        </w:rPr>
      </w:pPr>
      <w:r w:rsidRPr="00E1129D">
        <w:rPr>
          <w:rFonts w:ascii="Arial" w:hAnsi="Arial" w:cs="Arial"/>
        </w:rPr>
        <w:t>Audio-Technica was founded in 1962 with the mission of producing high-quality audio for everyone. As we have grown</w:t>
      </w:r>
      <w:r w:rsidRPr="00437813">
        <w:rPr>
          <w:rFonts w:ascii="Arial" w:hAnsi="Arial" w:cs="Arial"/>
        </w:rPr>
        <w:t xml:space="preserve"> to design critically acclaimed headphones, turntables and</w:t>
      </w:r>
      <w:r w:rsidRPr="002073E7">
        <w:rPr>
          <w:rFonts w:ascii="Arial" w:hAnsi="Arial" w:cs="Arial"/>
        </w:rPr>
        <w:t xml:space="preserve">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49546991" w14:textId="77777777" w:rsidR="00A14924" w:rsidRPr="002073E7" w:rsidRDefault="00A14924" w:rsidP="00221FFC">
      <w:pPr>
        <w:spacing w:line="360" w:lineRule="auto"/>
        <w:jc w:val="both"/>
        <w:rPr>
          <w:rFonts w:ascii="Arial" w:hAnsi="Arial" w:cs="Arial"/>
        </w:rPr>
      </w:pPr>
    </w:p>
    <w:p w14:paraId="0E7E3E62" w14:textId="77777777" w:rsidR="00AA15E8" w:rsidRPr="002073E7" w:rsidRDefault="00AA15E8" w:rsidP="00221FFC">
      <w:pPr>
        <w:spacing w:line="360" w:lineRule="auto"/>
        <w:jc w:val="both"/>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221FFC">
      <w:pPr>
        <w:spacing w:line="360" w:lineRule="auto"/>
        <w:jc w:val="both"/>
        <w:rPr>
          <w:rFonts w:ascii="Arial" w:hAnsi="Arial" w:cs="Arial"/>
          <w:i/>
          <w:highlight w:val="yellow"/>
        </w:rPr>
      </w:pPr>
    </w:p>
    <w:p w14:paraId="26769B69" w14:textId="15E78FAE" w:rsidR="00BB0FCB" w:rsidRPr="00AA15E8" w:rsidRDefault="00AA15E8" w:rsidP="00221FFC">
      <w:pPr>
        <w:spacing w:line="360" w:lineRule="auto"/>
        <w:jc w:val="both"/>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9"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20"/>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9174" w14:textId="77777777" w:rsidR="009C78D5" w:rsidRDefault="009C78D5">
      <w:r>
        <w:separator/>
      </w:r>
    </w:p>
  </w:endnote>
  <w:endnote w:type="continuationSeparator" w:id="0">
    <w:p w14:paraId="2445239B" w14:textId="77777777" w:rsidR="009C78D5" w:rsidRDefault="009C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15F2" w14:textId="77777777" w:rsidR="0002224B" w:rsidRDefault="0002224B">
    <w:pPr>
      <w:pStyle w:val="Footer"/>
    </w:pPr>
  </w:p>
  <w:p w14:paraId="412DE5FA" w14:textId="77777777" w:rsidR="0002224B" w:rsidRDefault="0002224B" w:rsidP="00F834E2">
    <w:pPr>
      <w:pStyle w:val="Footer"/>
      <w:tabs>
        <w:tab w:val="clear" w:pos="4320"/>
        <w:tab w:val="clear" w:pos="8640"/>
        <w:tab w:val="left" w:pos="1904"/>
      </w:tabs>
    </w:pPr>
    <w:r>
      <w:tab/>
    </w:r>
  </w:p>
  <w:p w14:paraId="18DC9033" w14:textId="7D67F14D" w:rsidR="0002224B" w:rsidRDefault="0002224B"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1</w:t>
    </w:r>
    <w:r>
      <w:rPr>
        <w:rStyle w:val="PageNumber"/>
      </w:rPr>
      <w:fldChar w:fldCharType="end"/>
    </w:r>
    <w:r>
      <w:rPr>
        <w:rStyle w:val="PageNumber"/>
      </w:rPr>
      <w:t>•</w:t>
    </w:r>
  </w:p>
  <w:p w14:paraId="6094A8FA" w14:textId="77777777" w:rsidR="0002224B" w:rsidRDefault="0002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AA5E" w14:textId="77777777" w:rsidR="009C78D5" w:rsidRDefault="009C78D5">
      <w:r>
        <w:separator/>
      </w:r>
    </w:p>
  </w:footnote>
  <w:footnote w:type="continuationSeparator" w:id="0">
    <w:p w14:paraId="6FA39057" w14:textId="77777777" w:rsidR="009C78D5" w:rsidRDefault="009C7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07C07"/>
    <w:rsid w:val="00012202"/>
    <w:rsid w:val="00012A48"/>
    <w:rsid w:val="000143D2"/>
    <w:rsid w:val="00015A06"/>
    <w:rsid w:val="00016B0C"/>
    <w:rsid w:val="00020080"/>
    <w:rsid w:val="00020E8F"/>
    <w:rsid w:val="0002224B"/>
    <w:rsid w:val="00022491"/>
    <w:rsid w:val="00024064"/>
    <w:rsid w:val="00030013"/>
    <w:rsid w:val="00031616"/>
    <w:rsid w:val="0003595B"/>
    <w:rsid w:val="00037031"/>
    <w:rsid w:val="000406A0"/>
    <w:rsid w:val="00040A3D"/>
    <w:rsid w:val="00041318"/>
    <w:rsid w:val="00041992"/>
    <w:rsid w:val="000439D5"/>
    <w:rsid w:val="00044706"/>
    <w:rsid w:val="000448AB"/>
    <w:rsid w:val="00046435"/>
    <w:rsid w:val="000472D9"/>
    <w:rsid w:val="00047502"/>
    <w:rsid w:val="0005117B"/>
    <w:rsid w:val="000542FC"/>
    <w:rsid w:val="00060579"/>
    <w:rsid w:val="00060B65"/>
    <w:rsid w:val="00061437"/>
    <w:rsid w:val="000637BE"/>
    <w:rsid w:val="0006547A"/>
    <w:rsid w:val="00070241"/>
    <w:rsid w:val="000804A0"/>
    <w:rsid w:val="00083B48"/>
    <w:rsid w:val="000910D2"/>
    <w:rsid w:val="000917A8"/>
    <w:rsid w:val="00093FF9"/>
    <w:rsid w:val="00094B7B"/>
    <w:rsid w:val="000A1699"/>
    <w:rsid w:val="000A3D14"/>
    <w:rsid w:val="000A45D0"/>
    <w:rsid w:val="000A4871"/>
    <w:rsid w:val="000A5A38"/>
    <w:rsid w:val="000B0DDA"/>
    <w:rsid w:val="000B2E87"/>
    <w:rsid w:val="000B3AA0"/>
    <w:rsid w:val="000B412B"/>
    <w:rsid w:val="000B66E7"/>
    <w:rsid w:val="000B785B"/>
    <w:rsid w:val="000B7D74"/>
    <w:rsid w:val="000C086B"/>
    <w:rsid w:val="000C0D74"/>
    <w:rsid w:val="000C5C35"/>
    <w:rsid w:val="000C682E"/>
    <w:rsid w:val="000C6AFB"/>
    <w:rsid w:val="000C7645"/>
    <w:rsid w:val="000D5873"/>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6F83"/>
    <w:rsid w:val="0013210D"/>
    <w:rsid w:val="00132717"/>
    <w:rsid w:val="00144479"/>
    <w:rsid w:val="00147998"/>
    <w:rsid w:val="00152FDB"/>
    <w:rsid w:val="00156099"/>
    <w:rsid w:val="00156686"/>
    <w:rsid w:val="001573E0"/>
    <w:rsid w:val="001616B1"/>
    <w:rsid w:val="00162319"/>
    <w:rsid w:val="001629FA"/>
    <w:rsid w:val="001745F0"/>
    <w:rsid w:val="00177FA7"/>
    <w:rsid w:val="001805A2"/>
    <w:rsid w:val="001843A8"/>
    <w:rsid w:val="00186A57"/>
    <w:rsid w:val="001913FF"/>
    <w:rsid w:val="001923AF"/>
    <w:rsid w:val="00195EDC"/>
    <w:rsid w:val="001969BF"/>
    <w:rsid w:val="0019786F"/>
    <w:rsid w:val="001A39DE"/>
    <w:rsid w:val="001A496E"/>
    <w:rsid w:val="001A706F"/>
    <w:rsid w:val="001B340D"/>
    <w:rsid w:val="001B5C0F"/>
    <w:rsid w:val="001C0A71"/>
    <w:rsid w:val="001C5BB1"/>
    <w:rsid w:val="001D5F2A"/>
    <w:rsid w:val="001E0764"/>
    <w:rsid w:val="001E3A7C"/>
    <w:rsid w:val="001E3AFD"/>
    <w:rsid w:val="001E4599"/>
    <w:rsid w:val="001F2214"/>
    <w:rsid w:val="001F2BF2"/>
    <w:rsid w:val="001F35B4"/>
    <w:rsid w:val="001F4758"/>
    <w:rsid w:val="001F548A"/>
    <w:rsid w:val="00202E77"/>
    <w:rsid w:val="002060C5"/>
    <w:rsid w:val="002106B6"/>
    <w:rsid w:val="00212455"/>
    <w:rsid w:val="00213743"/>
    <w:rsid w:val="00217411"/>
    <w:rsid w:val="00221FFC"/>
    <w:rsid w:val="00222106"/>
    <w:rsid w:val="00222827"/>
    <w:rsid w:val="00225EAF"/>
    <w:rsid w:val="00226F6F"/>
    <w:rsid w:val="00230F5D"/>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466D"/>
    <w:rsid w:val="002A67EA"/>
    <w:rsid w:val="002B1C69"/>
    <w:rsid w:val="002B2A8D"/>
    <w:rsid w:val="002B417F"/>
    <w:rsid w:val="002B54BA"/>
    <w:rsid w:val="002C1127"/>
    <w:rsid w:val="002C59B9"/>
    <w:rsid w:val="002C7A14"/>
    <w:rsid w:val="002D3D21"/>
    <w:rsid w:val="002D7FF1"/>
    <w:rsid w:val="002E40E3"/>
    <w:rsid w:val="002E56AD"/>
    <w:rsid w:val="002F0153"/>
    <w:rsid w:val="002F0C53"/>
    <w:rsid w:val="002F2E0F"/>
    <w:rsid w:val="002F2F5F"/>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1C6"/>
    <w:rsid w:val="0033370C"/>
    <w:rsid w:val="0033437C"/>
    <w:rsid w:val="003374DF"/>
    <w:rsid w:val="0033764C"/>
    <w:rsid w:val="00341842"/>
    <w:rsid w:val="00352377"/>
    <w:rsid w:val="00352B7B"/>
    <w:rsid w:val="00352F66"/>
    <w:rsid w:val="00353026"/>
    <w:rsid w:val="003545D7"/>
    <w:rsid w:val="00356D7A"/>
    <w:rsid w:val="00361B1E"/>
    <w:rsid w:val="00363A35"/>
    <w:rsid w:val="003645D7"/>
    <w:rsid w:val="00365F7E"/>
    <w:rsid w:val="0037131E"/>
    <w:rsid w:val="003713A2"/>
    <w:rsid w:val="0037446E"/>
    <w:rsid w:val="00376291"/>
    <w:rsid w:val="00376E66"/>
    <w:rsid w:val="0038658F"/>
    <w:rsid w:val="0038670B"/>
    <w:rsid w:val="00386F18"/>
    <w:rsid w:val="003952E8"/>
    <w:rsid w:val="0039770C"/>
    <w:rsid w:val="003A0299"/>
    <w:rsid w:val="003A18CE"/>
    <w:rsid w:val="003B243E"/>
    <w:rsid w:val="003B24D7"/>
    <w:rsid w:val="003B5495"/>
    <w:rsid w:val="003B69DA"/>
    <w:rsid w:val="003C0315"/>
    <w:rsid w:val="003C4B11"/>
    <w:rsid w:val="003C509F"/>
    <w:rsid w:val="003C7E48"/>
    <w:rsid w:val="003D2E90"/>
    <w:rsid w:val="003E3A30"/>
    <w:rsid w:val="003E70D2"/>
    <w:rsid w:val="003F0794"/>
    <w:rsid w:val="003F4B61"/>
    <w:rsid w:val="003F6091"/>
    <w:rsid w:val="004024C6"/>
    <w:rsid w:val="00402E71"/>
    <w:rsid w:val="00406642"/>
    <w:rsid w:val="00417722"/>
    <w:rsid w:val="00417D13"/>
    <w:rsid w:val="004240B0"/>
    <w:rsid w:val="0043019A"/>
    <w:rsid w:val="0043209C"/>
    <w:rsid w:val="00437F1C"/>
    <w:rsid w:val="00440D19"/>
    <w:rsid w:val="00444BC0"/>
    <w:rsid w:val="00445507"/>
    <w:rsid w:val="004465D7"/>
    <w:rsid w:val="004503DA"/>
    <w:rsid w:val="00450EBC"/>
    <w:rsid w:val="00452249"/>
    <w:rsid w:val="00465501"/>
    <w:rsid w:val="00470FCC"/>
    <w:rsid w:val="00474ECF"/>
    <w:rsid w:val="00475FD3"/>
    <w:rsid w:val="0047609B"/>
    <w:rsid w:val="00492D5E"/>
    <w:rsid w:val="004951C3"/>
    <w:rsid w:val="00495502"/>
    <w:rsid w:val="004A0EB0"/>
    <w:rsid w:val="004A104C"/>
    <w:rsid w:val="004A5B9A"/>
    <w:rsid w:val="004A7D1E"/>
    <w:rsid w:val="004B686E"/>
    <w:rsid w:val="004B766A"/>
    <w:rsid w:val="004B7A1E"/>
    <w:rsid w:val="004C12AB"/>
    <w:rsid w:val="004C4F2F"/>
    <w:rsid w:val="004D01EA"/>
    <w:rsid w:val="004E013B"/>
    <w:rsid w:val="004E39BD"/>
    <w:rsid w:val="004E5E89"/>
    <w:rsid w:val="004F4684"/>
    <w:rsid w:val="00500816"/>
    <w:rsid w:val="00512294"/>
    <w:rsid w:val="0051355F"/>
    <w:rsid w:val="00515AFD"/>
    <w:rsid w:val="005162F9"/>
    <w:rsid w:val="005215B8"/>
    <w:rsid w:val="00522B45"/>
    <w:rsid w:val="0052434C"/>
    <w:rsid w:val="0052728B"/>
    <w:rsid w:val="00530E35"/>
    <w:rsid w:val="00530EED"/>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6D8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43C6"/>
    <w:rsid w:val="005B64B5"/>
    <w:rsid w:val="005C1C0C"/>
    <w:rsid w:val="005C2A1A"/>
    <w:rsid w:val="005C2E96"/>
    <w:rsid w:val="005C2F1E"/>
    <w:rsid w:val="005C7D71"/>
    <w:rsid w:val="005D0774"/>
    <w:rsid w:val="005D53C5"/>
    <w:rsid w:val="005F3064"/>
    <w:rsid w:val="00602B04"/>
    <w:rsid w:val="006109ED"/>
    <w:rsid w:val="0061694F"/>
    <w:rsid w:val="006201F7"/>
    <w:rsid w:val="006213E0"/>
    <w:rsid w:val="00621458"/>
    <w:rsid w:val="00625A8E"/>
    <w:rsid w:val="0062787E"/>
    <w:rsid w:val="00630ACC"/>
    <w:rsid w:val="006334B2"/>
    <w:rsid w:val="00634EA4"/>
    <w:rsid w:val="00644CAD"/>
    <w:rsid w:val="00646FB5"/>
    <w:rsid w:val="00647208"/>
    <w:rsid w:val="006472CC"/>
    <w:rsid w:val="006578FA"/>
    <w:rsid w:val="0066375A"/>
    <w:rsid w:val="00671879"/>
    <w:rsid w:val="0067260D"/>
    <w:rsid w:val="00673C8F"/>
    <w:rsid w:val="00674056"/>
    <w:rsid w:val="0068543E"/>
    <w:rsid w:val="00686E63"/>
    <w:rsid w:val="00691180"/>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16FC"/>
    <w:rsid w:val="0070569B"/>
    <w:rsid w:val="00705F2D"/>
    <w:rsid w:val="007077A0"/>
    <w:rsid w:val="00714734"/>
    <w:rsid w:val="007209C5"/>
    <w:rsid w:val="00720C48"/>
    <w:rsid w:val="00720F20"/>
    <w:rsid w:val="00723674"/>
    <w:rsid w:val="0072568B"/>
    <w:rsid w:val="00725EA5"/>
    <w:rsid w:val="007328F7"/>
    <w:rsid w:val="00735AE2"/>
    <w:rsid w:val="00742575"/>
    <w:rsid w:val="00751462"/>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9482C"/>
    <w:rsid w:val="007A0F4E"/>
    <w:rsid w:val="007A63FF"/>
    <w:rsid w:val="007B5311"/>
    <w:rsid w:val="007B7595"/>
    <w:rsid w:val="007C04DF"/>
    <w:rsid w:val="007C228A"/>
    <w:rsid w:val="007D07BC"/>
    <w:rsid w:val="007D66C8"/>
    <w:rsid w:val="007D6766"/>
    <w:rsid w:val="007D71BF"/>
    <w:rsid w:val="007E18FB"/>
    <w:rsid w:val="007E641F"/>
    <w:rsid w:val="007E69D6"/>
    <w:rsid w:val="007F0405"/>
    <w:rsid w:val="007F118A"/>
    <w:rsid w:val="007F1CD4"/>
    <w:rsid w:val="00800423"/>
    <w:rsid w:val="00811310"/>
    <w:rsid w:val="00814B29"/>
    <w:rsid w:val="00820B24"/>
    <w:rsid w:val="00825650"/>
    <w:rsid w:val="00831FD4"/>
    <w:rsid w:val="00833EF7"/>
    <w:rsid w:val="0083609F"/>
    <w:rsid w:val="008365E9"/>
    <w:rsid w:val="008405AF"/>
    <w:rsid w:val="008415E9"/>
    <w:rsid w:val="008434F8"/>
    <w:rsid w:val="0084564A"/>
    <w:rsid w:val="00846A6A"/>
    <w:rsid w:val="0085258F"/>
    <w:rsid w:val="00854495"/>
    <w:rsid w:val="00854900"/>
    <w:rsid w:val="00854BA6"/>
    <w:rsid w:val="00863886"/>
    <w:rsid w:val="0087059B"/>
    <w:rsid w:val="00871EC0"/>
    <w:rsid w:val="008818AC"/>
    <w:rsid w:val="00884347"/>
    <w:rsid w:val="00887357"/>
    <w:rsid w:val="00891087"/>
    <w:rsid w:val="00892FB9"/>
    <w:rsid w:val="008931E6"/>
    <w:rsid w:val="008942E6"/>
    <w:rsid w:val="008A02B6"/>
    <w:rsid w:val="008A1328"/>
    <w:rsid w:val="008A1635"/>
    <w:rsid w:val="008A37DB"/>
    <w:rsid w:val="008A4006"/>
    <w:rsid w:val="008A4F40"/>
    <w:rsid w:val="008A7785"/>
    <w:rsid w:val="008A785D"/>
    <w:rsid w:val="008B0107"/>
    <w:rsid w:val="008B0C5C"/>
    <w:rsid w:val="008B5EF3"/>
    <w:rsid w:val="008B7304"/>
    <w:rsid w:val="008C0DDA"/>
    <w:rsid w:val="008C14C6"/>
    <w:rsid w:val="008C6A02"/>
    <w:rsid w:val="008C6F42"/>
    <w:rsid w:val="008E3237"/>
    <w:rsid w:val="008E51ED"/>
    <w:rsid w:val="008F3C69"/>
    <w:rsid w:val="008F5E37"/>
    <w:rsid w:val="00900D3A"/>
    <w:rsid w:val="00901303"/>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172B"/>
    <w:rsid w:val="009A37B3"/>
    <w:rsid w:val="009A59DB"/>
    <w:rsid w:val="009B007E"/>
    <w:rsid w:val="009B163C"/>
    <w:rsid w:val="009B6EFA"/>
    <w:rsid w:val="009C33D1"/>
    <w:rsid w:val="009C639C"/>
    <w:rsid w:val="009C7550"/>
    <w:rsid w:val="009C78D5"/>
    <w:rsid w:val="009D3E24"/>
    <w:rsid w:val="009D538E"/>
    <w:rsid w:val="009D79E6"/>
    <w:rsid w:val="009D7C45"/>
    <w:rsid w:val="009D7E0F"/>
    <w:rsid w:val="009E00AC"/>
    <w:rsid w:val="009E2D9F"/>
    <w:rsid w:val="009E38B7"/>
    <w:rsid w:val="009E693C"/>
    <w:rsid w:val="009F0F48"/>
    <w:rsid w:val="009F106C"/>
    <w:rsid w:val="009F1324"/>
    <w:rsid w:val="00A0753D"/>
    <w:rsid w:val="00A109A5"/>
    <w:rsid w:val="00A14924"/>
    <w:rsid w:val="00A15BAF"/>
    <w:rsid w:val="00A16458"/>
    <w:rsid w:val="00A23CAB"/>
    <w:rsid w:val="00A2554D"/>
    <w:rsid w:val="00A26F5D"/>
    <w:rsid w:val="00A3036F"/>
    <w:rsid w:val="00A3314D"/>
    <w:rsid w:val="00A34627"/>
    <w:rsid w:val="00A447AB"/>
    <w:rsid w:val="00A45432"/>
    <w:rsid w:val="00A466C8"/>
    <w:rsid w:val="00A512BA"/>
    <w:rsid w:val="00A5160E"/>
    <w:rsid w:val="00A53A4E"/>
    <w:rsid w:val="00A57041"/>
    <w:rsid w:val="00A60364"/>
    <w:rsid w:val="00A62006"/>
    <w:rsid w:val="00A6287A"/>
    <w:rsid w:val="00A631C8"/>
    <w:rsid w:val="00A72CE8"/>
    <w:rsid w:val="00A74A1E"/>
    <w:rsid w:val="00A75DB5"/>
    <w:rsid w:val="00A81724"/>
    <w:rsid w:val="00A82CB5"/>
    <w:rsid w:val="00A84F72"/>
    <w:rsid w:val="00A9149F"/>
    <w:rsid w:val="00A937E6"/>
    <w:rsid w:val="00A93FE5"/>
    <w:rsid w:val="00A9642D"/>
    <w:rsid w:val="00A97984"/>
    <w:rsid w:val="00A97EE6"/>
    <w:rsid w:val="00AA15E8"/>
    <w:rsid w:val="00AA259E"/>
    <w:rsid w:val="00AA68EA"/>
    <w:rsid w:val="00AA6ABD"/>
    <w:rsid w:val="00AB031D"/>
    <w:rsid w:val="00AB2471"/>
    <w:rsid w:val="00AB4386"/>
    <w:rsid w:val="00AB4CFF"/>
    <w:rsid w:val="00AC7954"/>
    <w:rsid w:val="00AD0B6C"/>
    <w:rsid w:val="00AD366D"/>
    <w:rsid w:val="00AD580B"/>
    <w:rsid w:val="00AE0E31"/>
    <w:rsid w:val="00AE0E96"/>
    <w:rsid w:val="00AE0F8F"/>
    <w:rsid w:val="00AE1B32"/>
    <w:rsid w:val="00AF0881"/>
    <w:rsid w:val="00AF41EB"/>
    <w:rsid w:val="00AF4E0B"/>
    <w:rsid w:val="00B019A1"/>
    <w:rsid w:val="00B069F7"/>
    <w:rsid w:val="00B07B66"/>
    <w:rsid w:val="00B11500"/>
    <w:rsid w:val="00B1755D"/>
    <w:rsid w:val="00B247A3"/>
    <w:rsid w:val="00B2504F"/>
    <w:rsid w:val="00B26AAB"/>
    <w:rsid w:val="00B27C3F"/>
    <w:rsid w:val="00B31231"/>
    <w:rsid w:val="00B33681"/>
    <w:rsid w:val="00B43259"/>
    <w:rsid w:val="00B51417"/>
    <w:rsid w:val="00B540A0"/>
    <w:rsid w:val="00B55F77"/>
    <w:rsid w:val="00B60444"/>
    <w:rsid w:val="00B62550"/>
    <w:rsid w:val="00B627F5"/>
    <w:rsid w:val="00B663C1"/>
    <w:rsid w:val="00B66508"/>
    <w:rsid w:val="00B767F5"/>
    <w:rsid w:val="00B80B67"/>
    <w:rsid w:val="00B83956"/>
    <w:rsid w:val="00B84DCE"/>
    <w:rsid w:val="00B8619F"/>
    <w:rsid w:val="00B9363A"/>
    <w:rsid w:val="00B961C0"/>
    <w:rsid w:val="00B973E6"/>
    <w:rsid w:val="00B97E3D"/>
    <w:rsid w:val="00BA2021"/>
    <w:rsid w:val="00BA6598"/>
    <w:rsid w:val="00BA7662"/>
    <w:rsid w:val="00BB0FCB"/>
    <w:rsid w:val="00BC01AC"/>
    <w:rsid w:val="00BC2B0F"/>
    <w:rsid w:val="00BC7882"/>
    <w:rsid w:val="00BC7FE2"/>
    <w:rsid w:val="00BD3FDE"/>
    <w:rsid w:val="00BD597A"/>
    <w:rsid w:val="00BD5C6A"/>
    <w:rsid w:val="00BD7EEA"/>
    <w:rsid w:val="00BE3625"/>
    <w:rsid w:val="00BE3DBE"/>
    <w:rsid w:val="00BE678C"/>
    <w:rsid w:val="00BF0111"/>
    <w:rsid w:val="00BF37B5"/>
    <w:rsid w:val="00BF4EE3"/>
    <w:rsid w:val="00BF7010"/>
    <w:rsid w:val="00BF7362"/>
    <w:rsid w:val="00C051D8"/>
    <w:rsid w:val="00C05E49"/>
    <w:rsid w:val="00C06057"/>
    <w:rsid w:val="00C10D72"/>
    <w:rsid w:val="00C12731"/>
    <w:rsid w:val="00C133F1"/>
    <w:rsid w:val="00C140E1"/>
    <w:rsid w:val="00C15BAD"/>
    <w:rsid w:val="00C15E76"/>
    <w:rsid w:val="00C17326"/>
    <w:rsid w:val="00C17F71"/>
    <w:rsid w:val="00C2041A"/>
    <w:rsid w:val="00C20983"/>
    <w:rsid w:val="00C30E8C"/>
    <w:rsid w:val="00C312A3"/>
    <w:rsid w:val="00C322BB"/>
    <w:rsid w:val="00C34AD0"/>
    <w:rsid w:val="00C35FDF"/>
    <w:rsid w:val="00C422A9"/>
    <w:rsid w:val="00C46FE5"/>
    <w:rsid w:val="00C5210D"/>
    <w:rsid w:val="00C607B8"/>
    <w:rsid w:val="00C64BCD"/>
    <w:rsid w:val="00C71335"/>
    <w:rsid w:val="00C759DA"/>
    <w:rsid w:val="00C77AED"/>
    <w:rsid w:val="00C80252"/>
    <w:rsid w:val="00C8102D"/>
    <w:rsid w:val="00C86FCC"/>
    <w:rsid w:val="00C90BE7"/>
    <w:rsid w:val="00C92D8C"/>
    <w:rsid w:val="00C95BFD"/>
    <w:rsid w:val="00C95D8A"/>
    <w:rsid w:val="00C9614F"/>
    <w:rsid w:val="00CA1182"/>
    <w:rsid w:val="00CA563C"/>
    <w:rsid w:val="00CA56CC"/>
    <w:rsid w:val="00CA5CD8"/>
    <w:rsid w:val="00CB0C79"/>
    <w:rsid w:val="00CB25FC"/>
    <w:rsid w:val="00CB5284"/>
    <w:rsid w:val="00CB64C3"/>
    <w:rsid w:val="00CB6FA7"/>
    <w:rsid w:val="00CC44D4"/>
    <w:rsid w:val="00CC50EE"/>
    <w:rsid w:val="00CC6557"/>
    <w:rsid w:val="00CD10DF"/>
    <w:rsid w:val="00CD426F"/>
    <w:rsid w:val="00CD6C5D"/>
    <w:rsid w:val="00CD7CF1"/>
    <w:rsid w:val="00CE29D7"/>
    <w:rsid w:val="00CF6AB2"/>
    <w:rsid w:val="00D119E1"/>
    <w:rsid w:val="00D12337"/>
    <w:rsid w:val="00D13C9F"/>
    <w:rsid w:val="00D17B45"/>
    <w:rsid w:val="00D26450"/>
    <w:rsid w:val="00D26FD1"/>
    <w:rsid w:val="00D32093"/>
    <w:rsid w:val="00D327B6"/>
    <w:rsid w:val="00D328C4"/>
    <w:rsid w:val="00D35A0C"/>
    <w:rsid w:val="00D35B4A"/>
    <w:rsid w:val="00D36FCA"/>
    <w:rsid w:val="00D52073"/>
    <w:rsid w:val="00D533ED"/>
    <w:rsid w:val="00D53615"/>
    <w:rsid w:val="00D61463"/>
    <w:rsid w:val="00D61761"/>
    <w:rsid w:val="00D63D32"/>
    <w:rsid w:val="00D66114"/>
    <w:rsid w:val="00D66C0F"/>
    <w:rsid w:val="00D67338"/>
    <w:rsid w:val="00D679C7"/>
    <w:rsid w:val="00D71ED0"/>
    <w:rsid w:val="00D72A85"/>
    <w:rsid w:val="00D73657"/>
    <w:rsid w:val="00D800C9"/>
    <w:rsid w:val="00D8012E"/>
    <w:rsid w:val="00D81F68"/>
    <w:rsid w:val="00D82972"/>
    <w:rsid w:val="00DA27ED"/>
    <w:rsid w:val="00DA4423"/>
    <w:rsid w:val="00DA447E"/>
    <w:rsid w:val="00DA468A"/>
    <w:rsid w:val="00DB536F"/>
    <w:rsid w:val="00DB6B92"/>
    <w:rsid w:val="00DC1FE4"/>
    <w:rsid w:val="00DC3AA7"/>
    <w:rsid w:val="00DC6DD2"/>
    <w:rsid w:val="00DD00DC"/>
    <w:rsid w:val="00DD222F"/>
    <w:rsid w:val="00DD23EC"/>
    <w:rsid w:val="00DD41D8"/>
    <w:rsid w:val="00DD5005"/>
    <w:rsid w:val="00DE18FB"/>
    <w:rsid w:val="00DE278C"/>
    <w:rsid w:val="00DF3A0C"/>
    <w:rsid w:val="00E00C78"/>
    <w:rsid w:val="00E01FDA"/>
    <w:rsid w:val="00E02082"/>
    <w:rsid w:val="00E030F1"/>
    <w:rsid w:val="00E04A82"/>
    <w:rsid w:val="00E079B3"/>
    <w:rsid w:val="00E11133"/>
    <w:rsid w:val="00E111A2"/>
    <w:rsid w:val="00E12969"/>
    <w:rsid w:val="00E134BC"/>
    <w:rsid w:val="00E20C23"/>
    <w:rsid w:val="00E225A3"/>
    <w:rsid w:val="00E2377C"/>
    <w:rsid w:val="00E25F19"/>
    <w:rsid w:val="00E26E5A"/>
    <w:rsid w:val="00E307CE"/>
    <w:rsid w:val="00E319FF"/>
    <w:rsid w:val="00E32F2F"/>
    <w:rsid w:val="00E3387D"/>
    <w:rsid w:val="00E36C8B"/>
    <w:rsid w:val="00E420BA"/>
    <w:rsid w:val="00E43CFF"/>
    <w:rsid w:val="00E474BB"/>
    <w:rsid w:val="00E5553E"/>
    <w:rsid w:val="00E57A59"/>
    <w:rsid w:val="00E623A2"/>
    <w:rsid w:val="00E62C4A"/>
    <w:rsid w:val="00E63C12"/>
    <w:rsid w:val="00E6667A"/>
    <w:rsid w:val="00E77651"/>
    <w:rsid w:val="00E84F95"/>
    <w:rsid w:val="00E952BD"/>
    <w:rsid w:val="00E964ED"/>
    <w:rsid w:val="00E97E52"/>
    <w:rsid w:val="00EA15B9"/>
    <w:rsid w:val="00EA2DDD"/>
    <w:rsid w:val="00EA3893"/>
    <w:rsid w:val="00EA72DA"/>
    <w:rsid w:val="00EB1FC3"/>
    <w:rsid w:val="00EB2455"/>
    <w:rsid w:val="00EB5AA4"/>
    <w:rsid w:val="00EB6EEA"/>
    <w:rsid w:val="00EC2043"/>
    <w:rsid w:val="00EC3CEA"/>
    <w:rsid w:val="00EC4601"/>
    <w:rsid w:val="00EC5354"/>
    <w:rsid w:val="00EC62C2"/>
    <w:rsid w:val="00EC657F"/>
    <w:rsid w:val="00ED1357"/>
    <w:rsid w:val="00ED2BF1"/>
    <w:rsid w:val="00ED46EA"/>
    <w:rsid w:val="00ED7DBD"/>
    <w:rsid w:val="00EE2430"/>
    <w:rsid w:val="00EF2A22"/>
    <w:rsid w:val="00EF3515"/>
    <w:rsid w:val="00EF3AD9"/>
    <w:rsid w:val="00EF76B9"/>
    <w:rsid w:val="00EF76CD"/>
    <w:rsid w:val="00F01848"/>
    <w:rsid w:val="00F01C6E"/>
    <w:rsid w:val="00F03D41"/>
    <w:rsid w:val="00F0578E"/>
    <w:rsid w:val="00F061D5"/>
    <w:rsid w:val="00F06F5C"/>
    <w:rsid w:val="00F139C4"/>
    <w:rsid w:val="00F140D5"/>
    <w:rsid w:val="00F200C9"/>
    <w:rsid w:val="00F23791"/>
    <w:rsid w:val="00F30957"/>
    <w:rsid w:val="00F31F07"/>
    <w:rsid w:val="00F32909"/>
    <w:rsid w:val="00F41658"/>
    <w:rsid w:val="00F44D24"/>
    <w:rsid w:val="00F539AD"/>
    <w:rsid w:val="00F545C3"/>
    <w:rsid w:val="00F56DF8"/>
    <w:rsid w:val="00F579AF"/>
    <w:rsid w:val="00F6203F"/>
    <w:rsid w:val="00F649FD"/>
    <w:rsid w:val="00F65033"/>
    <w:rsid w:val="00F70796"/>
    <w:rsid w:val="00F708F3"/>
    <w:rsid w:val="00F7177B"/>
    <w:rsid w:val="00F7233E"/>
    <w:rsid w:val="00F72668"/>
    <w:rsid w:val="00F74D1A"/>
    <w:rsid w:val="00F80C95"/>
    <w:rsid w:val="00F834E2"/>
    <w:rsid w:val="00F84B45"/>
    <w:rsid w:val="00F8520E"/>
    <w:rsid w:val="00F92E40"/>
    <w:rsid w:val="00F97302"/>
    <w:rsid w:val="00FA1661"/>
    <w:rsid w:val="00FA4832"/>
    <w:rsid w:val="00FA62BC"/>
    <w:rsid w:val="00FB2720"/>
    <w:rsid w:val="00FB3174"/>
    <w:rsid w:val="00FB4737"/>
    <w:rsid w:val="00FB75FB"/>
    <w:rsid w:val="00FD1234"/>
    <w:rsid w:val="00FD1F83"/>
    <w:rsid w:val="00FD2C04"/>
    <w:rsid w:val="00FD4BB7"/>
    <w:rsid w:val="00FD632A"/>
    <w:rsid w:val="00FE1B72"/>
    <w:rsid w:val="00FE59F2"/>
    <w:rsid w:val="00FF2E12"/>
    <w:rsid w:val="00FF68FC"/>
    <w:rsid w:val="00FF7CFE"/>
    <w:rsid w:val="227046C4"/>
    <w:rsid w:val="5A959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B6CD6383-B105-4675-88CF-536E9297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dio-technica.com/en-us/at33x-series" TargetMode="External"/><Relationship Id="rId18" Type="http://schemas.openxmlformats.org/officeDocument/2006/relationships/hyperlink" Target="https://www.audio-technica.com/en-us/at33xmono-i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udio-technica.com/en-us/at33xmono-i" TargetMode="External"/><Relationship Id="rId2" Type="http://schemas.openxmlformats.org/officeDocument/2006/relationships/customXml" Target="../customXml/item2.xml"/><Relationship Id="rId16" Type="http://schemas.openxmlformats.org/officeDocument/2006/relationships/hyperlink" Target="https://www.audio-technica.com/en-us/at33x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hyperlink" Target="https://www.audio-technica.com/en-us/at33xmld" TargetMode="External"/><Relationship Id="rId10" Type="http://schemas.openxmlformats.org/officeDocument/2006/relationships/image" Target="media/image1.emf"/><Relationship Id="rId19" Type="http://schemas.openxmlformats.org/officeDocument/2006/relationships/hyperlink" Target="mailto:TWilliams@audio-technic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dio-technica.com/en-us/at33xml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2BF05-9EE7-4081-A27E-1366A93E6E60}">
  <ds:schemaRefs>
    <ds:schemaRef ds:uri="http://schemas.microsoft.com/sharepoint/v3/contenttype/forms"/>
  </ds:schemaRefs>
</ds:datastoreItem>
</file>

<file path=customXml/itemProps2.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697</Words>
  <Characters>3974</Characters>
  <Application>Microsoft Office Word</Application>
  <DocSecurity>0</DocSecurity>
  <Lines>33</Lines>
  <Paragraphs>9</Paragraphs>
  <ScaleCrop>false</ScaleCrop>
  <Manager/>
  <Company/>
  <LinksUpToDate>false</LinksUpToDate>
  <CharactersWithSpaces>4662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11</cp:revision>
  <cp:lastPrinted>2016-08-10T18:20:00Z</cp:lastPrinted>
  <dcterms:created xsi:type="dcterms:W3CDTF">2025-10-17T18:38:00Z</dcterms:created>
  <dcterms:modified xsi:type="dcterms:W3CDTF">2025-10-22T17:12:00Z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