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AEC6" w14:textId="77777777" w:rsidR="0066375A" w:rsidRPr="00621458" w:rsidRDefault="00406642" w:rsidP="00577DCB">
      <w:pPr>
        <w:tabs>
          <w:tab w:val="left" w:pos="11160"/>
        </w:tabs>
        <w:snapToGrid w:val="0"/>
        <w:spacing w:line="360" w:lineRule="auto"/>
        <w:ind w:left="-1080" w:right="-1080"/>
        <w:contextualSpacing/>
        <w:rPr>
          <w:rFonts w:ascii="Arial" w:hAnsi="Arial"/>
          <w:b/>
        </w:rPr>
      </w:pPr>
      <w:r w:rsidRPr="00691180">
        <w:rPr>
          <w:rFonts w:ascii="Arial" w:hAnsi="Arial"/>
          <w:b/>
          <w:noProof/>
        </w:rPr>
        <w:drawing>
          <wp:inline distT="0" distB="0" distL="0" distR="0" wp14:anchorId="2F34D09B" wp14:editId="18338C66">
            <wp:extent cx="7762240" cy="1808480"/>
            <wp:effectExtent l="0" t="0" r="0" b="0"/>
            <wp:docPr id="1" name="Picture 1" descr="Press_Release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ress_Release_Header"/>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2240" cy="1808480"/>
                    </a:xfrm>
                    <a:prstGeom prst="rect">
                      <a:avLst/>
                    </a:prstGeom>
                    <a:noFill/>
                    <a:ln>
                      <a:noFill/>
                    </a:ln>
                  </pic:spPr>
                </pic:pic>
              </a:graphicData>
            </a:graphic>
          </wp:inline>
        </w:drawing>
      </w:r>
    </w:p>
    <w:p w14:paraId="4EE0E880" w14:textId="77777777" w:rsidR="00AA15E8" w:rsidRPr="002073E7" w:rsidRDefault="00AA15E8" w:rsidP="00AA15E8">
      <w:pPr>
        <w:spacing w:line="360" w:lineRule="auto"/>
        <w:jc w:val="center"/>
        <w:rPr>
          <w:rFonts w:ascii="Arial" w:hAnsi="Arial" w:cs="Arial"/>
          <w:b/>
          <w:sz w:val="28"/>
        </w:rPr>
      </w:pPr>
      <w:r w:rsidRPr="002073E7">
        <w:rPr>
          <w:rFonts w:ascii="Arial" w:hAnsi="Arial" w:cs="Arial"/>
        </w:rPr>
        <w:t>Contact: Frank Doris</w:t>
      </w:r>
      <w:r w:rsidRPr="002073E7">
        <w:rPr>
          <w:rFonts w:ascii="Arial" w:hAnsi="Arial" w:cs="Arial"/>
        </w:rPr>
        <w:br/>
        <w:t>Tel: (631) 645-5668</w:t>
      </w:r>
      <w:r w:rsidRPr="002073E7">
        <w:rPr>
          <w:rFonts w:ascii="Arial" w:hAnsi="Arial" w:cs="Arial"/>
        </w:rPr>
        <w:br/>
      </w:r>
      <w:hyperlink r:id="rId11" w:history="1">
        <w:r w:rsidRPr="002073E7">
          <w:rPr>
            <w:rStyle w:val="Hyperlink"/>
            <w:rFonts w:ascii="Arial" w:hAnsi="Arial" w:cs="Arial"/>
          </w:rPr>
          <w:t>Frank@clynemedia.com</w:t>
        </w:r>
      </w:hyperlink>
    </w:p>
    <w:p w14:paraId="3C5873E4" w14:textId="77777777" w:rsidR="00AA15E8" w:rsidRDefault="00AA15E8" w:rsidP="00577DCB">
      <w:pPr>
        <w:snapToGrid w:val="0"/>
        <w:spacing w:line="360" w:lineRule="auto"/>
        <w:ind w:right="-540"/>
        <w:contextualSpacing/>
        <w:jc w:val="center"/>
        <w:rPr>
          <w:rFonts w:ascii="Arial" w:hAnsi="Arial"/>
          <w:b/>
          <w:sz w:val="28"/>
        </w:rPr>
      </w:pPr>
    </w:p>
    <w:p w14:paraId="31460E12" w14:textId="4D97D077" w:rsidR="00B4080A" w:rsidRPr="00B4080A" w:rsidRDefault="00B4080A" w:rsidP="00B4080A">
      <w:pPr>
        <w:spacing w:line="360" w:lineRule="auto"/>
        <w:jc w:val="center"/>
        <w:rPr>
          <w:rFonts w:ascii="Arial" w:hAnsi="Arial"/>
          <w:b/>
          <w:sz w:val="28"/>
        </w:rPr>
      </w:pPr>
      <w:r w:rsidRPr="00B4080A">
        <w:rPr>
          <w:rFonts w:ascii="Arial" w:hAnsi="Arial"/>
          <w:b/>
          <w:sz w:val="28"/>
        </w:rPr>
        <w:t>Audio-Technica introduces its new top-of-the line ATH-ADX7000 open-air audiophile headphones</w:t>
      </w:r>
    </w:p>
    <w:p w14:paraId="7F77DB20" w14:textId="77777777" w:rsidR="00B4080A" w:rsidRDefault="00B4080A" w:rsidP="00B4080A">
      <w:pPr>
        <w:spacing w:line="360" w:lineRule="auto"/>
        <w:rPr>
          <w:rFonts w:ascii="Arial" w:hAnsi="Arial"/>
          <w:i/>
        </w:rPr>
      </w:pPr>
    </w:p>
    <w:p w14:paraId="67968DEC" w14:textId="77777777" w:rsidR="00B4080A" w:rsidRPr="00B4080A" w:rsidRDefault="00B4080A" w:rsidP="00436F87">
      <w:pPr>
        <w:spacing w:line="360" w:lineRule="auto"/>
        <w:rPr>
          <w:rFonts w:ascii="Arial" w:hAnsi="Arial"/>
          <w:i/>
        </w:rPr>
        <w:sectPr w:rsidR="00B4080A" w:rsidRPr="00B4080A" w:rsidSect="00B4080A">
          <w:footerReference w:type="default" r:id="rId12"/>
          <w:type w:val="continuous"/>
          <w:pgSz w:w="12240" w:h="15840"/>
          <w:pgMar w:top="0" w:right="1080" w:bottom="1440" w:left="1080" w:header="720" w:footer="940" w:gutter="0"/>
          <w:cols w:space="720"/>
        </w:sectPr>
      </w:pPr>
    </w:p>
    <w:p w14:paraId="15CF7838" w14:textId="1C03EBB4" w:rsidR="00B4080A" w:rsidRPr="00B4080A" w:rsidRDefault="00436F87" w:rsidP="005402E2">
      <w:pPr>
        <w:spacing w:line="360" w:lineRule="auto"/>
        <w:rPr>
          <w:rFonts w:ascii="Arial" w:hAnsi="Arial"/>
        </w:rPr>
      </w:pPr>
      <w:r>
        <w:rPr>
          <w:rFonts w:ascii="Arial" w:hAnsi="Arial"/>
          <w:i/>
          <w:color w:val="000000"/>
        </w:rPr>
        <w:t>Stow</w:t>
      </w:r>
      <w:r w:rsidR="00B4080A" w:rsidRPr="00B4080A">
        <w:rPr>
          <w:rFonts w:ascii="Arial" w:hAnsi="Arial"/>
          <w:i/>
          <w:color w:val="000000"/>
        </w:rPr>
        <w:t xml:space="preserve">, OH, October </w:t>
      </w:r>
      <w:r w:rsidR="003C321C">
        <w:rPr>
          <w:rFonts w:ascii="Arial" w:hAnsi="Arial"/>
          <w:i/>
          <w:color w:val="000000"/>
        </w:rPr>
        <w:t>24</w:t>
      </w:r>
      <w:r w:rsidR="00B4080A" w:rsidRPr="00B4080A">
        <w:rPr>
          <w:rFonts w:ascii="Arial" w:hAnsi="Arial"/>
          <w:i/>
          <w:color w:val="000000"/>
        </w:rPr>
        <w:t xml:space="preserve">, 2025 </w:t>
      </w:r>
      <w:r w:rsidR="00B4080A" w:rsidRPr="00B4080A">
        <w:rPr>
          <w:rFonts w:ascii="Arial" w:hAnsi="Arial"/>
        </w:rPr>
        <w:t xml:space="preserve">— </w:t>
      </w:r>
      <w:hyperlink r:id="rId13" w:history="1">
        <w:r w:rsidR="00B4080A" w:rsidRPr="00B4080A">
          <w:rPr>
            <w:rStyle w:val="Hyperlink"/>
            <w:rFonts w:ascii="Arial" w:hAnsi="Arial" w:cs="Arial"/>
          </w:rPr>
          <w:t>Audio-Technica</w:t>
        </w:r>
      </w:hyperlink>
      <w:r w:rsidR="00B4080A" w:rsidRPr="00B4080A">
        <w:rPr>
          <w:rFonts w:cs="Arial"/>
        </w:rPr>
        <w:t xml:space="preserve"> </w:t>
      </w:r>
      <w:r w:rsidR="00B4080A" w:rsidRPr="00B4080A">
        <w:rPr>
          <w:rFonts w:ascii="Arial" w:hAnsi="Arial"/>
        </w:rPr>
        <w:t xml:space="preserve">announces the introduction of its </w:t>
      </w:r>
      <w:hyperlink r:id="rId14" w:history="1">
        <w:r w:rsidR="00B4080A" w:rsidRPr="00B4080A">
          <w:rPr>
            <w:rStyle w:val="Hyperlink"/>
            <w:rFonts w:ascii="Arial" w:hAnsi="Arial"/>
          </w:rPr>
          <w:t>ATH-ADX7000</w:t>
        </w:r>
      </w:hyperlink>
      <w:r w:rsidR="00B4080A" w:rsidRPr="00B4080A">
        <w:rPr>
          <w:rFonts w:ascii="Arial" w:hAnsi="Arial"/>
        </w:rPr>
        <w:t xml:space="preserve"> Open-Air Dynamic Headphones, the company’s new top-of-the-line open-back model. The ATH-ADX7000 boasts new HXDT driver technology and an incredibly lightweight design to deliver a remarkably natural, spacious and comfortable high-end listening experience.</w:t>
      </w:r>
    </w:p>
    <w:p w14:paraId="5343BBE2" w14:textId="77777777" w:rsidR="00B4080A" w:rsidRPr="00B4080A" w:rsidRDefault="00B4080A" w:rsidP="005402E2">
      <w:pPr>
        <w:spacing w:line="360" w:lineRule="auto"/>
        <w:rPr>
          <w:rFonts w:ascii="Arial" w:hAnsi="Arial"/>
        </w:rPr>
      </w:pPr>
    </w:p>
    <w:p w14:paraId="688BA823" w14:textId="77777777" w:rsidR="00B4080A" w:rsidRPr="00B4080A" w:rsidRDefault="00B4080A" w:rsidP="005402E2">
      <w:pPr>
        <w:spacing w:line="360" w:lineRule="auto"/>
        <w:rPr>
          <w:rFonts w:ascii="Arial" w:hAnsi="Arial"/>
        </w:rPr>
      </w:pPr>
      <w:r w:rsidRPr="00B4080A">
        <w:rPr>
          <w:rFonts w:ascii="Arial" w:hAnsi="Arial"/>
        </w:rPr>
        <w:t>Meticulously crafted in Japan, the ATH-ADX7000 employs Audio-Technica’s newly developed HXDT driver design, which uses an innovative molding process that produces a large-diameter 58mm diaphragm with precise concentricity, for clear and detailed musical reproduction. The diaphragm is aligned with the driver’s baffle plate, magnet and voice coil with extreme accuracy, allowing energy to transfer more efficiently from the magnet to the diaphragm, which can also move with greater freedom for more powerful bass and dynamic impact. The driver unit is optimally positioned within its housing using Audio-Technica’s Core Mount Technology, which places the driver’s voice coil in the middle of its housing to achieve the purest motion – and sound – possible.</w:t>
      </w:r>
    </w:p>
    <w:p w14:paraId="50BE3B27" w14:textId="77777777" w:rsidR="00B4080A" w:rsidRPr="00B4080A" w:rsidRDefault="00B4080A" w:rsidP="005402E2">
      <w:pPr>
        <w:spacing w:line="360" w:lineRule="auto"/>
        <w:rPr>
          <w:rFonts w:ascii="Arial" w:hAnsi="Arial"/>
        </w:rPr>
      </w:pPr>
    </w:p>
    <w:p w14:paraId="2CF02B59" w14:textId="77777777" w:rsidR="00B4080A" w:rsidRPr="00B4080A" w:rsidRDefault="00B4080A" w:rsidP="005402E2">
      <w:pPr>
        <w:spacing w:line="360" w:lineRule="auto"/>
        <w:rPr>
          <w:rFonts w:ascii="Arial" w:hAnsi="Arial"/>
        </w:rPr>
      </w:pPr>
      <w:r w:rsidRPr="00B4080A">
        <w:rPr>
          <w:rFonts w:ascii="Arial" w:hAnsi="Arial"/>
        </w:rPr>
        <w:t xml:space="preserve">The headphones’ aluminum housings have an open honeycomb design that enables more efficient airflow and yields powerful, articulate bass while preserving midrange and high-frequency purity. The housings and magnesium-alloy frame contribute to the ATH-ADX7000’s </w:t>
      </w:r>
      <w:r w:rsidRPr="00B4080A">
        <w:rPr>
          <w:rFonts w:ascii="Arial" w:hAnsi="Arial"/>
        </w:rPr>
        <w:lastRenderedPageBreak/>
        <w:t>extremely light weight – 270 grams with the supplied Alcantara microfiber earpads, and 275 with the also-included velvet earpads. In addition, the magnesium-alloy frame helps to dampen unwanted vibrations that could reduce detail and cause sonic coloration.</w:t>
      </w:r>
    </w:p>
    <w:p w14:paraId="14BBC98E" w14:textId="77777777" w:rsidR="00B4080A" w:rsidRPr="00B4080A" w:rsidRDefault="00B4080A" w:rsidP="005402E2">
      <w:pPr>
        <w:spacing w:line="360" w:lineRule="auto"/>
        <w:rPr>
          <w:rFonts w:ascii="Arial" w:hAnsi="Arial"/>
        </w:rPr>
      </w:pPr>
    </w:p>
    <w:p w14:paraId="0330065C" w14:textId="77777777" w:rsidR="00B4080A" w:rsidRPr="00B4080A" w:rsidRDefault="00B4080A" w:rsidP="005402E2">
      <w:pPr>
        <w:spacing w:line="360" w:lineRule="auto"/>
        <w:rPr>
          <w:rFonts w:ascii="Arial" w:hAnsi="Arial"/>
        </w:rPr>
      </w:pPr>
      <w:r w:rsidRPr="00B4080A">
        <w:rPr>
          <w:rFonts w:ascii="Arial" w:hAnsi="Arial"/>
        </w:rPr>
        <w:t>The ATH-ADX7000 comes with two detachable 3.0m (9.8 foot) cables with Audio-Technica’s A2DC (Audio Designed Detachable Cables): a balanced cable with a 4-pin XLRM connector, and an unbalanced cable with a 0.25-inch (6.3mm) plug. Each ATH-ADX7000 is individually serialized and comes with a hard carrying case.</w:t>
      </w:r>
    </w:p>
    <w:p w14:paraId="6470AC9E" w14:textId="77777777" w:rsidR="00B4080A" w:rsidRPr="00B4080A" w:rsidRDefault="00B4080A" w:rsidP="005402E2">
      <w:pPr>
        <w:snapToGrid w:val="0"/>
        <w:spacing w:line="360" w:lineRule="auto"/>
        <w:ind w:right="90"/>
        <w:contextualSpacing/>
        <w:rPr>
          <w:rFonts w:ascii="Arial" w:hAnsi="Arial"/>
          <w:color w:val="000000"/>
        </w:rPr>
      </w:pPr>
    </w:p>
    <w:p w14:paraId="519B2841" w14:textId="77777777" w:rsidR="00B4080A" w:rsidRPr="00B4080A" w:rsidRDefault="00B4080A" w:rsidP="005402E2">
      <w:pPr>
        <w:snapToGrid w:val="0"/>
        <w:spacing w:line="360" w:lineRule="auto"/>
        <w:ind w:right="90"/>
        <w:contextualSpacing/>
        <w:rPr>
          <w:rFonts w:ascii="Arial" w:hAnsi="Arial"/>
          <w:color w:val="000000"/>
        </w:rPr>
      </w:pPr>
      <w:r w:rsidRPr="00B4080A">
        <w:rPr>
          <w:rFonts w:ascii="Arial" w:hAnsi="Arial" w:cs="Arial"/>
          <w:color w:val="000000"/>
        </w:rPr>
        <w:t>The Audio-Technica ATH-ADX7000 Open-Air Dynamic Headphones will be available on October 31, 2025, at a suggested US retail price of $3,499.</w:t>
      </w:r>
    </w:p>
    <w:p w14:paraId="486423F3" w14:textId="77777777" w:rsidR="00B4080A" w:rsidRPr="00CE005F" w:rsidRDefault="00B4080A" w:rsidP="00B4080A">
      <w:pPr>
        <w:spacing w:line="360" w:lineRule="auto"/>
        <w:rPr>
          <w:rFonts w:ascii="Arial" w:hAnsi="Arial" w:cs="Arial"/>
          <w:sz w:val="28"/>
          <w:szCs w:val="28"/>
        </w:rPr>
      </w:pPr>
    </w:p>
    <w:p w14:paraId="1BB1025E" w14:textId="77777777" w:rsidR="00A9642D" w:rsidRDefault="00A9642D" w:rsidP="00577DCB">
      <w:pPr>
        <w:snapToGrid w:val="0"/>
        <w:spacing w:line="360" w:lineRule="auto"/>
        <w:ind w:right="90"/>
        <w:contextualSpacing/>
        <w:rPr>
          <w:rFonts w:ascii="Arial" w:hAnsi="Arial"/>
        </w:rPr>
      </w:pPr>
    </w:p>
    <w:p w14:paraId="76720766" w14:textId="77777777" w:rsidR="00AA15E8" w:rsidRPr="002073E7" w:rsidRDefault="00AA15E8" w:rsidP="00AA15E8">
      <w:pPr>
        <w:spacing w:line="360" w:lineRule="auto"/>
        <w:ind w:left="4320" w:right="-900"/>
        <w:rPr>
          <w:rFonts w:ascii="Arial" w:hAnsi="Arial" w:cs="Arial"/>
        </w:rPr>
      </w:pPr>
      <w:r w:rsidRPr="002073E7">
        <w:rPr>
          <w:rFonts w:ascii="Arial" w:hAnsi="Arial" w:cs="Arial"/>
        </w:rPr>
        <w:t># # #</w:t>
      </w:r>
    </w:p>
    <w:p w14:paraId="0F92D190" w14:textId="77777777" w:rsidR="00AA15E8" w:rsidRDefault="00AA15E8" w:rsidP="00E00C78">
      <w:pPr>
        <w:spacing w:line="360" w:lineRule="auto"/>
        <w:ind w:right="-900"/>
        <w:jc w:val="both"/>
        <w:rPr>
          <w:rFonts w:ascii="Arial" w:hAnsi="Arial" w:cs="Arial"/>
        </w:rPr>
      </w:pPr>
    </w:p>
    <w:p w14:paraId="603AE217" w14:textId="500BD731" w:rsidR="00661765" w:rsidRDefault="00661765" w:rsidP="00E00C78">
      <w:pPr>
        <w:spacing w:line="360" w:lineRule="auto"/>
        <w:ind w:right="-900"/>
        <w:jc w:val="both"/>
        <w:rPr>
          <w:rFonts w:ascii="Arial" w:hAnsi="Arial" w:cs="Arial"/>
        </w:rPr>
      </w:pPr>
      <w:r>
        <w:rPr>
          <w:rFonts w:ascii="Arial" w:hAnsi="Arial" w:cs="Arial"/>
        </w:rPr>
        <w:t xml:space="preserve">Photo file 1: </w:t>
      </w:r>
      <w:r w:rsidRPr="00661765">
        <w:rPr>
          <w:rFonts w:ascii="Arial" w:hAnsi="Arial" w:cs="Arial"/>
        </w:rPr>
        <w:t>ATH-ADX7000_PR_01</w:t>
      </w:r>
      <w:r>
        <w:rPr>
          <w:rFonts w:ascii="Arial" w:hAnsi="Arial" w:cs="Arial"/>
        </w:rPr>
        <w:t>.JPG</w:t>
      </w:r>
    </w:p>
    <w:p w14:paraId="560529CD" w14:textId="5DB860BE" w:rsidR="00661765" w:rsidRDefault="00661765" w:rsidP="00E00C78">
      <w:pPr>
        <w:spacing w:line="360" w:lineRule="auto"/>
        <w:ind w:right="-900"/>
        <w:jc w:val="both"/>
        <w:rPr>
          <w:rFonts w:ascii="Arial" w:hAnsi="Arial" w:cs="Arial"/>
        </w:rPr>
      </w:pPr>
      <w:r>
        <w:rPr>
          <w:rFonts w:ascii="Arial" w:hAnsi="Arial" w:cs="Arial"/>
        </w:rPr>
        <w:t xml:space="preserve">Photo caption 1: </w:t>
      </w:r>
      <w:r w:rsidRPr="00661765">
        <w:rPr>
          <w:rFonts w:ascii="Arial" w:hAnsi="Arial" w:cs="Arial"/>
        </w:rPr>
        <w:t>Audio-Technica ATH-ADX7000 Open-Air Dynamic Headphones</w:t>
      </w:r>
      <w:r>
        <w:rPr>
          <w:rFonts w:ascii="Arial" w:hAnsi="Arial" w:cs="Arial"/>
        </w:rPr>
        <w:t xml:space="preserve"> (photo 1)</w:t>
      </w:r>
    </w:p>
    <w:p w14:paraId="0317DE6A" w14:textId="77777777" w:rsidR="00661765" w:rsidRDefault="00661765" w:rsidP="00E00C78">
      <w:pPr>
        <w:spacing w:line="360" w:lineRule="auto"/>
        <w:ind w:right="-900"/>
        <w:jc w:val="both"/>
        <w:rPr>
          <w:rFonts w:ascii="Arial" w:hAnsi="Arial" w:cs="Arial"/>
        </w:rPr>
      </w:pPr>
    </w:p>
    <w:p w14:paraId="7E2BB0DA" w14:textId="751B9268" w:rsidR="00661765" w:rsidRDefault="00661765" w:rsidP="00661765">
      <w:pPr>
        <w:spacing w:line="360" w:lineRule="auto"/>
        <w:ind w:right="-900"/>
        <w:jc w:val="both"/>
        <w:rPr>
          <w:rFonts w:ascii="Arial" w:hAnsi="Arial" w:cs="Arial"/>
        </w:rPr>
      </w:pPr>
      <w:r>
        <w:rPr>
          <w:rFonts w:ascii="Arial" w:hAnsi="Arial" w:cs="Arial"/>
        </w:rPr>
        <w:t xml:space="preserve">Photo file 2: </w:t>
      </w:r>
      <w:r w:rsidRPr="00661765">
        <w:rPr>
          <w:rFonts w:ascii="Arial" w:hAnsi="Arial" w:cs="Arial"/>
        </w:rPr>
        <w:t>ATH-ADX7000_PR_0</w:t>
      </w:r>
      <w:r>
        <w:rPr>
          <w:rFonts w:ascii="Arial" w:hAnsi="Arial" w:cs="Arial"/>
        </w:rPr>
        <w:t>2.JPG</w:t>
      </w:r>
    </w:p>
    <w:p w14:paraId="6D2C90C1" w14:textId="0049C305" w:rsidR="00661765" w:rsidRDefault="00661765" w:rsidP="00661765">
      <w:pPr>
        <w:spacing w:line="360" w:lineRule="auto"/>
        <w:ind w:right="-900"/>
        <w:jc w:val="both"/>
        <w:rPr>
          <w:rFonts w:ascii="Arial" w:hAnsi="Arial" w:cs="Arial"/>
        </w:rPr>
      </w:pPr>
      <w:r>
        <w:rPr>
          <w:rFonts w:ascii="Arial" w:hAnsi="Arial" w:cs="Arial"/>
        </w:rPr>
        <w:t xml:space="preserve">Photo caption 2: </w:t>
      </w:r>
      <w:r w:rsidRPr="00661765">
        <w:rPr>
          <w:rFonts w:ascii="Arial" w:hAnsi="Arial" w:cs="Arial"/>
        </w:rPr>
        <w:t>Audio-Technica ATH-ADX7000 Open-Air Dynamic Headphones</w:t>
      </w:r>
      <w:r>
        <w:rPr>
          <w:rFonts w:ascii="Arial" w:hAnsi="Arial" w:cs="Arial"/>
        </w:rPr>
        <w:t xml:space="preserve"> (photo 2)</w:t>
      </w:r>
    </w:p>
    <w:p w14:paraId="46F6A97D" w14:textId="77777777" w:rsidR="00661765" w:rsidRDefault="00661765" w:rsidP="00E00C78">
      <w:pPr>
        <w:spacing w:line="360" w:lineRule="auto"/>
        <w:ind w:right="-900"/>
        <w:jc w:val="both"/>
        <w:rPr>
          <w:rFonts w:ascii="Arial" w:hAnsi="Arial" w:cs="Arial"/>
        </w:rPr>
      </w:pPr>
    </w:p>
    <w:p w14:paraId="267D2527" w14:textId="4EE3EADC" w:rsidR="00661765" w:rsidRDefault="00661765" w:rsidP="00661765">
      <w:pPr>
        <w:spacing w:line="360" w:lineRule="auto"/>
        <w:ind w:right="-900"/>
        <w:jc w:val="both"/>
        <w:rPr>
          <w:rFonts w:ascii="Arial" w:hAnsi="Arial" w:cs="Arial"/>
        </w:rPr>
      </w:pPr>
      <w:r>
        <w:rPr>
          <w:rFonts w:ascii="Arial" w:hAnsi="Arial" w:cs="Arial"/>
        </w:rPr>
        <w:t xml:space="preserve">Photo file 3: </w:t>
      </w:r>
      <w:r w:rsidRPr="00661765">
        <w:rPr>
          <w:rFonts w:ascii="Arial" w:hAnsi="Arial" w:cs="Arial"/>
        </w:rPr>
        <w:t>ATH-ADX7000_PR_0</w:t>
      </w:r>
      <w:r>
        <w:rPr>
          <w:rFonts w:ascii="Arial" w:hAnsi="Arial" w:cs="Arial"/>
        </w:rPr>
        <w:t>3.JPG</w:t>
      </w:r>
    </w:p>
    <w:p w14:paraId="2A070F74" w14:textId="5C23E77F" w:rsidR="00661765" w:rsidRDefault="00661765" w:rsidP="00661765">
      <w:pPr>
        <w:spacing w:line="360" w:lineRule="auto"/>
        <w:ind w:right="-900"/>
        <w:jc w:val="both"/>
        <w:rPr>
          <w:rFonts w:ascii="Arial" w:hAnsi="Arial" w:cs="Arial"/>
        </w:rPr>
      </w:pPr>
      <w:r>
        <w:rPr>
          <w:rFonts w:ascii="Arial" w:hAnsi="Arial" w:cs="Arial"/>
        </w:rPr>
        <w:t xml:space="preserve">Photo caption 3: </w:t>
      </w:r>
      <w:r w:rsidRPr="00661765">
        <w:rPr>
          <w:rFonts w:ascii="Arial" w:hAnsi="Arial" w:cs="Arial"/>
        </w:rPr>
        <w:t>Audio-Technica ATH-ADX7000 Open-Air Dynamic Headphones</w:t>
      </w:r>
      <w:r>
        <w:rPr>
          <w:rFonts w:ascii="Arial" w:hAnsi="Arial" w:cs="Arial"/>
        </w:rPr>
        <w:t xml:space="preserve"> (photo 3)</w:t>
      </w:r>
    </w:p>
    <w:p w14:paraId="6059E57B" w14:textId="77777777" w:rsidR="00661765" w:rsidRDefault="00661765" w:rsidP="00E00C78">
      <w:pPr>
        <w:spacing w:line="360" w:lineRule="auto"/>
        <w:ind w:right="-900"/>
        <w:jc w:val="both"/>
        <w:rPr>
          <w:rFonts w:ascii="Arial" w:hAnsi="Arial" w:cs="Arial"/>
        </w:rPr>
      </w:pPr>
    </w:p>
    <w:p w14:paraId="6DC0EA94" w14:textId="093DD18C" w:rsidR="00661765" w:rsidRDefault="00661765" w:rsidP="00661765">
      <w:pPr>
        <w:spacing w:line="360" w:lineRule="auto"/>
        <w:ind w:right="-900"/>
        <w:jc w:val="both"/>
        <w:rPr>
          <w:rFonts w:ascii="Arial" w:hAnsi="Arial" w:cs="Arial"/>
        </w:rPr>
      </w:pPr>
      <w:r>
        <w:rPr>
          <w:rFonts w:ascii="Arial" w:hAnsi="Arial" w:cs="Arial"/>
        </w:rPr>
        <w:t xml:space="preserve">Photo file 4: </w:t>
      </w:r>
      <w:r w:rsidRPr="00661765">
        <w:rPr>
          <w:rFonts w:ascii="Arial" w:hAnsi="Arial" w:cs="Arial"/>
        </w:rPr>
        <w:t>ATH-ADX7000_PR_0</w:t>
      </w:r>
      <w:r>
        <w:rPr>
          <w:rFonts w:ascii="Arial" w:hAnsi="Arial" w:cs="Arial"/>
        </w:rPr>
        <w:t>4.JPG</w:t>
      </w:r>
    </w:p>
    <w:p w14:paraId="1CF40F87" w14:textId="30B67823" w:rsidR="00661765" w:rsidRDefault="00661765" w:rsidP="00661765">
      <w:pPr>
        <w:spacing w:line="360" w:lineRule="auto"/>
        <w:ind w:right="-900"/>
        <w:jc w:val="both"/>
        <w:rPr>
          <w:rFonts w:ascii="Arial" w:hAnsi="Arial" w:cs="Arial"/>
        </w:rPr>
      </w:pPr>
      <w:r>
        <w:rPr>
          <w:rFonts w:ascii="Arial" w:hAnsi="Arial" w:cs="Arial"/>
        </w:rPr>
        <w:t xml:space="preserve">Photo caption 4: </w:t>
      </w:r>
      <w:r w:rsidRPr="00661765">
        <w:rPr>
          <w:rFonts w:ascii="Arial" w:hAnsi="Arial" w:cs="Arial"/>
        </w:rPr>
        <w:t>Audio-Technica ATH-ADX7000 Open-Air Dynamic Headphones</w:t>
      </w:r>
      <w:r>
        <w:rPr>
          <w:rFonts w:ascii="Arial" w:hAnsi="Arial" w:cs="Arial"/>
        </w:rPr>
        <w:t xml:space="preserve"> (photo 4)</w:t>
      </w:r>
    </w:p>
    <w:p w14:paraId="0F3E5B86" w14:textId="77777777" w:rsidR="00661765" w:rsidRDefault="00661765" w:rsidP="00E00C78">
      <w:pPr>
        <w:spacing w:line="360" w:lineRule="auto"/>
        <w:ind w:right="-900"/>
        <w:jc w:val="both"/>
        <w:rPr>
          <w:rFonts w:ascii="Arial" w:hAnsi="Arial" w:cs="Arial"/>
        </w:rPr>
      </w:pPr>
    </w:p>
    <w:p w14:paraId="59975E96" w14:textId="77777777" w:rsidR="00A14924" w:rsidRPr="00353026" w:rsidRDefault="00A14924" w:rsidP="00A14924">
      <w:pPr>
        <w:spacing w:line="360" w:lineRule="auto"/>
        <w:rPr>
          <w:rFonts w:ascii="Arial" w:hAnsi="Arial" w:cs="Arial"/>
        </w:rPr>
      </w:pPr>
      <w:r w:rsidRPr="00E1129D">
        <w:rPr>
          <w:rFonts w:ascii="Arial" w:hAnsi="Arial" w:cs="Arial"/>
        </w:rPr>
        <w:t>Audio-Technica was founded in 1962 with the mission of producing high-quality audio for everyone. As we have grown</w:t>
      </w:r>
      <w:r w:rsidRPr="00437813">
        <w:rPr>
          <w:rFonts w:ascii="Arial" w:hAnsi="Arial" w:cs="Arial"/>
        </w:rPr>
        <w:t xml:space="preserve"> to design critically acclaimed headphones, turntables and</w:t>
      </w:r>
      <w:r w:rsidRPr="002073E7">
        <w:rPr>
          <w:rFonts w:ascii="Arial" w:hAnsi="Arial" w:cs="Arial"/>
        </w:rPr>
        <w:t xml:space="preserve"> microphones, we have retained the belief that great audio should not be enjoyed only by the select few, but accessible to all. Building upon our analog heritage, we work to expand the </w:t>
      </w:r>
      <w:r w:rsidRPr="002073E7">
        <w:rPr>
          <w:rFonts w:ascii="Arial" w:hAnsi="Arial" w:cs="Arial"/>
        </w:rPr>
        <w:lastRenderedPageBreak/>
        <w:t>limits of audio technology, pursuing an ever-changing purity of sound that creates connections and enriches lives.</w:t>
      </w:r>
    </w:p>
    <w:p w14:paraId="49546991" w14:textId="77777777" w:rsidR="00A14924" w:rsidRPr="002073E7" w:rsidRDefault="00A14924" w:rsidP="00E00C78">
      <w:pPr>
        <w:spacing w:line="360" w:lineRule="auto"/>
        <w:ind w:right="-900"/>
        <w:rPr>
          <w:rFonts w:ascii="Arial" w:hAnsi="Arial" w:cs="Arial"/>
        </w:rPr>
      </w:pPr>
    </w:p>
    <w:p w14:paraId="0E7E3E62" w14:textId="77777777" w:rsidR="00AA15E8" w:rsidRPr="002073E7" w:rsidRDefault="00AA15E8" w:rsidP="00AA15E8">
      <w:pPr>
        <w:spacing w:line="360" w:lineRule="auto"/>
        <w:rPr>
          <w:rFonts w:ascii="Arial" w:hAnsi="Arial" w:cs="Arial"/>
          <w:i/>
        </w:rPr>
      </w:pPr>
      <w:r w:rsidRPr="002073E7">
        <w:rPr>
          <w:rFonts w:ascii="Arial" w:hAnsi="Arial" w:cs="Arial"/>
          <w:i/>
        </w:rPr>
        <w:t>— For more information on the complete range of Audio-Technica products, contact Jamie Bobek, Audio-Technica U.S., Inc., 1221 Commerce Drive, Stow, OH 44224. Tel: (330) 686-2600; Fax: (330) 688-3752.</w:t>
      </w:r>
    </w:p>
    <w:p w14:paraId="1C2BEA81" w14:textId="77777777" w:rsidR="00AA15E8" w:rsidRPr="002073E7" w:rsidRDefault="00AA15E8" w:rsidP="00AA15E8">
      <w:pPr>
        <w:spacing w:line="360" w:lineRule="auto"/>
        <w:rPr>
          <w:rFonts w:ascii="Arial" w:hAnsi="Arial" w:cs="Arial"/>
          <w:i/>
          <w:highlight w:val="yellow"/>
        </w:rPr>
      </w:pPr>
    </w:p>
    <w:p w14:paraId="26769B69" w14:textId="15E78FAE" w:rsidR="00BB0FCB" w:rsidRPr="00AA15E8" w:rsidRDefault="00AA15E8" w:rsidP="00AA15E8">
      <w:pPr>
        <w:spacing w:line="360" w:lineRule="auto"/>
        <w:rPr>
          <w:rFonts w:ascii="Arial" w:hAnsi="Arial" w:cs="Arial"/>
          <w:i/>
          <w:iCs/>
          <w:shd w:val="clear" w:color="auto" w:fill="FFFFFF"/>
          <w:lang w:val="en-GB"/>
        </w:rPr>
      </w:pPr>
      <w:r w:rsidRPr="002073E7">
        <w:rPr>
          <w:rFonts w:ascii="Arial" w:hAnsi="Arial" w:cs="Arial"/>
          <w:i/>
          <w:iCs/>
        </w:rPr>
        <w:t xml:space="preserve">— For </w:t>
      </w:r>
      <w:r w:rsidRPr="002073E7">
        <w:rPr>
          <w:rFonts w:ascii="Arial" w:hAnsi="Arial" w:cs="Arial"/>
          <w:i/>
          <w:iCs/>
          <w:shd w:val="clear" w:color="auto" w:fill="FFFFFF"/>
          <w:lang w:val="en-GB"/>
        </w:rPr>
        <w:t>further information regarding product availability and pricing in Europe, contact Tanya Williams (</w:t>
      </w:r>
      <w:hyperlink r:id="rId15" w:history="1">
        <w:r w:rsidRPr="002073E7">
          <w:rPr>
            <w:rStyle w:val="Hyperlink"/>
            <w:rFonts w:ascii="Arial" w:hAnsi="Arial" w:cs="Arial"/>
            <w:i/>
            <w:iCs/>
            <w:shd w:val="clear" w:color="auto" w:fill="FFFFFF"/>
            <w:lang w:val="en-GB"/>
          </w:rPr>
          <w:t>TWilliams@audio-technica.eu</w:t>
        </w:r>
      </w:hyperlink>
      <w:r w:rsidRPr="002073E7">
        <w:rPr>
          <w:rFonts w:ascii="Arial" w:hAnsi="Arial" w:cs="Arial"/>
          <w:i/>
          <w:iCs/>
          <w:shd w:val="clear" w:color="auto" w:fill="FFFFFF"/>
          <w:lang w:val="en-GB"/>
        </w:rPr>
        <w:t>).</w:t>
      </w:r>
    </w:p>
    <w:sectPr w:rsidR="00BB0FCB" w:rsidRPr="00AA15E8" w:rsidSect="00577DCB">
      <w:footerReference w:type="default" r:id="rId16"/>
      <w:type w:val="continuous"/>
      <w:pgSz w:w="12240" w:h="15840"/>
      <w:pgMar w:top="1080" w:right="1080" w:bottom="360" w:left="108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970B" w14:textId="77777777" w:rsidR="003F4115" w:rsidRDefault="003F4115">
      <w:r>
        <w:separator/>
      </w:r>
    </w:p>
  </w:endnote>
  <w:endnote w:type="continuationSeparator" w:id="0">
    <w:p w14:paraId="080F30F3" w14:textId="77777777" w:rsidR="003F4115" w:rsidRDefault="003F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Univers LT Std 55">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EF0E" w14:textId="77777777" w:rsidR="00B4080A" w:rsidRDefault="00B4080A">
    <w:pPr>
      <w:pStyle w:val="Footer"/>
    </w:pPr>
  </w:p>
  <w:p w14:paraId="2BB6B465" w14:textId="77777777" w:rsidR="00B4080A" w:rsidRDefault="00B4080A" w:rsidP="004B0199">
    <w:pPr>
      <w:pStyle w:val="Footer"/>
      <w:tabs>
        <w:tab w:val="clear" w:pos="4320"/>
        <w:tab w:val="clear" w:pos="8640"/>
        <w:tab w:val="left" w:pos="1904"/>
      </w:tabs>
    </w:pPr>
    <w:r>
      <w:tab/>
    </w:r>
  </w:p>
  <w:p w14:paraId="1B334509" w14:textId="77777777" w:rsidR="00B4080A" w:rsidRDefault="00B4080A" w:rsidP="004B0199">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r>
      <w:rPr>
        <w:rStyle w:val="PageNumber"/>
      </w:rPr>
      <w:t>•</w:t>
    </w:r>
  </w:p>
  <w:p w14:paraId="18EC228B" w14:textId="77777777" w:rsidR="00B4080A" w:rsidRDefault="00B40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933C" w14:textId="0609826E" w:rsidR="0002224B" w:rsidRDefault="0002224B" w:rsidP="00F834E2">
    <w:pPr>
      <w:pStyle w:val="Footer"/>
      <w:framePr w:wrap="auto" w:vAnchor="text" w:hAnchor="page" w:x="6001" w:y="194"/>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00435C">
      <w:rPr>
        <w:rStyle w:val="PageNumber"/>
        <w:noProof/>
      </w:rPr>
      <w:t>4</w:t>
    </w:r>
    <w:r>
      <w:rPr>
        <w:rStyle w:val="PageNumber"/>
      </w:rPr>
      <w:fldChar w:fldCharType="end"/>
    </w:r>
    <w:r>
      <w:rPr>
        <w:rStyle w:val="PageNumber"/>
      </w:rPr>
      <w:t>•</w:t>
    </w:r>
  </w:p>
  <w:p w14:paraId="0C085E42" w14:textId="77777777" w:rsidR="0002224B" w:rsidRDefault="0002224B">
    <w:pPr>
      <w:pStyle w:val="Footer"/>
    </w:pPr>
  </w:p>
  <w:p w14:paraId="3814CE50" w14:textId="77777777" w:rsidR="0002224B" w:rsidRDefault="0002224B"/>
  <w:p w14:paraId="113B9FB8" w14:textId="77777777" w:rsidR="0002224B" w:rsidRDefault="000222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3767" w14:textId="77777777" w:rsidR="003F4115" w:rsidRDefault="003F4115">
      <w:r>
        <w:separator/>
      </w:r>
    </w:p>
  </w:footnote>
  <w:footnote w:type="continuationSeparator" w:id="0">
    <w:p w14:paraId="2CA6ED28" w14:textId="77777777" w:rsidR="003F4115" w:rsidRDefault="003F41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3622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9FB2EC2E"/>
    <w:lvl w:ilvl="0">
      <w:numFmt w:val="bullet"/>
      <w:lvlText w:val="*"/>
      <w:lvlJc w:val="left"/>
    </w:lvl>
  </w:abstractNum>
  <w:abstractNum w:abstractNumId="2" w15:restartNumberingAfterBreak="0">
    <w:nsid w:val="0E99434C"/>
    <w:multiLevelType w:val="hybridMultilevel"/>
    <w:tmpl w:val="FF66A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C7063A"/>
    <w:multiLevelType w:val="hybridMultilevel"/>
    <w:tmpl w:val="2438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87349"/>
    <w:multiLevelType w:val="hybridMultilevel"/>
    <w:tmpl w:val="189C94F4"/>
    <w:lvl w:ilvl="0" w:tplc="FFFFFFFF">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231624697">
    <w:abstractNumId w:val="1"/>
    <w:lvlOverride w:ilvl="0">
      <w:lvl w:ilvl="0">
        <w:numFmt w:val="bullet"/>
        <w:lvlText w:val="•"/>
        <w:legacy w:legacy="1" w:legacySpace="0" w:legacyIndent="0"/>
        <w:lvlJc w:val="left"/>
        <w:rPr>
          <w:rFonts w:ascii="Arial" w:hAnsi="Arial" w:hint="default"/>
          <w:sz w:val="36"/>
        </w:rPr>
      </w:lvl>
    </w:lvlOverride>
  </w:num>
  <w:num w:numId="2" w16cid:durableId="850070461">
    <w:abstractNumId w:val="1"/>
    <w:lvlOverride w:ilvl="0">
      <w:lvl w:ilvl="0">
        <w:numFmt w:val="bullet"/>
        <w:lvlText w:val="•"/>
        <w:legacy w:legacy="1" w:legacySpace="0" w:legacyIndent="0"/>
        <w:lvlJc w:val="left"/>
        <w:rPr>
          <w:rFonts w:ascii="Univers LT Std 55" w:hAnsi="Univers LT Std 55" w:hint="default"/>
          <w:sz w:val="38"/>
        </w:rPr>
      </w:lvl>
    </w:lvlOverride>
  </w:num>
  <w:num w:numId="3" w16cid:durableId="1280261466">
    <w:abstractNumId w:val="0"/>
  </w:num>
  <w:num w:numId="4" w16cid:durableId="2095348063">
    <w:abstractNumId w:val="2"/>
  </w:num>
  <w:num w:numId="5" w16cid:durableId="1612125578">
    <w:abstractNumId w:val="4"/>
  </w:num>
  <w:num w:numId="6" w16cid:durableId="104544018">
    <w:abstractNumId w:val="2"/>
  </w:num>
  <w:num w:numId="7" w16cid:durableId="613560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B61"/>
    <w:rsid w:val="00000D98"/>
    <w:rsid w:val="00001276"/>
    <w:rsid w:val="000013AE"/>
    <w:rsid w:val="0000435C"/>
    <w:rsid w:val="00005202"/>
    <w:rsid w:val="00007C07"/>
    <w:rsid w:val="00012202"/>
    <w:rsid w:val="00012A48"/>
    <w:rsid w:val="000143D2"/>
    <w:rsid w:val="00015A06"/>
    <w:rsid w:val="00016B0C"/>
    <w:rsid w:val="00020080"/>
    <w:rsid w:val="00020E8F"/>
    <w:rsid w:val="0002224B"/>
    <w:rsid w:val="00022491"/>
    <w:rsid w:val="00024064"/>
    <w:rsid w:val="00030013"/>
    <w:rsid w:val="00031616"/>
    <w:rsid w:val="0003595B"/>
    <w:rsid w:val="00037031"/>
    <w:rsid w:val="000406A0"/>
    <w:rsid w:val="00040A3D"/>
    <w:rsid w:val="00041318"/>
    <w:rsid w:val="00041992"/>
    <w:rsid w:val="000439D5"/>
    <w:rsid w:val="00044706"/>
    <w:rsid w:val="000448AB"/>
    <w:rsid w:val="00046435"/>
    <w:rsid w:val="000472D9"/>
    <w:rsid w:val="00047502"/>
    <w:rsid w:val="0005117B"/>
    <w:rsid w:val="000542FC"/>
    <w:rsid w:val="00060579"/>
    <w:rsid w:val="00060B65"/>
    <w:rsid w:val="00061437"/>
    <w:rsid w:val="000637BE"/>
    <w:rsid w:val="0006547A"/>
    <w:rsid w:val="00070241"/>
    <w:rsid w:val="000804A0"/>
    <w:rsid w:val="00083B48"/>
    <w:rsid w:val="000910D2"/>
    <w:rsid w:val="000917A8"/>
    <w:rsid w:val="00093FF9"/>
    <w:rsid w:val="00094B7B"/>
    <w:rsid w:val="000A1699"/>
    <w:rsid w:val="000A3D14"/>
    <w:rsid w:val="000A45D0"/>
    <w:rsid w:val="000A4871"/>
    <w:rsid w:val="000A5A38"/>
    <w:rsid w:val="000A7230"/>
    <w:rsid w:val="000B0DDA"/>
    <w:rsid w:val="000B2E87"/>
    <w:rsid w:val="000B3AA0"/>
    <w:rsid w:val="000B412B"/>
    <w:rsid w:val="000B66E7"/>
    <w:rsid w:val="000B785B"/>
    <w:rsid w:val="000B7D74"/>
    <w:rsid w:val="000C086B"/>
    <w:rsid w:val="000C0D74"/>
    <w:rsid w:val="000C5C35"/>
    <w:rsid w:val="000C682E"/>
    <w:rsid w:val="000C6AFB"/>
    <w:rsid w:val="000C7645"/>
    <w:rsid w:val="000D5873"/>
    <w:rsid w:val="000E2B80"/>
    <w:rsid w:val="000E2C2E"/>
    <w:rsid w:val="000E3C90"/>
    <w:rsid w:val="000E475D"/>
    <w:rsid w:val="000E4956"/>
    <w:rsid w:val="000E6761"/>
    <w:rsid w:val="000F0957"/>
    <w:rsid w:val="000F2433"/>
    <w:rsid w:val="000F4E9D"/>
    <w:rsid w:val="000F6139"/>
    <w:rsid w:val="00102752"/>
    <w:rsid w:val="00104453"/>
    <w:rsid w:val="00104EBD"/>
    <w:rsid w:val="00104F27"/>
    <w:rsid w:val="001120D3"/>
    <w:rsid w:val="00112897"/>
    <w:rsid w:val="00116F83"/>
    <w:rsid w:val="0013210D"/>
    <w:rsid w:val="00132717"/>
    <w:rsid w:val="00144479"/>
    <w:rsid w:val="00147998"/>
    <w:rsid w:val="00152FDB"/>
    <w:rsid w:val="00156099"/>
    <w:rsid w:val="00156686"/>
    <w:rsid w:val="001573E0"/>
    <w:rsid w:val="001616B1"/>
    <w:rsid w:val="00162319"/>
    <w:rsid w:val="001629FA"/>
    <w:rsid w:val="001745F0"/>
    <w:rsid w:val="00177FA7"/>
    <w:rsid w:val="001805A2"/>
    <w:rsid w:val="001843A8"/>
    <w:rsid w:val="00186A57"/>
    <w:rsid w:val="001913FF"/>
    <w:rsid w:val="001923AF"/>
    <w:rsid w:val="00195EDC"/>
    <w:rsid w:val="001969BF"/>
    <w:rsid w:val="0019786F"/>
    <w:rsid w:val="001A39DE"/>
    <w:rsid w:val="001A496E"/>
    <w:rsid w:val="001A706F"/>
    <w:rsid w:val="001B340D"/>
    <w:rsid w:val="001B5C0F"/>
    <w:rsid w:val="001C0A71"/>
    <w:rsid w:val="001C5BB1"/>
    <w:rsid w:val="001D5F2A"/>
    <w:rsid w:val="001E0764"/>
    <w:rsid w:val="001E3A7C"/>
    <w:rsid w:val="001E3AFD"/>
    <w:rsid w:val="001E4599"/>
    <w:rsid w:val="001F2214"/>
    <w:rsid w:val="001F2BF2"/>
    <w:rsid w:val="001F35B4"/>
    <w:rsid w:val="001F4758"/>
    <w:rsid w:val="001F548A"/>
    <w:rsid w:val="00202E77"/>
    <w:rsid w:val="002060C5"/>
    <w:rsid w:val="002106B6"/>
    <w:rsid w:val="00212455"/>
    <w:rsid w:val="00213743"/>
    <w:rsid w:val="00217411"/>
    <w:rsid w:val="00222106"/>
    <w:rsid w:val="00222827"/>
    <w:rsid w:val="00225EAF"/>
    <w:rsid w:val="00226F6F"/>
    <w:rsid w:val="00230F5D"/>
    <w:rsid w:val="002328CA"/>
    <w:rsid w:val="00234E76"/>
    <w:rsid w:val="00236FBE"/>
    <w:rsid w:val="00241C8D"/>
    <w:rsid w:val="00242FDF"/>
    <w:rsid w:val="0024353C"/>
    <w:rsid w:val="00243E56"/>
    <w:rsid w:val="00246504"/>
    <w:rsid w:val="002533C1"/>
    <w:rsid w:val="00255D2E"/>
    <w:rsid w:val="0025619E"/>
    <w:rsid w:val="00261BC6"/>
    <w:rsid w:val="00264E19"/>
    <w:rsid w:val="00280A37"/>
    <w:rsid w:val="0028192E"/>
    <w:rsid w:val="00281A1F"/>
    <w:rsid w:val="00287163"/>
    <w:rsid w:val="00287273"/>
    <w:rsid w:val="00291000"/>
    <w:rsid w:val="002921B8"/>
    <w:rsid w:val="0029332C"/>
    <w:rsid w:val="002957F8"/>
    <w:rsid w:val="002A02F5"/>
    <w:rsid w:val="002A4605"/>
    <w:rsid w:val="002A67EA"/>
    <w:rsid w:val="002B1C69"/>
    <w:rsid w:val="002B2A8D"/>
    <w:rsid w:val="002B417F"/>
    <w:rsid w:val="002B54BA"/>
    <w:rsid w:val="002C1127"/>
    <w:rsid w:val="002C59B9"/>
    <w:rsid w:val="002C7A14"/>
    <w:rsid w:val="002D3D21"/>
    <w:rsid w:val="002D7FF1"/>
    <w:rsid w:val="002E40E3"/>
    <w:rsid w:val="002E56AD"/>
    <w:rsid w:val="002F0153"/>
    <w:rsid w:val="002F0C53"/>
    <w:rsid w:val="002F2E0F"/>
    <w:rsid w:val="002F2F5F"/>
    <w:rsid w:val="002F394D"/>
    <w:rsid w:val="002F5246"/>
    <w:rsid w:val="002F55A5"/>
    <w:rsid w:val="002F72B7"/>
    <w:rsid w:val="0030674C"/>
    <w:rsid w:val="00306AF1"/>
    <w:rsid w:val="00307FAE"/>
    <w:rsid w:val="00310B57"/>
    <w:rsid w:val="00311309"/>
    <w:rsid w:val="003172A4"/>
    <w:rsid w:val="003200BC"/>
    <w:rsid w:val="00320EB3"/>
    <w:rsid w:val="003213BB"/>
    <w:rsid w:val="00325A19"/>
    <w:rsid w:val="00325B2E"/>
    <w:rsid w:val="00330062"/>
    <w:rsid w:val="00330ADF"/>
    <w:rsid w:val="003321B0"/>
    <w:rsid w:val="003331C6"/>
    <w:rsid w:val="0033370C"/>
    <w:rsid w:val="003374DF"/>
    <w:rsid w:val="0033764C"/>
    <w:rsid w:val="00341842"/>
    <w:rsid w:val="00352377"/>
    <w:rsid w:val="00352B7B"/>
    <w:rsid w:val="00352F66"/>
    <w:rsid w:val="00353026"/>
    <w:rsid w:val="003545D7"/>
    <w:rsid w:val="00356D7A"/>
    <w:rsid w:val="00361B1E"/>
    <w:rsid w:val="00363A35"/>
    <w:rsid w:val="003645D7"/>
    <w:rsid w:val="00365F7E"/>
    <w:rsid w:val="0037131E"/>
    <w:rsid w:val="003713A2"/>
    <w:rsid w:val="0037446E"/>
    <w:rsid w:val="00376291"/>
    <w:rsid w:val="00376E66"/>
    <w:rsid w:val="0038658F"/>
    <w:rsid w:val="0038670B"/>
    <w:rsid w:val="00386F18"/>
    <w:rsid w:val="003952E8"/>
    <w:rsid w:val="0039770C"/>
    <w:rsid w:val="003A0299"/>
    <w:rsid w:val="003A18CE"/>
    <w:rsid w:val="003B243E"/>
    <w:rsid w:val="003B24D7"/>
    <w:rsid w:val="003B5495"/>
    <w:rsid w:val="003B69DA"/>
    <w:rsid w:val="003C0315"/>
    <w:rsid w:val="003C321C"/>
    <w:rsid w:val="003C4B11"/>
    <w:rsid w:val="003C509F"/>
    <w:rsid w:val="003C6245"/>
    <w:rsid w:val="003C7E48"/>
    <w:rsid w:val="003D2E90"/>
    <w:rsid w:val="003E3A30"/>
    <w:rsid w:val="003E70D2"/>
    <w:rsid w:val="003F0794"/>
    <w:rsid w:val="003F4115"/>
    <w:rsid w:val="003F4B61"/>
    <w:rsid w:val="003F6091"/>
    <w:rsid w:val="004024C6"/>
    <w:rsid w:val="00402E71"/>
    <w:rsid w:val="00406642"/>
    <w:rsid w:val="00417722"/>
    <w:rsid w:val="00417D13"/>
    <w:rsid w:val="004240B0"/>
    <w:rsid w:val="0043019A"/>
    <w:rsid w:val="0043209C"/>
    <w:rsid w:val="00436F87"/>
    <w:rsid w:val="00437F1C"/>
    <w:rsid w:val="00440D19"/>
    <w:rsid w:val="00444BC0"/>
    <w:rsid w:val="00445507"/>
    <w:rsid w:val="004465D7"/>
    <w:rsid w:val="004503DA"/>
    <w:rsid w:val="00450EBC"/>
    <w:rsid w:val="00452249"/>
    <w:rsid w:val="00465501"/>
    <w:rsid w:val="00470FCC"/>
    <w:rsid w:val="00474ECF"/>
    <w:rsid w:val="00475FD3"/>
    <w:rsid w:val="0047609B"/>
    <w:rsid w:val="00492D5E"/>
    <w:rsid w:val="004951C3"/>
    <w:rsid w:val="00495502"/>
    <w:rsid w:val="004A0EB0"/>
    <w:rsid w:val="004A104C"/>
    <w:rsid w:val="004A5B9A"/>
    <w:rsid w:val="004A7D1E"/>
    <w:rsid w:val="004B686E"/>
    <w:rsid w:val="004B766A"/>
    <w:rsid w:val="004B7A1E"/>
    <w:rsid w:val="004C12AB"/>
    <w:rsid w:val="004C4F2F"/>
    <w:rsid w:val="004D01EA"/>
    <w:rsid w:val="004E013B"/>
    <w:rsid w:val="004E39BD"/>
    <w:rsid w:val="004E5E89"/>
    <w:rsid w:val="004F4684"/>
    <w:rsid w:val="00500816"/>
    <w:rsid w:val="00512294"/>
    <w:rsid w:val="0051355F"/>
    <w:rsid w:val="00515AFD"/>
    <w:rsid w:val="005162F9"/>
    <w:rsid w:val="005215B8"/>
    <w:rsid w:val="00522B45"/>
    <w:rsid w:val="0052434C"/>
    <w:rsid w:val="0052728B"/>
    <w:rsid w:val="00530E35"/>
    <w:rsid w:val="00530EED"/>
    <w:rsid w:val="005402E2"/>
    <w:rsid w:val="00547278"/>
    <w:rsid w:val="00550089"/>
    <w:rsid w:val="00550115"/>
    <w:rsid w:val="005509BB"/>
    <w:rsid w:val="00550CE3"/>
    <w:rsid w:val="005558E5"/>
    <w:rsid w:val="005614E0"/>
    <w:rsid w:val="005623DD"/>
    <w:rsid w:val="00564AE6"/>
    <w:rsid w:val="00565453"/>
    <w:rsid w:val="005717BF"/>
    <w:rsid w:val="00572918"/>
    <w:rsid w:val="00574558"/>
    <w:rsid w:val="00575083"/>
    <w:rsid w:val="00575371"/>
    <w:rsid w:val="0057617E"/>
    <w:rsid w:val="00577DCB"/>
    <w:rsid w:val="0058140F"/>
    <w:rsid w:val="00583435"/>
    <w:rsid w:val="0058572C"/>
    <w:rsid w:val="005865DC"/>
    <w:rsid w:val="00586D8C"/>
    <w:rsid w:val="0058704B"/>
    <w:rsid w:val="0058731D"/>
    <w:rsid w:val="005911A8"/>
    <w:rsid w:val="00594683"/>
    <w:rsid w:val="00596194"/>
    <w:rsid w:val="005A1C4B"/>
    <w:rsid w:val="005A2593"/>
    <w:rsid w:val="005A46A8"/>
    <w:rsid w:val="005A74CB"/>
    <w:rsid w:val="005A7522"/>
    <w:rsid w:val="005A7553"/>
    <w:rsid w:val="005A78BA"/>
    <w:rsid w:val="005A7A0A"/>
    <w:rsid w:val="005B0DE0"/>
    <w:rsid w:val="005B1A4F"/>
    <w:rsid w:val="005B43AC"/>
    <w:rsid w:val="005B64B5"/>
    <w:rsid w:val="005C1C0C"/>
    <w:rsid w:val="005C2A1A"/>
    <w:rsid w:val="005C2E96"/>
    <w:rsid w:val="005C2F1E"/>
    <w:rsid w:val="005C7D71"/>
    <w:rsid w:val="005D0774"/>
    <w:rsid w:val="005D53C5"/>
    <w:rsid w:val="005F3064"/>
    <w:rsid w:val="00602B04"/>
    <w:rsid w:val="006109ED"/>
    <w:rsid w:val="0061694F"/>
    <w:rsid w:val="006201F7"/>
    <w:rsid w:val="006213E0"/>
    <w:rsid w:val="00621458"/>
    <w:rsid w:val="00625A8E"/>
    <w:rsid w:val="0062787E"/>
    <w:rsid w:val="00630ACC"/>
    <w:rsid w:val="006334B2"/>
    <w:rsid w:val="00634EA4"/>
    <w:rsid w:val="00636040"/>
    <w:rsid w:val="00644CAD"/>
    <w:rsid w:val="00646FB5"/>
    <w:rsid w:val="00647208"/>
    <w:rsid w:val="006472CC"/>
    <w:rsid w:val="006578FA"/>
    <w:rsid w:val="00661765"/>
    <w:rsid w:val="0066375A"/>
    <w:rsid w:val="00671879"/>
    <w:rsid w:val="0067260D"/>
    <w:rsid w:val="00673C8F"/>
    <w:rsid w:val="00674056"/>
    <w:rsid w:val="0068543E"/>
    <w:rsid w:val="00686E63"/>
    <w:rsid w:val="00691180"/>
    <w:rsid w:val="00697DFA"/>
    <w:rsid w:val="006A2D9C"/>
    <w:rsid w:val="006A3570"/>
    <w:rsid w:val="006A49AA"/>
    <w:rsid w:val="006A69F9"/>
    <w:rsid w:val="006A6AD4"/>
    <w:rsid w:val="006B51A3"/>
    <w:rsid w:val="006B556E"/>
    <w:rsid w:val="006B5B22"/>
    <w:rsid w:val="006C1A73"/>
    <w:rsid w:val="006D2B14"/>
    <w:rsid w:val="006D4A3B"/>
    <w:rsid w:val="006D6083"/>
    <w:rsid w:val="006E42EF"/>
    <w:rsid w:val="006E60C7"/>
    <w:rsid w:val="006F0077"/>
    <w:rsid w:val="007016FC"/>
    <w:rsid w:val="0070569B"/>
    <w:rsid w:val="00705F2D"/>
    <w:rsid w:val="007077A0"/>
    <w:rsid w:val="00714734"/>
    <w:rsid w:val="007209C5"/>
    <w:rsid w:val="00720C48"/>
    <w:rsid w:val="00720F20"/>
    <w:rsid w:val="00723674"/>
    <w:rsid w:val="0072568B"/>
    <w:rsid w:val="00725EA5"/>
    <w:rsid w:val="007328F7"/>
    <w:rsid w:val="00735AE2"/>
    <w:rsid w:val="00742575"/>
    <w:rsid w:val="00751462"/>
    <w:rsid w:val="00751D23"/>
    <w:rsid w:val="00755E25"/>
    <w:rsid w:val="0075713A"/>
    <w:rsid w:val="00764652"/>
    <w:rsid w:val="0076628C"/>
    <w:rsid w:val="007701E6"/>
    <w:rsid w:val="0077150B"/>
    <w:rsid w:val="00771C5D"/>
    <w:rsid w:val="00773E33"/>
    <w:rsid w:val="00776C9A"/>
    <w:rsid w:val="00781355"/>
    <w:rsid w:val="0079146B"/>
    <w:rsid w:val="0079147E"/>
    <w:rsid w:val="0079170A"/>
    <w:rsid w:val="00791EC6"/>
    <w:rsid w:val="00792C0D"/>
    <w:rsid w:val="0079482C"/>
    <w:rsid w:val="007A0F4E"/>
    <w:rsid w:val="007A63FF"/>
    <w:rsid w:val="007B5311"/>
    <w:rsid w:val="007B7595"/>
    <w:rsid w:val="007C04DF"/>
    <w:rsid w:val="007C228A"/>
    <w:rsid w:val="007D07BC"/>
    <w:rsid w:val="007D66C8"/>
    <w:rsid w:val="007D6766"/>
    <w:rsid w:val="007D71BF"/>
    <w:rsid w:val="007E18FB"/>
    <w:rsid w:val="007E641F"/>
    <w:rsid w:val="007E69D6"/>
    <w:rsid w:val="007F0405"/>
    <w:rsid w:val="007F118A"/>
    <w:rsid w:val="007F1CD4"/>
    <w:rsid w:val="00800423"/>
    <w:rsid w:val="00811310"/>
    <w:rsid w:val="00814B29"/>
    <w:rsid w:val="00820B24"/>
    <w:rsid w:val="00825650"/>
    <w:rsid w:val="00831FD4"/>
    <w:rsid w:val="00833EF7"/>
    <w:rsid w:val="0083609F"/>
    <w:rsid w:val="008365E9"/>
    <w:rsid w:val="008405AF"/>
    <w:rsid w:val="008415E9"/>
    <w:rsid w:val="008434F8"/>
    <w:rsid w:val="0084564A"/>
    <w:rsid w:val="00846A6A"/>
    <w:rsid w:val="0085258F"/>
    <w:rsid w:val="00854495"/>
    <w:rsid w:val="00854900"/>
    <w:rsid w:val="00854BA6"/>
    <w:rsid w:val="00863886"/>
    <w:rsid w:val="0087059B"/>
    <w:rsid w:val="00871EC0"/>
    <w:rsid w:val="008818AC"/>
    <w:rsid w:val="00884347"/>
    <w:rsid w:val="00887357"/>
    <w:rsid w:val="00891087"/>
    <w:rsid w:val="00892FB9"/>
    <w:rsid w:val="008931E6"/>
    <w:rsid w:val="008942E6"/>
    <w:rsid w:val="008A02B6"/>
    <w:rsid w:val="008A1328"/>
    <w:rsid w:val="008A1635"/>
    <w:rsid w:val="008A37DB"/>
    <w:rsid w:val="008A4006"/>
    <w:rsid w:val="008A4F40"/>
    <w:rsid w:val="008A7785"/>
    <w:rsid w:val="008A785D"/>
    <w:rsid w:val="008B0107"/>
    <w:rsid w:val="008B0C5C"/>
    <w:rsid w:val="008B5EF3"/>
    <w:rsid w:val="008B7304"/>
    <w:rsid w:val="008C0DDA"/>
    <w:rsid w:val="008C14C6"/>
    <w:rsid w:val="008C6A02"/>
    <w:rsid w:val="008C6F42"/>
    <w:rsid w:val="008E3237"/>
    <w:rsid w:val="008E51ED"/>
    <w:rsid w:val="008F3C69"/>
    <w:rsid w:val="008F5E37"/>
    <w:rsid w:val="00900D3A"/>
    <w:rsid w:val="00901303"/>
    <w:rsid w:val="009031AB"/>
    <w:rsid w:val="00904585"/>
    <w:rsid w:val="009129C0"/>
    <w:rsid w:val="00912A7F"/>
    <w:rsid w:val="00912E1D"/>
    <w:rsid w:val="0091551A"/>
    <w:rsid w:val="009211C3"/>
    <w:rsid w:val="00930FA9"/>
    <w:rsid w:val="009313DE"/>
    <w:rsid w:val="0093219B"/>
    <w:rsid w:val="00932A72"/>
    <w:rsid w:val="00940363"/>
    <w:rsid w:val="00941557"/>
    <w:rsid w:val="0094188C"/>
    <w:rsid w:val="00946516"/>
    <w:rsid w:val="00950C9C"/>
    <w:rsid w:val="00951EE9"/>
    <w:rsid w:val="00955F9F"/>
    <w:rsid w:val="00957AB1"/>
    <w:rsid w:val="00961848"/>
    <w:rsid w:val="00961D90"/>
    <w:rsid w:val="00962841"/>
    <w:rsid w:val="00965848"/>
    <w:rsid w:val="00966176"/>
    <w:rsid w:val="00966A13"/>
    <w:rsid w:val="00970C01"/>
    <w:rsid w:val="0098697C"/>
    <w:rsid w:val="00987614"/>
    <w:rsid w:val="00993B4F"/>
    <w:rsid w:val="009948FD"/>
    <w:rsid w:val="009A050D"/>
    <w:rsid w:val="009A172B"/>
    <w:rsid w:val="009A37B3"/>
    <w:rsid w:val="009A59DB"/>
    <w:rsid w:val="009B007E"/>
    <w:rsid w:val="009B163C"/>
    <w:rsid w:val="009B6EFA"/>
    <w:rsid w:val="009C33D1"/>
    <w:rsid w:val="009C639C"/>
    <w:rsid w:val="009C7550"/>
    <w:rsid w:val="009D3E24"/>
    <w:rsid w:val="009D538E"/>
    <w:rsid w:val="009D79E6"/>
    <w:rsid w:val="009D7C45"/>
    <w:rsid w:val="009D7E0F"/>
    <w:rsid w:val="009E00AC"/>
    <w:rsid w:val="009E2D9F"/>
    <w:rsid w:val="009E38B7"/>
    <w:rsid w:val="009E693C"/>
    <w:rsid w:val="009F0F48"/>
    <w:rsid w:val="009F106C"/>
    <w:rsid w:val="009F1324"/>
    <w:rsid w:val="00A0753D"/>
    <w:rsid w:val="00A109A5"/>
    <w:rsid w:val="00A14924"/>
    <w:rsid w:val="00A15BAF"/>
    <w:rsid w:val="00A16458"/>
    <w:rsid w:val="00A23CAB"/>
    <w:rsid w:val="00A2554D"/>
    <w:rsid w:val="00A26F5D"/>
    <w:rsid w:val="00A3036F"/>
    <w:rsid w:val="00A3314D"/>
    <w:rsid w:val="00A34627"/>
    <w:rsid w:val="00A447AB"/>
    <w:rsid w:val="00A45432"/>
    <w:rsid w:val="00A512BA"/>
    <w:rsid w:val="00A5160E"/>
    <w:rsid w:val="00A53A4E"/>
    <w:rsid w:val="00A57041"/>
    <w:rsid w:val="00A60364"/>
    <w:rsid w:val="00A62006"/>
    <w:rsid w:val="00A6287A"/>
    <w:rsid w:val="00A631C8"/>
    <w:rsid w:val="00A72CE8"/>
    <w:rsid w:val="00A74A1E"/>
    <w:rsid w:val="00A75DB5"/>
    <w:rsid w:val="00A81724"/>
    <w:rsid w:val="00A82CB5"/>
    <w:rsid w:val="00A84F72"/>
    <w:rsid w:val="00A9149F"/>
    <w:rsid w:val="00A937E6"/>
    <w:rsid w:val="00A93FE5"/>
    <w:rsid w:val="00A9642D"/>
    <w:rsid w:val="00A97984"/>
    <w:rsid w:val="00A97EE6"/>
    <w:rsid w:val="00AA15E8"/>
    <w:rsid w:val="00AA259E"/>
    <w:rsid w:val="00AA68EA"/>
    <w:rsid w:val="00AA6ABD"/>
    <w:rsid w:val="00AB031D"/>
    <w:rsid w:val="00AB2471"/>
    <w:rsid w:val="00AB4386"/>
    <w:rsid w:val="00AB4CFF"/>
    <w:rsid w:val="00AC7954"/>
    <w:rsid w:val="00AD0B6C"/>
    <w:rsid w:val="00AD366D"/>
    <w:rsid w:val="00AD580B"/>
    <w:rsid w:val="00AE0BEB"/>
    <w:rsid w:val="00AE0E31"/>
    <w:rsid w:val="00AE0E96"/>
    <w:rsid w:val="00AE0F8F"/>
    <w:rsid w:val="00AE1B32"/>
    <w:rsid w:val="00AF0881"/>
    <w:rsid w:val="00AF41EB"/>
    <w:rsid w:val="00AF4E0B"/>
    <w:rsid w:val="00B019A1"/>
    <w:rsid w:val="00B069F7"/>
    <w:rsid w:val="00B07B66"/>
    <w:rsid w:val="00B11500"/>
    <w:rsid w:val="00B1755D"/>
    <w:rsid w:val="00B247A3"/>
    <w:rsid w:val="00B2504F"/>
    <w:rsid w:val="00B26AAB"/>
    <w:rsid w:val="00B27C3F"/>
    <w:rsid w:val="00B31231"/>
    <w:rsid w:val="00B33681"/>
    <w:rsid w:val="00B4080A"/>
    <w:rsid w:val="00B43259"/>
    <w:rsid w:val="00B51417"/>
    <w:rsid w:val="00B540A0"/>
    <w:rsid w:val="00B55F77"/>
    <w:rsid w:val="00B60444"/>
    <w:rsid w:val="00B62550"/>
    <w:rsid w:val="00B627F5"/>
    <w:rsid w:val="00B663C1"/>
    <w:rsid w:val="00B66508"/>
    <w:rsid w:val="00B767F5"/>
    <w:rsid w:val="00B80B67"/>
    <w:rsid w:val="00B822ED"/>
    <w:rsid w:val="00B83956"/>
    <w:rsid w:val="00B84DCE"/>
    <w:rsid w:val="00B8619F"/>
    <w:rsid w:val="00B9363A"/>
    <w:rsid w:val="00B961C0"/>
    <w:rsid w:val="00B973E6"/>
    <w:rsid w:val="00B97E3D"/>
    <w:rsid w:val="00BA19F4"/>
    <w:rsid w:val="00BA2021"/>
    <w:rsid w:val="00BA6598"/>
    <w:rsid w:val="00BA7662"/>
    <w:rsid w:val="00BB0FCB"/>
    <w:rsid w:val="00BC01AC"/>
    <w:rsid w:val="00BC7882"/>
    <w:rsid w:val="00BC7FE2"/>
    <w:rsid w:val="00BD3FDE"/>
    <w:rsid w:val="00BD597A"/>
    <w:rsid w:val="00BD5C6A"/>
    <w:rsid w:val="00BD7EEA"/>
    <w:rsid w:val="00BE3625"/>
    <w:rsid w:val="00BE3DBE"/>
    <w:rsid w:val="00BE678C"/>
    <w:rsid w:val="00BF0111"/>
    <w:rsid w:val="00BF37B5"/>
    <w:rsid w:val="00BF4EE3"/>
    <w:rsid w:val="00BF7010"/>
    <w:rsid w:val="00BF7362"/>
    <w:rsid w:val="00C051D8"/>
    <w:rsid w:val="00C05E49"/>
    <w:rsid w:val="00C06057"/>
    <w:rsid w:val="00C10D72"/>
    <w:rsid w:val="00C12731"/>
    <w:rsid w:val="00C133F1"/>
    <w:rsid w:val="00C140E1"/>
    <w:rsid w:val="00C15BAD"/>
    <w:rsid w:val="00C15E76"/>
    <w:rsid w:val="00C17326"/>
    <w:rsid w:val="00C17F71"/>
    <w:rsid w:val="00C2041A"/>
    <w:rsid w:val="00C20983"/>
    <w:rsid w:val="00C30E8C"/>
    <w:rsid w:val="00C312A3"/>
    <w:rsid w:val="00C322BB"/>
    <w:rsid w:val="00C34AD0"/>
    <w:rsid w:val="00C35FDF"/>
    <w:rsid w:val="00C422A9"/>
    <w:rsid w:val="00C46FE5"/>
    <w:rsid w:val="00C5210D"/>
    <w:rsid w:val="00C607B8"/>
    <w:rsid w:val="00C64BCD"/>
    <w:rsid w:val="00C71335"/>
    <w:rsid w:val="00C759DA"/>
    <w:rsid w:val="00C77AED"/>
    <w:rsid w:val="00C80252"/>
    <w:rsid w:val="00C8102D"/>
    <w:rsid w:val="00C86FCC"/>
    <w:rsid w:val="00C90BE7"/>
    <w:rsid w:val="00C92D8C"/>
    <w:rsid w:val="00C95BFD"/>
    <w:rsid w:val="00C95D8A"/>
    <w:rsid w:val="00C9614F"/>
    <w:rsid w:val="00CA1182"/>
    <w:rsid w:val="00CA563C"/>
    <w:rsid w:val="00CA56CC"/>
    <w:rsid w:val="00CA5CD8"/>
    <w:rsid w:val="00CB0C79"/>
    <w:rsid w:val="00CB25FC"/>
    <w:rsid w:val="00CB5284"/>
    <w:rsid w:val="00CB64C3"/>
    <w:rsid w:val="00CB6FA7"/>
    <w:rsid w:val="00CC0469"/>
    <w:rsid w:val="00CC44D4"/>
    <w:rsid w:val="00CC50EE"/>
    <w:rsid w:val="00CC6557"/>
    <w:rsid w:val="00CD10DF"/>
    <w:rsid w:val="00CD426F"/>
    <w:rsid w:val="00CD6C5D"/>
    <w:rsid w:val="00CD7CF1"/>
    <w:rsid w:val="00CE005F"/>
    <w:rsid w:val="00CE29D7"/>
    <w:rsid w:val="00CF6AB2"/>
    <w:rsid w:val="00D119E1"/>
    <w:rsid w:val="00D12337"/>
    <w:rsid w:val="00D13C9F"/>
    <w:rsid w:val="00D17B45"/>
    <w:rsid w:val="00D26450"/>
    <w:rsid w:val="00D26FD1"/>
    <w:rsid w:val="00D32093"/>
    <w:rsid w:val="00D327B6"/>
    <w:rsid w:val="00D328C4"/>
    <w:rsid w:val="00D35A0C"/>
    <w:rsid w:val="00D35B4A"/>
    <w:rsid w:val="00D36FCA"/>
    <w:rsid w:val="00D52073"/>
    <w:rsid w:val="00D533ED"/>
    <w:rsid w:val="00D53615"/>
    <w:rsid w:val="00D61463"/>
    <w:rsid w:val="00D61761"/>
    <w:rsid w:val="00D63D32"/>
    <w:rsid w:val="00D66114"/>
    <w:rsid w:val="00D66C0F"/>
    <w:rsid w:val="00D67338"/>
    <w:rsid w:val="00D679C7"/>
    <w:rsid w:val="00D71ED0"/>
    <w:rsid w:val="00D72A85"/>
    <w:rsid w:val="00D73657"/>
    <w:rsid w:val="00D800C9"/>
    <w:rsid w:val="00D8012E"/>
    <w:rsid w:val="00D81F68"/>
    <w:rsid w:val="00D82972"/>
    <w:rsid w:val="00DA27ED"/>
    <w:rsid w:val="00DA4423"/>
    <w:rsid w:val="00DA447E"/>
    <w:rsid w:val="00DA468A"/>
    <w:rsid w:val="00DB536F"/>
    <w:rsid w:val="00DB6B92"/>
    <w:rsid w:val="00DC1FE4"/>
    <w:rsid w:val="00DC3AA7"/>
    <w:rsid w:val="00DC6DD2"/>
    <w:rsid w:val="00DD00DC"/>
    <w:rsid w:val="00DD222F"/>
    <w:rsid w:val="00DD23EC"/>
    <w:rsid w:val="00DD41D8"/>
    <w:rsid w:val="00DD5005"/>
    <w:rsid w:val="00DE18FB"/>
    <w:rsid w:val="00DE278C"/>
    <w:rsid w:val="00DF3A0C"/>
    <w:rsid w:val="00E00C78"/>
    <w:rsid w:val="00E01FDA"/>
    <w:rsid w:val="00E02082"/>
    <w:rsid w:val="00E030F1"/>
    <w:rsid w:val="00E04A82"/>
    <w:rsid w:val="00E079B3"/>
    <w:rsid w:val="00E11133"/>
    <w:rsid w:val="00E111A2"/>
    <w:rsid w:val="00E12969"/>
    <w:rsid w:val="00E134BC"/>
    <w:rsid w:val="00E20C23"/>
    <w:rsid w:val="00E225A3"/>
    <w:rsid w:val="00E2377C"/>
    <w:rsid w:val="00E25F19"/>
    <w:rsid w:val="00E26E5A"/>
    <w:rsid w:val="00E307CE"/>
    <w:rsid w:val="00E319FF"/>
    <w:rsid w:val="00E32F2F"/>
    <w:rsid w:val="00E3387D"/>
    <w:rsid w:val="00E36C8B"/>
    <w:rsid w:val="00E420BA"/>
    <w:rsid w:val="00E43CFF"/>
    <w:rsid w:val="00E474BB"/>
    <w:rsid w:val="00E5553E"/>
    <w:rsid w:val="00E57A59"/>
    <w:rsid w:val="00E623A2"/>
    <w:rsid w:val="00E62C4A"/>
    <w:rsid w:val="00E63C12"/>
    <w:rsid w:val="00E6667A"/>
    <w:rsid w:val="00E77651"/>
    <w:rsid w:val="00E84F95"/>
    <w:rsid w:val="00E952BD"/>
    <w:rsid w:val="00E964ED"/>
    <w:rsid w:val="00E97E52"/>
    <w:rsid w:val="00EA15B9"/>
    <w:rsid w:val="00EA2DDD"/>
    <w:rsid w:val="00EA3893"/>
    <w:rsid w:val="00EA72DA"/>
    <w:rsid w:val="00EB1FC3"/>
    <w:rsid w:val="00EB2455"/>
    <w:rsid w:val="00EB5AA4"/>
    <w:rsid w:val="00EB6EEA"/>
    <w:rsid w:val="00EC2043"/>
    <w:rsid w:val="00EC3CEA"/>
    <w:rsid w:val="00EC4601"/>
    <w:rsid w:val="00EC5354"/>
    <w:rsid w:val="00EC62C2"/>
    <w:rsid w:val="00EC657F"/>
    <w:rsid w:val="00ED1357"/>
    <w:rsid w:val="00ED2BF1"/>
    <w:rsid w:val="00ED46EA"/>
    <w:rsid w:val="00ED7DBD"/>
    <w:rsid w:val="00EE2430"/>
    <w:rsid w:val="00EF2A22"/>
    <w:rsid w:val="00EF3515"/>
    <w:rsid w:val="00EF3AD9"/>
    <w:rsid w:val="00EF76B9"/>
    <w:rsid w:val="00EF76CD"/>
    <w:rsid w:val="00F01848"/>
    <w:rsid w:val="00F01C6E"/>
    <w:rsid w:val="00F03D41"/>
    <w:rsid w:val="00F0578E"/>
    <w:rsid w:val="00F061D5"/>
    <w:rsid w:val="00F06F5C"/>
    <w:rsid w:val="00F139C4"/>
    <w:rsid w:val="00F140D5"/>
    <w:rsid w:val="00F200C9"/>
    <w:rsid w:val="00F23791"/>
    <w:rsid w:val="00F30957"/>
    <w:rsid w:val="00F31F07"/>
    <w:rsid w:val="00F32909"/>
    <w:rsid w:val="00F41658"/>
    <w:rsid w:val="00F44D24"/>
    <w:rsid w:val="00F539AD"/>
    <w:rsid w:val="00F545C3"/>
    <w:rsid w:val="00F56DF8"/>
    <w:rsid w:val="00F579AF"/>
    <w:rsid w:val="00F6203F"/>
    <w:rsid w:val="00F649FD"/>
    <w:rsid w:val="00F65033"/>
    <w:rsid w:val="00F70796"/>
    <w:rsid w:val="00F708F3"/>
    <w:rsid w:val="00F7177B"/>
    <w:rsid w:val="00F7233E"/>
    <w:rsid w:val="00F72668"/>
    <w:rsid w:val="00F74D1A"/>
    <w:rsid w:val="00F80C95"/>
    <w:rsid w:val="00F834E2"/>
    <w:rsid w:val="00F84B45"/>
    <w:rsid w:val="00F8520E"/>
    <w:rsid w:val="00F92E40"/>
    <w:rsid w:val="00F97302"/>
    <w:rsid w:val="00FA1661"/>
    <w:rsid w:val="00FA4832"/>
    <w:rsid w:val="00FA62BC"/>
    <w:rsid w:val="00FB2720"/>
    <w:rsid w:val="00FB3174"/>
    <w:rsid w:val="00FB4737"/>
    <w:rsid w:val="00FB75FB"/>
    <w:rsid w:val="00FD1234"/>
    <w:rsid w:val="00FD1F83"/>
    <w:rsid w:val="00FD2C04"/>
    <w:rsid w:val="00FD4BB7"/>
    <w:rsid w:val="00FD632A"/>
    <w:rsid w:val="00FE1B72"/>
    <w:rsid w:val="00FE40A7"/>
    <w:rsid w:val="00FE59F2"/>
    <w:rsid w:val="00FF2E12"/>
    <w:rsid w:val="00FF68FC"/>
    <w:rsid w:val="00FF7CFE"/>
    <w:rsid w:val="227046C4"/>
    <w:rsid w:val="5A9595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E695758"/>
  <w14:defaultImageDpi w14:val="300"/>
  <w15:chartTrackingRefBased/>
  <w15:docId w15:val="{B6CD6383-B105-4675-88CF-536E9297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21CC0"/>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421CC0"/>
  </w:style>
  <w:style w:type="character" w:styleId="Hyperlink">
    <w:name w:val="Hyperlink"/>
    <w:rsid w:val="00421CC0"/>
    <w:rPr>
      <w:color w:val="0000FF"/>
      <w:u w:val="single"/>
    </w:rPr>
  </w:style>
  <w:style w:type="character" w:styleId="FollowedHyperlink">
    <w:name w:val="FollowedHyperlink"/>
    <w:rsid w:val="00421CC0"/>
    <w:rPr>
      <w:color w:val="800080"/>
      <w:u w:val="single"/>
    </w:rPr>
  </w:style>
  <w:style w:type="paragraph" w:styleId="Header">
    <w:name w:val="header"/>
    <w:basedOn w:val="Normal"/>
    <w:rsid w:val="00591C47"/>
    <w:pPr>
      <w:tabs>
        <w:tab w:val="center" w:pos="4320"/>
        <w:tab w:val="right" w:pos="8640"/>
      </w:tabs>
    </w:pPr>
  </w:style>
  <w:style w:type="paragraph" w:styleId="PlainText">
    <w:name w:val="Plain Text"/>
    <w:basedOn w:val="Normal"/>
    <w:link w:val="PlainTextChar"/>
    <w:uiPriority w:val="99"/>
    <w:semiHidden/>
    <w:unhideWhenUsed/>
    <w:rsid w:val="002F6EDE"/>
    <w:rPr>
      <w:rFonts w:ascii="Arial" w:eastAsia="Calibri" w:hAnsi="Arial"/>
      <w:sz w:val="20"/>
      <w:szCs w:val="20"/>
      <w:lang w:val="x-none" w:eastAsia="x-none"/>
    </w:rPr>
  </w:style>
  <w:style w:type="character" w:customStyle="1" w:styleId="PlainTextChar">
    <w:name w:val="Plain Text Char"/>
    <w:link w:val="PlainText"/>
    <w:uiPriority w:val="99"/>
    <w:semiHidden/>
    <w:rsid w:val="002F6EDE"/>
    <w:rPr>
      <w:rFonts w:ascii="Arial" w:eastAsia="Calibri" w:hAnsi="Arial" w:cs="Arial"/>
    </w:rPr>
  </w:style>
  <w:style w:type="paragraph" w:styleId="BodyText">
    <w:name w:val="Body Text"/>
    <w:basedOn w:val="Normal"/>
    <w:link w:val="BodyTextChar"/>
    <w:rsid w:val="00F834E2"/>
    <w:pPr>
      <w:tabs>
        <w:tab w:val="left" w:pos="-1440"/>
        <w:tab w:val="left" w:pos="-720"/>
        <w:tab w:val="left" w:pos="0"/>
        <w:tab w:val="left" w:pos="720"/>
        <w:tab w:val="left" w:pos="1440"/>
        <w:tab w:val="left" w:pos="2160"/>
        <w:tab w:val="left" w:pos="2880"/>
        <w:tab w:val="left" w:pos="3600"/>
        <w:tab w:val="left" w:pos="3960"/>
        <w:tab w:val="left" w:pos="5040"/>
        <w:tab w:val="left" w:pos="5850"/>
        <w:tab w:val="left" w:pos="7200"/>
      </w:tabs>
    </w:pPr>
    <w:rPr>
      <w:rFonts w:ascii="Arial" w:hAnsi="Arial"/>
      <w:sz w:val="22"/>
      <w:szCs w:val="20"/>
      <w:lang w:val="x-none" w:eastAsia="x-none"/>
    </w:rPr>
  </w:style>
  <w:style w:type="character" w:customStyle="1" w:styleId="BodyTextChar">
    <w:name w:val="Body Text Char"/>
    <w:link w:val="BodyText"/>
    <w:rsid w:val="00F834E2"/>
    <w:rPr>
      <w:rFonts w:ascii="Arial" w:hAnsi="Arial"/>
      <w:sz w:val="22"/>
    </w:rPr>
  </w:style>
  <w:style w:type="paragraph" w:styleId="BalloonText">
    <w:name w:val="Balloon Text"/>
    <w:basedOn w:val="Normal"/>
    <w:link w:val="BalloonTextChar"/>
    <w:uiPriority w:val="99"/>
    <w:semiHidden/>
    <w:unhideWhenUsed/>
    <w:rsid w:val="003213BB"/>
    <w:rPr>
      <w:rFonts w:ascii="Tahoma" w:hAnsi="Tahoma" w:cs="Tahoma"/>
      <w:sz w:val="16"/>
      <w:szCs w:val="16"/>
    </w:rPr>
  </w:style>
  <w:style w:type="character" w:customStyle="1" w:styleId="BalloonTextChar">
    <w:name w:val="Balloon Text Char"/>
    <w:link w:val="BalloonText"/>
    <w:uiPriority w:val="99"/>
    <w:semiHidden/>
    <w:rsid w:val="003213BB"/>
    <w:rPr>
      <w:rFonts w:ascii="Tahoma" w:hAnsi="Tahoma" w:cs="Tahoma"/>
      <w:sz w:val="16"/>
      <w:szCs w:val="16"/>
    </w:rPr>
  </w:style>
  <w:style w:type="character" w:customStyle="1" w:styleId="watch-title">
    <w:name w:val="watch-title"/>
    <w:rsid w:val="008A4F40"/>
  </w:style>
  <w:style w:type="character" w:customStyle="1" w:styleId="apple-converted-space">
    <w:name w:val="apple-converted-space"/>
    <w:rsid w:val="00C86FCC"/>
  </w:style>
  <w:style w:type="character" w:styleId="Emphasis">
    <w:name w:val="Emphasis"/>
    <w:aliases w:val="Red"/>
    <w:uiPriority w:val="20"/>
    <w:qFormat/>
    <w:rsid w:val="0066375A"/>
    <w:rPr>
      <w:i/>
      <w:iCs/>
    </w:rPr>
  </w:style>
  <w:style w:type="paragraph" w:customStyle="1" w:styleId="Default">
    <w:name w:val="Default"/>
    <w:rsid w:val="00FB75FB"/>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styleId="Caption">
    <w:name w:val="caption"/>
    <w:rsid w:val="00FB75FB"/>
    <w:pPr>
      <w:pBdr>
        <w:top w:val="nil"/>
        <w:left w:val="nil"/>
        <w:bottom w:val="nil"/>
        <w:right w:val="nil"/>
        <w:between w:val="nil"/>
        <w:bar w:val="nil"/>
      </w:pBdr>
      <w:suppressAutoHyphens/>
      <w:outlineLvl w:val="0"/>
    </w:pPr>
    <w:rPr>
      <w:rFonts w:ascii="Helvetica Neue" w:eastAsia="Arial Unicode MS" w:hAnsi="Helvetica Neue" w:cs="Arial Unicode MS"/>
      <w:color w:val="000000"/>
      <w:sz w:val="36"/>
      <w:szCs w:val="36"/>
      <w:bdr w:val="nil"/>
    </w:rPr>
  </w:style>
  <w:style w:type="paragraph" w:customStyle="1" w:styleId="Body">
    <w:name w:val="Body"/>
    <w:rsid w:val="00DE278C"/>
    <w:pPr>
      <w:pBdr>
        <w:top w:val="nil"/>
        <w:left w:val="nil"/>
        <w:bottom w:val="nil"/>
        <w:right w:val="nil"/>
        <w:between w:val="nil"/>
        <w:bar w:val="nil"/>
      </w:pBdr>
    </w:pPr>
    <w:rPr>
      <w:rFonts w:eastAsia="Arial Unicode MS" w:cs="Arial Unicode MS"/>
      <w:color w:val="000000"/>
      <w:sz w:val="24"/>
      <w:szCs w:val="24"/>
      <w:u w:color="000000"/>
      <w:bdr w:val="nil"/>
    </w:rPr>
  </w:style>
  <w:style w:type="character" w:styleId="CommentReference">
    <w:name w:val="annotation reference"/>
    <w:basedOn w:val="DefaultParagraphFont"/>
    <w:uiPriority w:val="99"/>
    <w:semiHidden/>
    <w:unhideWhenUsed/>
    <w:rsid w:val="009C33D1"/>
    <w:rPr>
      <w:sz w:val="16"/>
      <w:szCs w:val="16"/>
    </w:rPr>
  </w:style>
  <w:style w:type="paragraph" w:styleId="CommentText">
    <w:name w:val="annotation text"/>
    <w:basedOn w:val="Normal"/>
    <w:link w:val="CommentTextChar"/>
    <w:uiPriority w:val="99"/>
    <w:unhideWhenUsed/>
    <w:rsid w:val="009C33D1"/>
    <w:rPr>
      <w:sz w:val="20"/>
      <w:szCs w:val="20"/>
    </w:rPr>
  </w:style>
  <w:style w:type="character" w:customStyle="1" w:styleId="CommentTextChar">
    <w:name w:val="Comment Text Char"/>
    <w:basedOn w:val="DefaultParagraphFont"/>
    <w:link w:val="CommentText"/>
    <w:uiPriority w:val="99"/>
    <w:rsid w:val="009C33D1"/>
  </w:style>
  <w:style w:type="paragraph" w:styleId="CommentSubject">
    <w:name w:val="annotation subject"/>
    <w:basedOn w:val="CommentText"/>
    <w:next w:val="CommentText"/>
    <w:link w:val="CommentSubjectChar"/>
    <w:uiPriority w:val="99"/>
    <w:semiHidden/>
    <w:unhideWhenUsed/>
    <w:rsid w:val="009C33D1"/>
    <w:rPr>
      <w:b/>
      <w:bCs/>
    </w:rPr>
  </w:style>
  <w:style w:type="character" w:customStyle="1" w:styleId="CommentSubjectChar">
    <w:name w:val="Comment Subject Char"/>
    <w:basedOn w:val="CommentTextChar"/>
    <w:link w:val="CommentSubject"/>
    <w:uiPriority w:val="99"/>
    <w:semiHidden/>
    <w:rsid w:val="009C33D1"/>
    <w:rPr>
      <w:b/>
      <w:bCs/>
    </w:rPr>
  </w:style>
  <w:style w:type="paragraph" w:styleId="Revision">
    <w:name w:val="Revision"/>
    <w:hidden/>
    <w:uiPriority w:val="71"/>
    <w:semiHidden/>
    <w:rsid w:val="00376E66"/>
    <w:rPr>
      <w:sz w:val="24"/>
      <w:szCs w:val="24"/>
    </w:rPr>
  </w:style>
  <w:style w:type="paragraph" w:styleId="NormalWeb">
    <w:name w:val="Normal (Web)"/>
    <w:basedOn w:val="Normal"/>
    <w:uiPriority w:val="99"/>
    <w:semiHidden/>
    <w:unhideWhenUsed/>
    <w:rsid w:val="00C422A9"/>
    <w:pPr>
      <w:spacing w:before="100" w:beforeAutospacing="1" w:after="100" w:afterAutospacing="1"/>
    </w:pPr>
  </w:style>
  <w:style w:type="paragraph" w:customStyle="1" w:styleId="wordcount">
    <w:name w:val="wordcount"/>
    <w:basedOn w:val="Normal"/>
    <w:rsid w:val="00C422A9"/>
    <w:pPr>
      <w:spacing w:before="100" w:beforeAutospacing="1" w:after="100" w:afterAutospacing="1"/>
    </w:pPr>
  </w:style>
  <w:style w:type="paragraph" w:customStyle="1" w:styleId="body0">
    <w:name w:val="body"/>
    <w:basedOn w:val="Normal"/>
    <w:rsid w:val="00C422A9"/>
    <w:pPr>
      <w:spacing w:before="100" w:beforeAutospacing="1" w:after="100" w:afterAutospacing="1"/>
    </w:pPr>
  </w:style>
  <w:style w:type="character" w:customStyle="1" w:styleId="UnresolvedMention1">
    <w:name w:val="Unresolved Mention1"/>
    <w:basedOn w:val="DefaultParagraphFont"/>
    <w:uiPriority w:val="99"/>
    <w:semiHidden/>
    <w:unhideWhenUsed/>
    <w:rsid w:val="00621458"/>
    <w:rPr>
      <w:color w:val="605E5C"/>
      <w:shd w:val="clear" w:color="auto" w:fill="E1DFDD"/>
    </w:rPr>
  </w:style>
  <w:style w:type="character" w:styleId="UnresolvedMention">
    <w:name w:val="Unresolved Mention"/>
    <w:basedOn w:val="DefaultParagraphFont"/>
    <w:uiPriority w:val="99"/>
    <w:semiHidden/>
    <w:unhideWhenUsed/>
    <w:rsid w:val="005B6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8248">
      <w:bodyDiv w:val="1"/>
      <w:marLeft w:val="0"/>
      <w:marRight w:val="0"/>
      <w:marTop w:val="0"/>
      <w:marBottom w:val="0"/>
      <w:divBdr>
        <w:top w:val="none" w:sz="0" w:space="0" w:color="auto"/>
        <w:left w:val="none" w:sz="0" w:space="0" w:color="auto"/>
        <w:bottom w:val="none" w:sz="0" w:space="0" w:color="auto"/>
        <w:right w:val="none" w:sz="0" w:space="0" w:color="auto"/>
      </w:divBdr>
    </w:div>
    <w:div w:id="123355831">
      <w:bodyDiv w:val="1"/>
      <w:marLeft w:val="0"/>
      <w:marRight w:val="0"/>
      <w:marTop w:val="0"/>
      <w:marBottom w:val="0"/>
      <w:divBdr>
        <w:top w:val="none" w:sz="0" w:space="0" w:color="auto"/>
        <w:left w:val="none" w:sz="0" w:space="0" w:color="auto"/>
        <w:bottom w:val="none" w:sz="0" w:space="0" w:color="auto"/>
        <w:right w:val="none" w:sz="0" w:space="0" w:color="auto"/>
      </w:divBdr>
    </w:div>
    <w:div w:id="398676296">
      <w:bodyDiv w:val="1"/>
      <w:marLeft w:val="0"/>
      <w:marRight w:val="0"/>
      <w:marTop w:val="0"/>
      <w:marBottom w:val="0"/>
      <w:divBdr>
        <w:top w:val="none" w:sz="0" w:space="0" w:color="auto"/>
        <w:left w:val="none" w:sz="0" w:space="0" w:color="auto"/>
        <w:bottom w:val="none" w:sz="0" w:space="0" w:color="auto"/>
        <w:right w:val="none" w:sz="0" w:space="0" w:color="auto"/>
      </w:divBdr>
    </w:div>
    <w:div w:id="862402665">
      <w:bodyDiv w:val="1"/>
      <w:marLeft w:val="0"/>
      <w:marRight w:val="0"/>
      <w:marTop w:val="0"/>
      <w:marBottom w:val="0"/>
      <w:divBdr>
        <w:top w:val="none" w:sz="0" w:space="0" w:color="auto"/>
        <w:left w:val="none" w:sz="0" w:space="0" w:color="auto"/>
        <w:bottom w:val="none" w:sz="0" w:space="0" w:color="auto"/>
        <w:right w:val="none" w:sz="0" w:space="0" w:color="auto"/>
      </w:divBdr>
    </w:div>
    <w:div w:id="993417539">
      <w:bodyDiv w:val="1"/>
      <w:marLeft w:val="0"/>
      <w:marRight w:val="0"/>
      <w:marTop w:val="0"/>
      <w:marBottom w:val="0"/>
      <w:divBdr>
        <w:top w:val="none" w:sz="0" w:space="0" w:color="auto"/>
        <w:left w:val="none" w:sz="0" w:space="0" w:color="auto"/>
        <w:bottom w:val="none" w:sz="0" w:space="0" w:color="auto"/>
        <w:right w:val="none" w:sz="0" w:space="0" w:color="auto"/>
      </w:divBdr>
    </w:div>
    <w:div w:id="1173059685">
      <w:bodyDiv w:val="1"/>
      <w:marLeft w:val="0"/>
      <w:marRight w:val="0"/>
      <w:marTop w:val="0"/>
      <w:marBottom w:val="0"/>
      <w:divBdr>
        <w:top w:val="none" w:sz="0" w:space="0" w:color="auto"/>
        <w:left w:val="none" w:sz="0" w:space="0" w:color="auto"/>
        <w:bottom w:val="none" w:sz="0" w:space="0" w:color="auto"/>
        <w:right w:val="none" w:sz="0" w:space="0" w:color="auto"/>
      </w:divBdr>
    </w:div>
    <w:div w:id="1616331099">
      <w:bodyDiv w:val="1"/>
      <w:marLeft w:val="0"/>
      <w:marRight w:val="0"/>
      <w:marTop w:val="0"/>
      <w:marBottom w:val="0"/>
      <w:divBdr>
        <w:top w:val="none" w:sz="0" w:space="0" w:color="auto"/>
        <w:left w:val="none" w:sz="0" w:space="0" w:color="auto"/>
        <w:bottom w:val="none" w:sz="0" w:space="0" w:color="auto"/>
        <w:right w:val="none" w:sz="0" w:space="0" w:color="auto"/>
      </w:divBdr>
    </w:div>
    <w:div w:id="205947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dio-technica.com/cgi-bin/wordlink.pl?url=/cgi-bin/map_set_lang.pl?redir=/cms/site/c35da94027e94819/index.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ank@clynemedia.com" TargetMode="External"/><Relationship Id="rId5" Type="http://schemas.openxmlformats.org/officeDocument/2006/relationships/styles" Target="styles.xml"/><Relationship Id="rId15" Type="http://schemas.openxmlformats.org/officeDocument/2006/relationships/hyperlink" Target="mailto:TWilliams@audio-technica.eu" TargetMode="Externa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udio-technica.com/en-us/ath-adx7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B14882DBD49E42A5421E5781DB9BDF" ma:contentTypeVersion="16" ma:contentTypeDescription="Create a new document." ma:contentTypeScope="" ma:versionID="52a6917a480d7a7fffea695200f0e5fd">
  <xsd:schema xmlns:xsd="http://www.w3.org/2001/XMLSchema" xmlns:xs="http://www.w3.org/2001/XMLSchema" xmlns:p="http://schemas.microsoft.com/office/2006/metadata/properties" xmlns:ns2="ca129f09-e16e-45b4-b1d1-59f8f47ab5ee" xmlns:ns3="166e82bf-6875-4e39-9f12-e19a761aa6f2" targetNamespace="http://schemas.microsoft.com/office/2006/metadata/properties" ma:root="true" ma:fieldsID="957f4a70e134c94126e727358751a43f" ns2:_="" ns3:_="">
    <xsd:import namespace="ca129f09-e16e-45b4-b1d1-59f8f47ab5ee"/>
    <xsd:import namespace="166e82bf-6875-4e39-9f12-e19a761aa6f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9f09-e16e-45b4-b1d1-59f8f47ab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84a31c3-95b0-4bc6-8807-c62dd04b080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6e82bf-6875-4e39-9f12-e19a761aa6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bfb8360-e0c6-4dee-9c9c-1aeb13875746}" ma:internalName="TaxCatchAll" ma:showField="CatchAllData" ma:web="166e82bf-6875-4e39-9f12-e19a761a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6e82bf-6875-4e39-9f12-e19a761aa6f2" xsi:nil="true"/>
    <lcf76f155ced4ddcb4097134ff3c332f xmlns="ca129f09-e16e-45b4-b1d1-59f8f47ab5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12BF05-9EE7-4081-A27E-1366A93E6E60}">
  <ds:schemaRefs>
    <ds:schemaRef ds:uri="http://schemas.microsoft.com/sharepoint/v3/contenttype/forms"/>
  </ds:schemaRefs>
</ds:datastoreItem>
</file>

<file path=customXml/itemProps2.xml><?xml version="1.0" encoding="utf-8"?>
<ds:datastoreItem xmlns:ds="http://schemas.openxmlformats.org/officeDocument/2006/customXml" ds:itemID="{50D62438-23D1-425E-A720-22075272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9f09-e16e-45b4-b1d1-59f8f47ab5ee"/>
    <ds:schemaRef ds:uri="166e82bf-6875-4e39-9f12-e19a761a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FE6B8-2BEF-44B7-AAD8-DEE7FB8B1674}">
  <ds:schemaRefs>
    <ds:schemaRef ds:uri="http://schemas.microsoft.com/office/2006/metadata/properties"/>
    <ds:schemaRef ds:uri="http://schemas.microsoft.com/office/infopath/2007/PartnerControls"/>
    <ds:schemaRef ds:uri="166e82bf-6875-4e39-9f12-e19a761aa6f2"/>
    <ds:schemaRef ds:uri="ca129f09-e16e-45b4-b1d1-59f8f47ab5e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570</Words>
  <Characters>3254</Characters>
  <Application>Microsoft Office Word</Application>
  <DocSecurity>0</DocSecurity>
  <Lines>27</Lines>
  <Paragraphs>7</Paragraphs>
  <ScaleCrop>false</ScaleCrop>
  <Manager/>
  <Company/>
  <LinksUpToDate>false</LinksUpToDate>
  <CharactersWithSpaces>3817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Audio-Technica ATH-ANC1 Mother's Day Press Release</dc:title>
  <dc:subject/>
  <dc:creator>Frank Doris</dc:creator>
  <cp:keywords/>
  <dc:description/>
  <cp:lastModifiedBy>Brad Gibson</cp:lastModifiedBy>
  <cp:revision>10</cp:revision>
  <cp:lastPrinted>2016-08-10T18:20:00Z</cp:lastPrinted>
  <dcterms:created xsi:type="dcterms:W3CDTF">2025-10-20T19:44:00Z</dcterms:created>
  <dcterms:modified xsi:type="dcterms:W3CDTF">2025-10-24T15:35:00Z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0x01010059B14882DBD49E42A5421E5781DB9BDF</vt:lpwstr>
  </property>
</Properties>
</file>