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8914" w14:textId="77777777" w:rsidR="004C70EF" w:rsidRPr="00742404" w:rsidRDefault="004C70EF" w:rsidP="00343D91">
      <w:pPr>
        <w:pStyle w:val="BodyA"/>
        <w:spacing w:line="360" w:lineRule="auto"/>
        <w:rPr>
          <w:rFonts w:ascii="Helvetica" w:hAnsi="Helvetica"/>
          <w:sz w:val="36"/>
          <w:szCs w:val="36"/>
        </w:rPr>
      </w:pPr>
      <w:bookmarkStart w:id="0" w:name="_GoBack"/>
      <w:bookmarkEnd w:id="0"/>
    </w:p>
    <w:p w14:paraId="148F89F4" w14:textId="41C5AE22" w:rsidR="004C70EF" w:rsidRPr="00742404" w:rsidRDefault="00A46DD5" w:rsidP="00343D91">
      <w:pPr>
        <w:pStyle w:val="Default"/>
        <w:spacing w:line="360" w:lineRule="auto"/>
        <w:jc w:val="center"/>
        <w:rPr>
          <w:rStyle w:val="NoneA"/>
          <w:rFonts w:ascii="Calibri" w:eastAsia="Calibri" w:hAnsi="Calibri" w:cs="Calibri"/>
          <w:b/>
          <w:bCs/>
          <w:sz w:val="24"/>
          <w:szCs w:val="24"/>
        </w:rPr>
      </w:pPr>
      <w:r w:rsidRPr="00742404">
        <w:rPr>
          <w:rStyle w:val="NoneA"/>
          <w:b/>
          <w:bCs/>
          <w:sz w:val="24"/>
          <w:szCs w:val="24"/>
        </w:rPr>
        <w:t xml:space="preserve">PRESS RELEASE: </w:t>
      </w:r>
      <w:r w:rsidR="0029039E" w:rsidRPr="002876B1">
        <w:rPr>
          <w:b/>
          <w:bCs/>
          <w:sz w:val="24"/>
          <w:szCs w:val="24"/>
          <w:lang w:val="en-US"/>
        </w:rPr>
        <w:t xml:space="preserve">PRODUCT </w:t>
      </w:r>
      <w:r w:rsidR="000D5DAF">
        <w:rPr>
          <w:b/>
          <w:bCs/>
          <w:sz w:val="24"/>
          <w:szCs w:val="24"/>
          <w:lang w:val="en-US"/>
        </w:rPr>
        <w:t>ANNOUNCEMENT</w:t>
      </w:r>
      <w:r w:rsidR="000D5DAF" w:rsidRPr="00742404">
        <w:rPr>
          <w:b/>
          <w:bCs/>
          <w:sz w:val="24"/>
          <w:szCs w:val="24"/>
          <w:lang w:val="en-US"/>
        </w:rPr>
        <w:t xml:space="preserve"> </w:t>
      </w:r>
      <w:r w:rsidRPr="002B32DC">
        <w:rPr>
          <w:rStyle w:val="NoneA"/>
          <w:rFonts w:ascii="Times New Roman" w:eastAsia="Times New Roman" w:hAnsi="Times New Roman" w:cs="Times New Roman"/>
          <w:b/>
          <w:bCs/>
          <w:noProof/>
          <w:sz w:val="24"/>
          <w:szCs w:val="24"/>
        </w:rPr>
        <w:drawing>
          <wp:anchor distT="12700" distB="12700" distL="12700" distR="12700" simplePos="0" relativeHeight="251659264" behindDoc="0" locked="0" layoutInCell="1" allowOverlap="1" wp14:anchorId="135C8857" wp14:editId="5FE7303E">
            <wp:simplePos x="0" y="0"/>
            <wp:positionH relativeFrom="page">
              <wp:posOffset>2514300</wp:posOffset>
            </wp:positionH>
            <wp:positionV relativeFrom="page">
              <wp:posOffset>401168</wp:posOffset>
            </wp:positionV>
            <wp:extent cx="2858094" cy="683561"/>
            <wp:effectExtent l="0" t="0" r="0" b="0"/>
            <wp:wrapTopAndBottom distT="12700" dist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2858094" cy="683561"/>
                    </a:xfrm>
                    <a:prstGeom prst="rect">
                      <a:avLst/>
                    </a:prstGeom>
                    <a:ln w="12700" cap="flat">
                      <a:noFill/>
                      <a:miter lim="400000"/>
                    </a:ln>
                    <a:effectLst/>
                  </pic:spPr>
                </pic:pic>
              </a:graphicData>
            </a:graphic>
          </wp:anchor>
        </w:drawing>
      </w:r>
    </w:p>
    <w:p w14:paraId="3325F31D" w14:textId="77777777" w:rsidR="00D7379B" w:rsidRPr="00742404" w:rsidRDefault="00D7379B" w:rsidP="00343D91">
      <w:pPr>
        <w:pStyle w:val="Default"/>
        <w:spacing w:line="360" w:lineRule="auto"/>
        <w:jc w:val="center"/>
        <w:rPr>
          <w:rStyle w:val="NoneA"/>
          <w:b/>
          <w:bCs/>
          <w:sz w:val="28"/>
          <w:szCs w:val="28"/>
        </w:rPr>
      </w:pPr>
    </w:p>
    <w:p w14:paraId="071B7FFE" w14:textId="77777777" w:rsidR="00F716F0" w:rsidRDefault="000712F2" w:rsidP="00F716F0">
      <w:pPr>
        <w:pStyle w:val="Default"/>
        <w:spacing w:line="360" w:lineRule="auto"/>
        <w:jc w:val="center"/>
        <w:rPr>
          <w:b/>
          <w:sz w:val="28"/>
          <w:szCs w:val="28"/>
          <w:lang w:val="en-US"/>
        </w:rPr>
      </w:pPr>
      <w:r w:rsidRPr="002876B1">
        <w:rPr>
          <w:b/>
          <w:bCs/>
          <w:sz w:val="28"/>
          <w:szCs w:val="28"/>
          <w:lang w:val="en-US"/>
        </w:rPr>
        <w:t>Zoom Expands Its Audio-for-Video Solutions Lineup</w:t>
      </w:r>
      <w:r w:rsidR="00343D91" w:rsidRPr="002876B1">
        <w:rPr>
          <w:b/>
          <w:bCs/>
          <w:sz w:val="28"/>
          <w:szCs w:val="28"/>
          <w:lang w:val="en-US"/>
        </w:rPr>
        <w:t xml:space="preserve"> </w:t>
      </w:r>
      <w:r w:rsidRPr="002876B1">
        <w:rPr>
          <w:b/>
          <w:sz w:val="28"/>
          <w:szCs w:val="28"/>
          <w:lang w:val="en-US"/>
        </w:rPr>
        <w:t xml:space="preserve">with </w:t>
      </w:r>
      <w:r w:rsidR="00343D91" w:rsidRPr="002876B1">
        <w:rPr>
          <w:b/>
          <w:sz w:val="28"/>
          <w:szCs w:val="28"/>
          <w:lang w:val="en-US"/>
        </w:rPr>
        <w:t xml:space="preserve">the </w:t>
      </w:r>
      <w:r w:rsidRPr="002876B1">
        <w:rPr>
          <w:b/>
          <w:sz w:val="28"/>
          <w:szCs w:val="28"/>
          <w:lang w:val="en-US"/>
        </w:rPr>
        <w:t>New</w:t>
      </w:r>
      <w:r w:rsidR="00F716F0">
        <w:rPr>
          <w:b/>
          <w:sz w:val="28"/>
          <w:szCs w:val="28"/>
          <w:lang w:val="en-US"/>
        </w:rPr>
        <w:t xml:space="preserve"> </w:t>
      </w:r>
    </w:p>
    <w:p w14:paraId="17BDE6C0" w14:textId="633F1BD4" w:rsidR="0029039E" w:rsidRPr="00F716F0" w:rsidRDefault="000712F2" w:rsidP="00F716F0">
      <w:pPr>
        <w:pStyle w:val="Default"/>
        <w:spacing w:line="360" w:lineRule="auto"/>
        <w:jc w:val="center"/>
        <w:rPr>
          <w:b/>
          <w:sz w:val="28"/>
          <w:szCs w:val="28"/>
          <w:lang w:val="en-US"/>
        </w:rPr>
      </w:pPr>
      <w:r w:rsidRPr="002876B1">
        <w:rPr>
          <w:b/>
          <w:sz w:val="28"/>
          <w:szCs w:val="28"/>
          <w:lang w:val="en-US"/>
        </w:rPr>
        <w:t>F1-SP Field Recorder + Shotgun Mic</w:t>
      </w:r>
    </w:p>
    <w:p w14:paraId="53AAAB78" w14:textId="77777777" w:rsidR="000712F2" w:rsidRPr="002876B1" w:rsidRDefault="000712F2" w:rsidP="00343D91">
      <w:pPr>
        <w:pStyle w:val="BodyB"/>
        <w:spacing w:line="360" w:lineRule="auto"/>
        <w:outlineLvl w:val="0"/>
        <w:rPr>
          <w:rFonts w:cs="Arial Unicode MS"/>
          <w:i/>
          <w:iCs/>
          <w:sz w:val="28"/>
          <w:szCs w:val="28"/>
        </w:rPr>
      </w:pPr>
    </w:p>
    <w:p w14:paraId="384E0AD3" w14:textId="77777777" w:rsidR="000712F2" w:rsidRDefault="000712F2" w:rsidP="002876B1">
      <w:pPr>
        <w:pStyle w:val="BodyB"/>
        <w:spacing w:line="360" w:lineRule="auto"/>
        <w:jc w:val="center"/>
        <w:outlineLvl w:val="0"/>
        <w:rPr>
          <w:rFonts w:cs="Arial Unicode MS"/>
          <w:i/>
          <w:iCs/>
          <w:sz w:val="28"/>
          <w:szCs w:val="28"/>
        </w:rPr>
      </w:pPr>
      <w:r w:rsidRPr="002876B1">
        <w:rPr>
          <w:rFonts w:cs="Arial Unicode MS"/>
          <w:i/>
          <w:iCs/>
          <w:sz w:val="28"/>
          <w:szCs w:val="28"/>
        </w:rPr>
        <w:t>Perfect for on-the-move filmmakers and videographers, the Zoom F1-SP Field Recorder + Shotgun Mic delivers professional audio recording when mounted to a DSLR camera.</w:t>
      </w:r>
    </w:p>
    <w:p w14:paraId="2020106C" w14:textId="040764B7" w:rsidR="00A74A67" w:rsidRPr="00B5282B" w:rsidRDefault="00BD60A4" w:rsidP="00A74A67">
      <w:pPr>
        <w:pStyle w:val="BodyB"/>
        <w:spacing w:line="360" w:lineRule="auto"/>
        <w:jc w:val="center"/>
        <w:outlineLvl w:val="0"/>
        <w:rPr>
          <w:rFonts w:cs="Arial Unicode MS"/>
          <w:i/>
          <w:iCs/>
          <w:sz w:val="28"/>
          <w:szCs w:val="28"/>
        </w:rPr>
      </w:pPr>
      <w:hyperlink r:id="rId9" w:history="1">
        <w:r w:rsidR="00A74A67" w:rsidRPr="00A74A67">
          <w:rPr>
            <w:rStyle w:val="Hyperlink"/>
            <w:rFonts w:cs="Arial Unicode MS"/>
            <w:i/>
            <w:iCs/>
            <w:sz w:val="28"/>
            <w:szCs w:val="28"/>
          </w:rPr>
          <w:t>zoom-na.com/f1-sp</w:t>
        </w:r>
      </w:hyperlink>
    </w:p>
    <w:p w14:paraId="50246AD1" w14:textId="77777777" w:rsidR="00FC47D4" w:rsidRDefault="00FC47D4" w:rsidP="002876B1">
      <w:pPr>
        <w:pStyle w:val="BodyA"/>
        <w:spacing w:line="360" w:lineRule="auto"/>
        <w:rPr>
          <w:rStyle w:val="NoneA"/>
        </w:rPr>
      </w:pPr>
    </w:p>
    <w:p w14:paraId="62EB3270" w14:textId="36334AD7" w:rsidR="000712F2" w:rsidRPr="002876B1" w:rsidRDefault="00AC45A5" w:rsidP="002876B1">
      <w:pPr>
        <w:pStyle w:val="BodyA"/>
        <w:spacing w:line="360" w:lineRule="auto"/>
        <w:rPr>
          <w:rFonts w:ascii="Helvetica" w:hAnsi="Helvetica"/>
        </w:rPr>
      </w:pPr>
      <w:r w:rsidRPr="002628EF">
        <w:rPr>
          <w:rStyle w:val="NoneA"/>
          <w:rFonts w:ascii="Helvetica" w:hAnsi="Helvetica"/>
          <w:i/>
          <w:iCs/>
          <w:u w:color="FF2729"/>
        </w:rPr>
        <w:t>April</w:t>
      </w:r>
      <w:r w:rsidRPr="00734EB6">
        <w:rPr>
          <w:rStyle w:val="NoneA"/>
          <w:rFonts w:ascii="Helvetica" w:hAnsi="Helvetica"/>
          <w:i/>
          <w:iCs/>
          <w:u w:color="FF2729"/>
        </w:rPr>
        <w:t xml:space="preserve"> </w:t>
      </w:r>
      <w:r w:rsidRPr="002628EF">
        <w:rPr>
          <w:rStyle w:val="NoneA"/>
          <w:rFonts w:ascii="Helvetica" w:hAnsi="Helvetica"/>
          <w:i/>
          <w:iCs/>
          <w:u w:color="FF2729"/>
        </w:rPr>
        <w:t>5</w:t>
      </w:r>
      <w:r w:rsidR="00A46DD5" w:rsidRPr="002628EF">
        <w:rPr>
          <w:rStyle w:val="NoneA"/>
          <w:rFonts w:ascii="Helvetica" w:hAnsi="Helvetica"/>
          <w:i/>
          <w:iCs/>
          <w:u w:color="FF2729"/>
        </w:rPr>
        <w:t>, 201</w:t>
      </w:r>
      <w:r w:rsidR="007261E4" w:rsidRPr="002628EF">
        <w:rPr>
          <w:rStyle w:val="NoneA"/>
          <w:rFonts w:ascii="Helvetica" w:hAnsi="Helvetica"/>
          <w:i/>
          <w:iCs/>
          <w:u w:color="FF2729"/>
        </w:rPr>
        <w:t>8</w:t>
      </w:r>
      <w:r w:rsidR="00A46DD5" w:rsidRPr="002628EF">
        <w:rPr>
          <w:rStyle w:val="NoneA"/>
          <w:rFonts w:ascii="Helvetica" w:hAnsi="Helvetica"/>
        </w:rPr>
        <w:t xml:space="preserve"> — </w:t>
      </w:r>
      <w:r w:rsidR="000712F2" w:rsidRPr="002628EF">
        <w:rPr>
          <w:rFonts w:ascii="Helvetica" w:hAnsi="Helvetica"/>
        </w:rPr>
        <w:t xml:space="preserve">Zoom North America now offers its new </w:t>
      </w:r>
      <w:hyperlink r:id="rId10" w:history="1">
        <w:r w:rsidR="000712F2" w:rsidRPr="002628EF">
          <w:rPr>
            <w:rStyle w:val="Hyperlink"/>
          </w:rPr>
          <w:t>F1-SP Field Recorder + Shot</w:t>
        </w:r>
        <w:r w:rsidR="00190820" w:rsidRPr="002628EF">
          <w:rPr>
            <w:rStyle w:val="Hyperlink"/>
          </w:rPr>
          <w:t>g</w:t>
        </w:r>
        <w:r w:rsidR="000712F2" w:rsidRPr="002628EF">
          <w:rPr>
            <w:rStyle w:val="Hyperlink"/>
          </w:rPr>
          <w:t>un Mic system</w:t>
        </w:r>
      </w:hyperlink>
      <w:r w:rsidR="000712F2" w:rsidRPr="00734EB6">
        <w:rPr>
          <w:rFonts w:ascii="Helvetica" w:hAnsi="Helvetica"/>
        </w:rPr>
        <w:t xml:space="preserve">, which comes </w:t>
      </w:r>
      <w:r w:rsidR="005564F0" w:rsidRPr="002628EF">
        <w:rPr>
          <w:rFonts w:ascii="Helvetica" w:hAnsi="Helvetica"/>
        </w:rPr>
        <w:t xml:space="preserve">with </w:t>
      </w:r>
      <w:r w:rsidR="000712F2" w:rsidRPr="002628EF">
        <w:rPr>
          <w:rFonts w:ascii="Helvetica" w:hAnsi="Helvetica"/>
        </w:rPr>
        <w:t>the F1 Field Recorder and the SGH-6 shotgun mic. The recorder and mic system mounts to DSLR cameras with a hot shoe. The F1-SP’s compact, low</w:t>
      </w:r>
      <w:r w:rsidR="002E5956" w:rsidRPr="002628EF">
        <w:rPr>
          <w:rFonts w:ascii="Helvetica" w:hAnsi="Helvetica"/>
        </w:rPr>
        <w:t>-</w:t>
      </w:r>
      <w:r w:rsidR="000712F2" w:rsidRPr="002628EF">
        <w:rPr>
          <w:rFonts w:ascii="Helvetica" w:hAnsi="Helvetica"/>
        </w:rPr>
        <w:t>profile overall form factor and outstanding mix of features and performance offer filmmakers and videographers an easy way to capture professional quality audio to meet the demands of their video action.</w:t>
      </w:r>
    </w:p>
    <w:p w14:paraId="73FAF117" w14:textId="77777777" w:rsidR="000712F2" w:rsidRPr="002876B1" w:rsidRDefault="000712F2" w:rsidP="002876B1">
      <w:pPr>
        <w:pStyle w:val="BodyA"/>
        <w:spacing w:line="360" w:lineRule="auto"/>
        <w:rPr>
          <w:rFonts w:ascii="Helvetica" w:hAnsi="Helvetica"/>
        </w:rPr>
      </w:pPr>
    </w:p>
    <w:p w14:paraId="7CFFE99A" w14:textId="5B1AFD2B" w:rsidR="000712F2" w:rsidRPr="002876B1" w:rsidRDefault="000712F2" w:rsidP="002876B1">
      <w:pPr>
        <w:pStyle w:val="BodyA"/>
        <w:spacing w:line="360" w:lineRule="auto"/>
        <w:rPr>
          <w:rFonts w:ascii="Helvetica" w:hAnsi="Helvetica"/>
        </w:rPr>
      </w:pPr>
      <w:r w:rsidRPr="002876B1">
        <w:rPr>
          <w:rFonts w:ascii="Helvetica" w:hAnsi="Helvetica"/>
        </w:rPr>
        <w:t>With more filmmakers, vloggers and journalists using portable DSLR cameras for professional</w:t>
      </w:r>
      <w:r w:rsidR="002E5956" w:rsidRPr="002876B1">
        <w:rPr>
          <w:rFonts w:ascii="Helvetica" w:hAnsi="Helvetica"/>
        </w:rPr>
        <w:t>-</w:t>
      </w:r>
      <w:r w:rsidRPr="002876B1">
        <w:rPr>
          <w:rFonts w:ascii="Helvetica" w:hAnsi="Helvetica"/>
        </w:rPr>
        <w:t>quality shoots, digitally savvy creators are demanding better audio for their video projects. The Zoom F1 Field Recorder + Shotgun Mic bundles the F1 Field Recorder with the SGH-6 Shotgun Mic to offer exceptional sound quality in a rugged and versatile on-the-go recording system.</w:t>
      </w:r>
    </w:p>
    <w:p w14:paraId="00B1A8AB" w14:textId="77777777" w:rsidR="000712F2" w:rsidRPr="002876B1" w:rsidRDefault="000712F2" w:rsidP="002876B1">
      <w:pPr>
        <w:pStyle w:val="BodyA"/>
        <w:spacing w:line="360" w:lineRule="auto"/>
        <w:rPr>
          <w:rFonts w:ascii="Helvetica" w:hAnsi="Helvetica"/>
        </w:rPr>
      </w:pPr>
    </w:p>
    <w:p w14:paraId="3AA05501" w14:textId="62FE5FAC" w:rsidR="000712F2" w:rsidRPr="002876B1" w:rsidRDefault="000712F2" w:rsidP="002876B1">
      <w:pPr>
        <w:pStyle w:val="BodyA"/>
        <w:spacing w:line="360" w:lineRule="auto"/>
        <w:rPr>
          <w:rFonts w:ascii="Helvetica" w:hAnsi="Helvetica"/>
        </w:rPr>
      </w:pPr>
      <w:r w:rsidRPr="002876B1">
        <w:rPr>
          <w:rFonts w:ascii="Helvetica" w:hAnsi="Helvetica"/>
        </w:rPr>
        <w:t>Setup is quick and easy. The included SMF-1 shock mount connects the F1-SP to a DSLR t</w:t>
      </w:r>
      <w:r w:rsidR="005564F0">
        <w:rPr>
          <w:rFonts w:ascii="Helvetica" w:hAnsi="Helvetica"/>
        </w:rPr>
        <w:t>hus</w:t>
      </w:r>
      <w:r w:rsidRPr="002876B1">
        <w:rPr>
          <w:rFonts w:ascii="Helvetica" w:hAnsi="Helvetica"/>
        </w:rPr>
        <w:t xml:space="preserve"> eliminat</w:t>
      </w:r>
      <w:r w:rsidR="005564F0">
        <w:rPr>
          <w:rFonts w:ascii="Helvetica" w:hAnsi="Helvetica"/>
        </w:rPr>
        <w:t>ing</w:t>
      </w:r>
      <w:r w:rsidRPr="002876B1">
        <w:rPr>
          <w:rFonts w:ascii="Helvetica" w:hAnsi="Helvetica"/>
        </w:rPr>
        <w:t xml:space="preserve"> unwanted thumping sounds caused by vibrations when shooting on the move. The F1’s audio output connects to the camera’s input using the included 3.5mm stereo cable, </w:t>
      </w:r>
      <w:r w:rsidRPr="002876B1">
        <w:rPr>
          <w:rFonts w:ascii="Helvetica" w:hAnsi="Helvetica"/>
        </w:rPr>
        <w:lastRenderedPageBreak/>
        <w:t>and while recording, the F1 can also record to a microSD card, creating a separate stereo audio file that provides flexibility in post-production.</w:t>
      </w:r>
    </w:p>
    <w:p w14:paraId="33E9D9A3" w14:textId="77777777" w:rsidR="000712F2" w:rsidRPr="002876B1" w:rsidRDefault="000712F2" w:rsidP="002876B1">
      <w:pPr>
        <w:pStyle w:val="BodyA"/>
        <w:spacing w:line="360" w:lineRule="auto"/>
        <w:rPr>
          <w:rFonts w:ascii="Helvetica" w:hAnsi="Helvetica"/>
        </w:rPr>
      </w:pPr>
    </w:p>
    <w:p w14:paraId="2D4F1217" w14:textId="77777777" w:rsidR="000712F2" w:rsidRPr="002876B1" w:rsidRDefault="000712F2" w:rsidP="002876B1">
      <w:pPr>
        <w:pStyle w:val="BodyA"/>
        <w:spacing w:line="360" w:lineRule="auto"/>
        <w:rPr>
          <w:rFonts w:ascii="Helvetica" w:hAnsi="Helvetica"/>
        </w:rPr>
      </w:pPr>
      <w:r w:rsidRPr="002876B1">
        <w:rPr>
          <w:rFonts w:ascii="Helvetica" w:hAnsi="Helvetica"/>
        </w:rPr>
        <w:t>The F1 Field Recorder and SGH-6 mic feature compact, lightweight, durable aluminum construction to allow filmmakers and videographers to get the most out of their audio recordings without having to carry bulky equipment. The F1 features a newly designed LCD display that ensures readability even in direct sunlight. Users can monitor levels, battery life, rumble filter lo-cut settings and more, while the one-touch controls that surround the display make recording levels, limiter settings and volume output easily accessible. The F1-SP combination can record high-resolution audio up to 24 bit/96 kHz.</w:t>
      </w:r>
    </w:p>
    <w:p w14:paraId="4D75C7F5" w14:textId="77777777" w:rsidR="000712F2" w:rsidRPr="002876B1" w:rsidRDefault="000712F2" w:rsidP="002876B1">
      <w:pPr>
        <w:pStyle w:val="BodyA"/>
        <w:spacing w:line="360" w:lineRule="auto"/>
        <w:rPr>
          <w:rFonts w:ascii="Helvetica" w:hAnsi="Helvetica"/>
        </w:rPr>
      </w:pPr>
    </w:p>
    <w:p w14:paraId="3A84E669" w14:textId="77777777" w:rsidR="000712F2" w:rsidRPr="002876B1" w:rsidRDefault="000712F2" w:rsidP="002876B1">
      <w:pPr>
        <w:pStyle w:val="BodyA"/>
        <w:spacing w:line="360" w:lineRule="auto"/>
        <w:rPr>
          <w:rFonts w:ascii="Helvetica" w:hAnsi="Helvetica"/>
        </w:rPr>
      </w:pPr>
      <w:r w:rsidRPr="002876B1">
        <w:rPr>
          <w:rFonts w:ascii="Helvetica" w:hAnsi="Helvetica"/>
        </w:rPr>
        <w:t>Other essential features for videographers include a tone generator, sound markers, auto-level recording, on-board limiter, USB connectivity, and more. The F1 can be powered using two AAA batteries (included) or with the optional AD-17 power adapter.</w:t>
      </w:r>
    </w:p>
    <w:p w14:paraId="17880CE9" w14:textId="77777777" w:rsidR="000712F2" w:rsidRPr="002876B1" w:rsidRDefault="000712F2" w:rsidP="002876B1">
      <w:pPr>
        <w:pStyle w:val="BodyA"/>
        <w:spacing w:line="360" w:lineRule="auto"/>
        <w:rPr>
          <w:rFonts w:ascii="Helvetica" w:hAnsi="Helvetica"/>
        </w:rPr>
      </w:pPr>
    </w:p>
    <w:p w14:paraId="5963F40D" w14:textId="77777777" w:rsidR="000712F2" w:rsidRPr="002876B1" w:rsidRDefault="000712F2" w:rsidP="002876B1">
      <w:pPr>
        <w:pStyle w:val="BodyA"/>
        <w:spacing w:line="360" w:lineRule="auto"/>
        <w:rPr>
          <w:rFonts w:ascii="Helvetica" w:hAnsi="Helvetica"/>
        </w:rPr>
      </w:pPr>
      <w:r w:rsidRPr="002876B1">
        <w:rPr>
          <w:rFonts w:ascii="Helvetica" w:hAnsi="Helvetica"/>
        </w:rPr>
        <w:t xml:space="preserve">In addition, the F1 Field Recorder uses a proprietary 10-pin connector for compatibility with all of Zoom’s interchangeable mic capsules, to provide options for virtually any recording situation. </w:t>
      </w:r>
    </w:p>
    <w:p w14:paraId="6A967368" w14:textId="77777777" w:rsidR="000712F2" w:rsidRPr="002876B1" w:rsidRDefault="000712F2" w:rsidP="002876B1">
      <w:pPr>
        <w:pStyle w:val="BodyA"/>
        <w:spacing w:line="360" w:lineRule="auto"/>
        <w:rPr>
          <w:rFonts w:ascii="Helvetica" w:hAnsi="Helvetica"/>
        </w:rPr>
      </w:pPr>
    </w:p>
    <w:p w14:paraId="28D65112" w14:textId="77777777" w:rsidR="000712F2" w:rsidRPr="002876B1" w:rsidRDefault="000712F2" w:rsidP="002876B1">
      <w:pPr>
        <w:pStyle w:val="BodyA"/>
        <w:spacing w:line="360" w:lineRule="auto"/>
        <w:rPr>
          <w:rFonts w:ascii="Helvetica" w:hAnsi="Helvetica"/>
        </w:rPr>
      </w:pPr>
      <w:r w:rsidRPr="002876B1">
        <w:rPr>
          <w:rFonts w:ascii="Helvetica" w:hAnsi="Helvetica"/>
        </w:rPr>
        <w:t>The Zoom F1-SP system is currently available at authorized Zoom resellers at $249.99 MAP.</w:t>
      </w:r>
    </w:p>
    <w:p w14:paraId="40F0F5C8" w14:textId="77777777" w:rsidR="000712F2" w:rsidRPr="002876B1" w:rsidRDefault="000712F2" w:rsidP="00343D91">
      <w:pPr>
        <w:pStyle w:val="BodyA"/>
        <w:spacing w:line="360" w:lineRule="auto"/>
        <w:rPr>
          <w:rFonts w:ascii="Helvetica" w:hAnsi="Helvetica"/>
        </w:rPr>
      </w:pPr>
    </w:p>
    <w:p w14:paraId="02501C49" w14:textId="356F44B8" w:rsidR="000712F2" w:rsidRPr="002876B1" w:rsidRDefault="000712F2" w:rsidP="002E5956">
      <w:pPr>
        <w:pStyle w:val="BodyA"/>
        <w:spacing w:line="360" w:lineRule="auto"/>
        <w:rPr>
          <w:rFonts w:ascii="Helvetica" w:hAnsi="Helvetica"/>
          <w:b/>
        </w:rPr>
      </w:pPr>
      <w:bookmarkStart w:id="1" w:name="_e5tcf3jhrkcf" w:colFirst="0" w:colLast="0"/>
      <w:bookmarkEnd w:id="1"/>
      <w:r w:rsidRPr="002876B1">
        <w:rPr>
          <w:rFonts w:ascii="Helvetica" w:hAnsi="Helvetica"/>
          <w:b/>
        </w:rPr>
        <w:t>F1-SP Key Features:</w:t>
      </w:r>
    </w:p>
    <w:p w14:paraId="5659D8D6" w14:textId="08AC287B" w:rsidR="000712F2" w:rsidRPr="00742404" w:rsidRDefault="000712F2" w:rsidP="00953F59">
      <w:pPr>
        <w:pStyle w:val="BodyA"/>
        <w:numPr>
          <w:ilvl w:val="0"/>
          <w:numId w:val="3"/>
        </w:numPr>
        <w:spacing w:line="360" w:lineRule="auto"/>
        <w:rPr>
          <w:rFonts w:ascii="Helvetica" w:hAnsi="Helvetica"/>
        </w:rPr>
      </w:pPr>
      <w:r w:rsidRPr="00742404">
        <w:rPr>
          <w:rFonts w:ascii="Helvetica" w:hAnsi="Helvetica"/>
        </w:rPr>
        <w:t>Two-channel Zoom Field</w:t>
      </w:r>
      <w:r w:rsidR="00953F59" w:rsidRPr="00742404">
        <w:rPr>
          <w:rFonts w:ascii="Helvetica" w:hAnsi="Helvetica"/>
        </w:rPr>
        <w:t xml:space="preserve"> </w:t>
      </w:r>
      <w:r w:rsidRPr="00742404">
        <w:rPr>
          <w:rFonts w:ascii="Helvetica" w:hAnsi="Helvetica"/>
        </w:rPr>
        <w:t>Recorder (Model F1)</w:t>
      </w:r>
    </w:p>
    <w:p w14:paraId="4FE06C0D" w14:textId="2585626D" w:rsidR="000712F2" w:rsidRPr="00742404" w:rsidRDefault="000712F2" w:rsidP="00F02BB5">
      <w:pPr>
        <w:pStyle w:val="BodyA"/>
        <w:numPr>
          <w:ilvl w:val="0"/>
          <w:numId w:val="3"/>
        </w:numPr>
        <w:spacing w:line="360" w:lineRule="auto"/>
        <w:rPr>
          <w:rFonts w:ascii="Helvetica" w:hAnsi="Helvetica"/>
        </w:rPr>
      </w:pPr>
      <w:r w:rsidRPr="00742404">
        <w:rPr>
          <w:rFonts w:ascii="Helvetica" w:hAnsi="Helvetica"/>
        </w:rPr>
        <w:t>Includes SGH-6 shotgun mic</w:t>
      </w:r>
      <w:r w:rsidR="004C70D4">
        <w:rPr>
          <w:rFonts w:ascii="Helvetica" w:hAnsi="Helvetica"/>
        </w:rPr>
        <w:t xml:space="preserve">, </w:t>
      </w:r>
      <w:r w:rsidRPr="00742404">
        <w:rPr>
          <w:rFonts w:ascii="Helvetica" w:hAnsi="Helvetica"/>
        </w:rPr>
        <w:t>specially designed SMF-1 shock mount</w:t>
      </w:r>
      <w:r w:rsidR="004C70D4">
        <w:rPr>
          <w:rFonts w:ascii="Helvetica" w:hAnsi="Helvetica"/>
        </w:rPr>
        <w:t>, SMC-1 stereo mini cable and WSS-6 windscreen</w:t>
      </w:r>
    </w:p>
    <w:p w14:paraId="6F9E0530" w14:textId="77777777" w:rsidR="000712F2" w:rsidRPr="00742404" w:rsidRDefault="000712F2">
      <w:pPr>
        <w:pStyle w:val="BodyA"/>
        <w:numPr>
          <w:ilvl w:val="0"/>
          <w:numId w:val="3"/>
        </w:numPr>
        <w:spacing w:line="360" w:lineRule="auto"/>
        <w:rPr>
          <w:rFonts w:ascii="Helvetica" w:hAnsi="Helvetica"/>
        </w:rPr>
      </w:pPr>
      <w:r w:rsidRPr="00742404">
        <w:rPr>
          <w:rFonts w:ascii="Helvetica" w:hAnsi="Helvetica"/>
        </w:rPr>
        <w:t>Ideal for recording on-the-go video</w:t>
      </w:r>
    </w:p>
    <w:p w14:paraId="1C39F3CE" w14:textId="77777777" w:rsidR="000712F2" w:rsidRPr="00742404" w:rsidRDefault="000712F2">
      <w:pPr>
        <w:pStyle w:val="BodyA"/>
        <w:numPr>
          <w:ilvl w:val="0"/>
          <w:numId w:val="3"/>
        </w:numPr>
        <w:spacing w:line="360" w:lineRule="auto"/>
        <w:rPr>
          <w:rFonts w:ascii="Helvetica" w:hAnsi="Helvetica"/>
        </w:rPr>
      </w:pPr>
      <w:r w:rsidRPr="00742404">
        <w:rPr>
          <w:rFonts w:ascii="Helvetica" w:hAnsi="Helvetica"/>
        </w:rPr>
        <w:t>Rugged, compact, lightweight aluminum body</w:t>
      </w:r>
    </w:p>
    <w:p w14:paraId="764AF8EE" w14:textId="76502C1A" w:rsidR="000712F2" w:rsidRPr="002876B1" w:rsidRDefault="000712F2">
      <w:pPr>
        <w:pStyle w:val="BodyA"/>
        <w:numPr>
          <w:ilvl w:val="0"/>
          <w:numId w:val="3"/>
        </w:numPr>
        <w:spacing w:line="360" w:lineRule="auto"/>
        <w:rPr>
          <w:rFonts w:ascii="Helvetica" w:hAnsi="Helvetica"/>
        </w:rPr>
      </w:pPr>
      <w:r w:rsidRPr="002876B1">
        <w:rPr>
          <w:rFonts w:ascii="Helvetica" w:hAnsi="Helvetica"/>
        </w:rPr>
        <w:t>Improved 1.25</w:t>
      </w:r>
      <w:r w:rsidR="002E5956" w:rsidRPr="002876B1">
        <w:rPr>
          <w:rFonts w:ascii="Helvetica" w:hAnsi="Helvetica"/>
        </w:rPr>
        <w:t>-inch</w:t>
      </w:r>
      <w:r w:rsidRPr="002876B1">
        <w:rPr>
          <w:rFonts w:ascii="Helvetica" w:hAnsi="Helvetica"/>
        </w:rPr>
        <w:t xml:space="preserve"> monochrome LCD</w:t>
      </w:r>
      <w:r w:rsidR="00F02BB5" w:rsidRPr="002876B1">
        <w:rPr>
          <w:rFonts w:ascii="Helvetica" w:hAnsi="Helvetica"/>
        </w:rPr>
        <w:t xml:space="preserve"> </w:t>
      </w:r>
      <w:r w:rsidRPr="002876B1">
        <w:rPr>
          <w:rFonts w:ascii="Helvetica" w:hAnsi="Helvetica"/>
        </w:rPr>
        <w:t>display</w:t>
      </w:r>
    </w:p>
    <w:p w14:paraId="353CAD29" w14:textId="7CB8E4F1" w:rsidR="000712F2" w:rsidRPr="002876B1" w:rsidRDefault="000712F2">
      <w:pPr>
        <w:pStyle w:val="BodyA"/>
        <w:numPr>
          <w:ilvl w:val="0"/>
          <w:numId w:val="3"/>
        </w:numPr>
        <w:spacing w:line="360" w:lineRule="auto"/>
        <w:rPr>
          <w:rFonts w:ascii="Helvetica" w:hAnsi="Helvetica"/>
        </w:rPr>
      </w:pPr>
      <w:r w:rsidRPr="002876B1">
        <w:rPr>
          <w:rFonts w:ascii="Helvetica" w:hAnsi="Helvetica"/>
        </w:rPr>
        <w:t>Intuitive menus and one-touch button controls for easy</w:t>
      </w:r>
      <w:r w:rsidR="00F02BB5" w:rsidRPr="002876B1">
        <w:rPr>
          <w:rFonts w:ascii="Helvetica" w:hAnsi="Helvetica"/>
        </w:rPr>
        <w:t xml:space="preserve"> </w:t>
      </w:r>
      <w:r w:rsidRPr="002876B1">
        <w:rPr>
          <w:rFonts w:ascii="Helvetica" w:hAnsi="Helvetica"/>
        </w:rPr>
        <w:t>operation</w:t>
      </w:r>
    </w:p>
    <w:p w14:paraId="73CBCA8B" w14:textId="5C33E95C" w:rsidR="000712F2" w:rsidRPr="002876B1" w:rsidRDefault="000712F2">
      <w:pPr>
        <w:pStyle w:val="BodyA"/>
        <w:numPr>
          <w:ilvl w:val="0"/>
          <w:numId w:val="3"/>
        </w:numPr>
        <w:spacing w:line="360" w:lineRule="auto"/>
        <w:rPr>
          <w:rFonts w:ascii="Helvetica" w:hAnsi="Helvetica"/>
        </w:rPr>
      </w:pPr>
      <w:r w:rsidRPr="002876B1">
        <w:rPr>
          <w:rFonts w:ascii="Helvetica" w:hAnsi="Helvetica"/>
        </w:rPr>
        <w:t>Stereo 1/8-inch Mic/Line In mini phone</w:t>
      </w:r>
      <w:r w:rsidR="00F02BB5" w:rsidRPr="002876B1">
        <w:rPr>
          <w:rFonts w:ascii="Helvetica" w:hAnsi="Helvetica"/>
        </w:rPr>
        <w:t xml:space="preserve"> </w:t>
      </w:r>
      <w:r w:rsidRPr="002876B1">
        <w:rPr>
          <w:rFonts w:ascii="Helvetica" w:hAnsi="Helvetica"/>
        </w:rPr>
        <w:t>jack with plug-in power (2.5V)</w:t>
      </w:r>
    </w:p>
    <w:p w14:paraId="6C262FBA" w14:textId="4E8C5958" w:rsidR="000712F2" w:rsidRPr="002876B1" w:rsidRDefault="000712F2">
      <w:pPr>
        <w:pStyle w:val="BodyA"/>
        <w:numPr>
          <w:ilvl w:val="0"/>
          <w:numId w:val="3"/>
        </w:numPr>
        <w:spacing w:line="360" w:lineRule="auto"/>
        <w:rPr>
          <w:rFonts w:ascii="Helvetica" w:hAnsi="Helvetica"/>
        </w:rPr>
      </w:pPr>
      <w:r w:rsidRPr="002876B1">
        <w:rPr>
          <w:rFonts w:ascii="Helvetica" w:hAnsi="Helvetica"/>
        </w:rPr>
        <w:t>Stereo 1/8-inch Phone/Line Output jack with dedicated volume</w:t>
      </w:r>
      <w:r w:rsidR="00F02BB5" w:rsidRPr="002876B1">
        <w:rPr>
          <w:rFonts w:ascii="Helvetica" w:hAnsi="Helvetica"/>
        </w:rPr>
        <w:t xml:space="preserve"> </w:t>
      </w:r>
      <w:r w:rsidRPr="002876B1">
        <w:rPr>
          <w:rFonts w:ascii="Helvetica" w:hAnsi="Helvetica"/>
        </w:rPr>
        <w:t>control</w:t>
      </w:r>
    </w:p>
    <w:p w14:paraId="1001EEE1" w14:textId="77777777" w:rsidR="000712F2" w:rsidRPr="002876B1" w:rsidRDefault="000712F2">
      <w:pPr>
        <w:pStyle w:val="BodyA"/>
        <w:numPr>
          <w:ilvl w:val="0"/>
          <w:numId w:val="3"/>
        </w:numPr>
        <w:spacing w:line="360" w:lineRule="auto"/>
        <w:rPr>
          <w:rFonts w:ascii="Helvetica" w:hAnsi="Helvetica"/>
        </w:rPr>
      </w:pPr>
      <w:r w:rsidRPr="002876B1">
        <w:rPr>
          <w:rFonts w:ascii="Helvetica" w:hAnsi="Helvetica"/>
        </w:rPr>
        <w:lastRenderedPageBreak/>
        <w:t>Built-in limiter and auto level control</w:t>
      </w:r>
    </w:p>
    <w:p w14:paraId="3535EE67" w14:textId="77777777" w:rsidR="000712F2" w:rsidRPr="002876B1" w:rsidRDefault="000712F2">
      <w:pPr>
        <w:pStyle w:val="BodyA"/>
        <w:numPr>
          <w:ilvl w:val="0"/>
          <w:numId w:val="3"/>
        </w:numPr>
        <w:spacing w:line="360" w:lineRule="auto"/>
        <w:rPr>
          <w:rFonts w:ascii="Helvetica" w:hAnsi="Helvetica"/>
        </w:rPr>
      </w:pPr>
      <w:r w:rsidRPr="002876B1">
        <w:rPr>
          <w:rFonts w:ascii="Helvetica" w:hAnsi="Helvetica"/>
        </w:rPr>
        <w:t xml:space="preserve">Pre-Record function </w:t>
      </w:r>
    </w:p>
    <w:p w14:paraId="7107B5E3" w14:textId="794C6686" w:rsidR="000712F2" w:rsidRPr="002876B1" w:rsidRDefault="000712F2">
      <w:pPr>
        <w:pStyle w:val="BodyA"/>
        <w:numPr>
          <w:ilvl w:val="0"/>
          <w:numId w:val="3"/>
        </w:numPr>
        <w:spacing w:line="360" w:lineRule="auto"/>
        <w:rPr>
          <w:rFonts w:ascii="Helvetica" w:hAnsi="Helvetica"/>
        </w:rPr>
      </w:pPr>
      <w:r w:rsidRPr="002876B1">
        <w:rPr>
          <w:rFonts w:ascii="Helvetica" w:hAnsi="Helvetica"/>
        </w:rPr>
        <w:t>Supports up to 24-bit/96 kHz audio in BWF-compliant WAV format</w:t>
      </w:r>
    </w:p>
    <w:p w14:paraId="4FD9C8D0" w14:textId="03060F8E" w:rsidR="000712F2" w:rsidRPr="002876B1" w:rsidRDefault="000712F2">
      <w:pPr>
        <w:pStyle w:val="BodyA"/>
        <w:numPr>
          <w:ilvl w:val="0"/>
          <w:numId w:val="3"/>
        </w:numPr>
        <w:spacing w:line="360" w:lineRule="auto"/>
        <w:rPr>
          <w:rFonts w:ascii="Helvetica" w:hAnsi="Helvetica"/>
        </w:rPr>
      </w:pPr>
      <w:r w:rsidRPr="002876B1">
        <w:rPr>
          <w:rFonts w:ascii="Helvetica" w:hAnsi="Helvetica"/>
        </w:rPr>
        <w:t>Records directly to SD and SDHC cards up to 32</w:t>
      </w:r>
      <w:r w:rsidR="00F02BB5" w:rsidRPr="002876B1">
        <w:rPr>
          <w:rFonts w:ascii="Helvetica" w:hAnsi="Helvetica"/>
        </w:rPr>
        <w:t xml:space="preserve"> </w:t>
      </w:r>
      <w:r w:rsidRPr="002876B1">
        <w:rPr>
          <w:rFonts w:ascii="Helvetica" w:hAnsi="Helvetica"/>
        </w:rPr>
        <w:t>GB</w:t>
      </w:r>
    </w:p>
    <w:p w14:paraId="70F9BD6F" w14:textId="77777777" w:rsidR="000712F2" w:rsidRPr="002876B1" w:rsidRDefault="000712F2">
      <w:pPr>
        <w:pStyle w:val="BodyA"/>
        <w:numPr>
          <w:ilvl w:val="0"/>
          <w:numId w:val="3"/>
        </w:numPr>
        <w:spacing w:line="360" w:lineRule="auto"/>
        <w:rPr>
          <w:rFonts w:ascii="Helvetica" w:hAnsi="Helvetica"/>
        </w:rPr>
      </w:pPr>
      <w:r w:rsidRPr="002876B1">
        <w:rPr>
          <w:rFonts w:ascii="Helvetica" w:hAnsi="Helvetica"/>
        </w:rPr>
        <w:t>Tone generator for calibrating audio levels between the F1 and a DSLR or video camera without the need for an attenuator cable</w:t>
      </w:r>
    </w:p>
    <w:p w14:paraId="37E53E6A" w14:textId="77777777" w:rsidR="000712F2" w:rsidRPr="002876B1" w:rsidRDefault="000712F2">
      <w:pPr>
        <w:pStyle w:val="BodyA"/>
        <w:numPr>
          <w:ilvl w:val="0"/>
          <w:numId w:val="3"/>
        </w:numPr>
        <w:spacing w:line="360" w:lineRule="auto"/>
        <w:rPr>
          <w:rFonts w:ascii="Helvetica" w:hAnsi="Helvetica"/>
        </w:rPr>
      </w:pPr>
      <w:r w:rsidRPr="002876B1">
        <w:rPr>
          <w:rFonts w:ascii="Helvetica" w:hAnsi="Helvetica"/>
        </w:rPr>
        <w:t>Sound Marker function for easy syncing of audio and video</w:t>
      </w:r>
    </w:p>
    <w:p w14:paraId="70984258" w14:textId="77777777" w:rsidR="000712F2" w:rsidRPr="002876B1" w:rsidRDefault="000712F2">
      <w:pPr>
        <w:pStyle w:val="BodyA"/>
        <w:numPr>
          <w:ilvl w:val="0"/>
          <w:numId w:val="3"/>
        </w:numPr>
        <w:spacing w:line="360" w:lineRule="auto"/>
        <w:rPr>
          <w:rFonts w:ascii="Helvetica" w:hAnsi="Helvetica"/>
        </w:rPr>
      </w:pPr>
      <w:r w:rsidRPr="002876B1">
        <w:rPr>
          <w:rFonts w:ascii="Helvetica" w:hAnsi="Helvetica"/>
        </w:rPr>
        <w:t>Micro USB port enables use as an audio interface with computer or IOS device, and for data exchange</w:t>
      </w:r>
    </w:p>
    <w:p w14:paraId="1C362202" w14:textId="587F8DF2" w:rsidR="000712F2" w:rsidRPr="002876B1" w:rsidRDefault="000712F2">
      <w:pPr>
        <w:pStyle w:val="BodyA"/>
        <w:numPr>
          <w:ilvl w:val="0"/>
          <w:numId w:val="3"/>
        </w:numPr>
        <w:spacing w:line="360" w:lineRule="auto"/>
        <w:rPr>
          <w:rFonts w:ascii="Helvetica" w:hAnsi="Helvetica"/>
        </w:rPr>
      </w:pPr>
      <w:r w:rsidRPr="002876B1">
        <w:rPr>
          <w:rFonts w:ascii="Helvetica" w:hAnsi="Helvetica"/>
        </w:rPr>
        <w:t>Runs on two standard AAA alkaline</w:t>
      </w:r>
      <w:r w:rsidR="004C70D4">
        <w:rPr>
          <w:rFonts w:ascii="Helvetica" w:hAnsi="Helvetica"/>
        </w:rPr>
        <w:t xml:space="preserve"> (included)</w:t>
      </w:r>
      <w:r w:rsidRPr="002876B1">
        <w:rPr>
          <w:rFonts w:ascii="Helvetica" w:hAnsi="Helvetica"/>
        </w:rPr>
        <w:t>, Lithium, or NiMH rechargeable batteries or AC adapter</w:t>
      </w:r>
      <w:r w:rsidR="00F02BB5" w:rsidRPr="002876B1">
        <w:rPr>
          <w:rFonts w:ascii="Helvetica" w:hAnsi="Helvetica"/>
        </w:rPr>
        <w:t xml:space="preserve"> </w:t>
      </w:r>
      <w:r w:rsidRPr="002876B1">
        <w:rPr>
          <w:rFonts w:ascii="Helvetica" w:hAnsi="Helvetica"/>
        </w:rPr>
        <w:t>(AD-17)</w:t>
      </w:r>
    </w:p>
    <w:p w14:paraId="63C359E7" w14:textId="77777777" w:rsidR="000712F2" w:rsidRPr="002876B1" w:rsidRDefault="000712F2">
      <w:pPr>
        <w:pStyle w:val="BodyA"/>
        <w:numPr>
          <w:ilvl w:val="0"/>
          <w:numId w:val="3"/>
        </w:numPr>
        <w:spacing w:line="360" w:lineRule="auto"/>
        <w:rPr>
          <w:rFonts w:ascii="Helvetica" w:hAnsi="Helvetica"/>
        </w:rPr>
      </w:pPr>
      <w:r w:rsidRPr="00742404">
        <w:rPr>
          <w:rFonts w:ascii="Helvetica" w:hAnsi="Helvetica"/>
        </w:rPr>
        <w:t>Compatible with Zoom microphone capsule system</w:t>
      </w:r>
    </w:p>
    <w:p w14:paraId="71C49F33" w14:textId="348EBCBB" w:rsidR="007261E4" w:rsidRPr="00742404" w:rsidRDefault="007261E4">
      <w:pPr>
        <w:pStyle w:val="BodyA"/>
        <w:spacing w:line="360" w:lineRule="auto"/>
        <w:rPr>
          <w:rStyle w:val="NoneAA"/>
        </w:rPr>
      </w:pPr>
    </w:p>
    <w:p w14:paraId="2F3C7978" w14:textId="1A96EE65" w:rsidR="00B953AA" w:rsidRDefault="00B953AA">
      <w:pPr>
        <w:pStyle w:val="BodyA"/>
        <w:spacing w:line="360" w:lineRule="auto"/>
        <w:rPr>
          <w:rStyle w:val="NoneAA"/>
        </w:rPr>
      </w:pPr>
      <w:r>
        <w:rPr>
          <w:rStyle w:val="NoneAA"/>
        </w:rPr>
        <w:t xml:space="preserve">Photo file 1: </w:t>
      </w:r>
      <w:r w:rsidRPr="00B953AA">
        <w:rPr>
          <w:rStyle w:val="NoneAA"/>
        </w:rPr>
        <w:t>F1S_</w:t>
      </w:r>
      <w:proofErr w:type="gramStart"/>
      <w:r w:rsidRPr="00B953AA">
        <w:rPr>
          <w:rStyle w:val="NoneAA"/>
        </w:rPr>
        <w:t>wWindscreen</w:t>
      </w:r>
      <w:r>
        <w:rPr>
          <w:rStyle w:val="NoneAA"/>
        </w:rPr>
        <w:t>.JPG</w:t>
      </w:r>
      <w:proofErr w:type="gramEnd"/>
    </w:p>
    <w:p w14:paraId="077CD8F2" w14:textId="77777777" w:rsidR="00B953AA" w:rsidRPr="00B953AA" w:rsidRDefault="00B953AA" w:rsidP="00B953AA">
      <w:pPr>
        <w:pStyle w:val="BodyA"/>
        <w:spacing w:line="360" w:lineRule="auto"/>
      </w:pPr>
      <w:r w:rsidRPr="00B953AA">
        <w:rPr>
          <w:rStyle w:val="NoneAA"/>
        </w:rPr>
        <w:t xml:space="preserve">Photo caption 1: </w:t>
      </w:r>
      <w:r w:rsidRPr="002628EF">
        <w:rPr>
          <w:bCs/>
        </w:rPr>
        <w:t xml:space="preserve">Zoom F1-SP Field Recorder + Shotgun Mic system, shown mounted on a camera </w:t>
      </w:r>
    </w:p>
    <w:p w14:paraId="664906CE" w14:textId="1B2CE405" w:rsidR="00B953AA" w:rsidRDefault="00B953AA">
      <w:pPr>
        <w:pStyle w:val="BodyA"/>
        <w:spacing w:line="360" w:lineRule="auto"/>
        <w:rPr>
          <w:rStyle w:val="NoneAA"/>
        </w:rPr>
      </w:pPr>
    </w:p>
    <w:p w14:paraId="72BA1BC5" w14:textId="7F99FCDC" w:rsidR="00B953AA" w:rsidRDefault="00B953AA">
      <w:pPr>
        <w:pStyle w:val="BodyA"/>
        <w:spacing w:line="360" w:lineRule="auto"/>
        <w:rPr>
          <w:rStyle w:val="NoneAA"/>
        </w:rPr>
      </w:pPr>
      <w:r>
        <w:rPr>
          <w:rStyle w:val="NoneAA"/>
        </w:rPr>
        <w:t xml:space="preserve">Photo file 2: </w:t>
      </w:r>
      <w:r w:rsidRPr="00B953AA">
        <w:rPr>
          <w:rStyle w:val="NoneAA"/>
        </w:rPr>
        <w:t>F1-SPwSkateboarder2</w:t>
      </w:r>
      <w:r>
        <w:rPr>
          <w:rStyle w:val="NoneAA"/>
        </w:rPr>
        <w:t>.JPG</w:t>
      </w:r>
    </w:p>
    <w:p w14:paraId="2AF47785" w14:textId="2B7CED4D" w:rsidR="00B953AA" w:rsidRDefault="00B953AA">
      <w:pPr>
        <w:pStyle w:val="BodyA"/>
        <w:spacing w:line="360" w:lineRule="auto"/>
        <w:rPr>
          <w:rStyle w:val="NoneAA"/>
        </w:rPr>
      </w:pPr>
      <w:r>
        <w:rPr>
          <w:rStyle w:val="NoneAA"/>
        </w:rPr>
        <w:t xml:space="preserve">Photo caption 2: </w:t>
      </w:r>
      <w:r w:rsidRPr="00405A72">
        <w:rPr>
          <w:bCs/>
        </w:rPr>
        <w:t>Zoom F1-SP Field Recorder + Shotgun Mic system</w:t>
      </w:r>
      <w:r>
        <w:rPr>
          <w:bCs/>
        </w:rPr>
        <w:t xml:space="preserve"> application photo</w:t>
      </w:r>
    </w:p>
    <w:p w14:paraId="3E0CBF1E" w14:textId="77777777" w:rsidR="00B953AA" w:rsidRDefault="00B953AA">
      <w:pPr>
        <w:pStyle w:val="BodyA"/>
        <w:spacing w:line="360" w:lineRule="auto"/>
        <w:rPr>
          <w:rStyle w:val="NoneAA"/>
        </w:rPr>
      </w:pPr>
    </w:p>
    <w:p w14:paraId="7062C234" w14:textId="01782A5F" w:rsidR="00B263F3" w:rsidRPr="00742404" w:rsidRDefault="00B263F3">
      <w:pPr>
        <w:pStyle w:val="BodyA"/>
        <w:spacing w:line="360" w:lineRule="auto"/>
        <w:rPr>
          <w:rStyle w:val="NoneAA"/>
        </w:rPr>
      </w:pPr>
      <w:r w:rsidRPr="00742404">
        <w:rPr>
          <w:rStyle w:val="NoneAA"/>
        </w:rPr>
        <w:t>Photo file</w:t>
      </w:r>
      <w:r w:rsidR="00B953AA">
        <w:rPr>
          <w:rStyle w:val="NoneAA"/>
        </w:rPr>
        <w:t xml:space="preserve"> 3</w:t>
      </w:r>
      <w:r w:rsidRPr="00742404">
        <w:rPr>
          <w:rStyle w:val="NoneAA"/>
        </w:rPr>
        <w:t xml:space="preserve">: </w:t>
      </w:r>
      <w:r w:rsidR="00343D91" w:rsidRPr="00742404">
        <w:rPr>
          <w:rStyle w:val="NoneAA"/>
        </w:rPr>
        <w:t>F1_S</w:t>
      </w:r>
      <w:r w:rsidR="004F3DFD" w:rsidRPr="00742404">
        <w:rPr>
          <w:rStyle w:val="NoneAA"/>
        </w:rPr>
        <w:t>P_Package</w:t>
      </w:r>
      <w:r w:rsidRPr="00742404">
        <w:rPr>
          <w:rStyle w:val="NoneAA"/>
        </w:rPr>
        <w:t>.JPG</w:t>
      </w:r>
    </w:p>
    <w:p w14:paraId="0981015C" w14:textId="29013AE0" w:rsidR="00B263F3" w:rsidRPr="00742404" w:rsidRDefault="00B263F3">
      <w:pPr>
        <w:pStyle w:val="BodyA"/>
        <w:spacing w:line="360" w:lineRule="auto"/>
        <w:rPr>
          <w:rStyle w:val="NoneAA"/>
        </w:rPr>
      </w:pPr>
      <w:r w:rsidRPr="00742404">
        <w:rPr>
          <w:rStyle w:val="NoneAA"/>
        </w:rPr>
        <w:t>Photo caption</w:t>
      </w:r>
      <w:r w:rsidR="00B953AA">
        <w:rPr>
          <w:rStyle w:val="NoneAA"/>
        </w:rPr>
        <w:t xml:space="preserve"> 3</w:t>
      </w:r>
      <w:r w:rsidRPr="00742404">
        <w:rPr>
          <w:rStyle w:val="NoneAA"/>
        </w:rPr>
        <w:t xml:space="preserve">: </w:t>
      </w:r>
      <w:r w:rsidR="004F3DFD" w:rsidRPr="00742404">
        <w:rPr>
          <w:rStyle w:val="NoneAA"/>
        </w:rPr>
        <w:t xml:space="preserve">Zoom </w:t>
      </w:r>
      <w:r w:rsidR="00343D91" w:rsidRPr="002876B1">
        <w:rPr>
          <w:rFonts w:ascii="Helvetica" w:hAnsi="Helvetica"/>
        </w:rPr>
        <w:t>F1-SP Field Recorder + Shotgun Mic system</w:t>
      </w:r>
    </w:p>
    <w:p w14:paraId="17C13210" w14:textId="77777777" w:rsidR="00B263F3" w:rsidRPr="00742404" w:rsidRDefault="00B263F3">
      <w:pPr>
        <w:pStyle w:val="BodyA"/>
        <w:spacing w:line="360" w:lineRule="auto"/>
        <w:rPr>
          <w:rStyle w:val="NoneAA"/>
        </w:rPr>
      </w:pPr>
    </w:p>
    <w:p w14:paraId="33E00CD9" w14:textId="77777777" w:rsidR="00E45CB5" w:rsidRPr="00742404" w:rsidRDefault="00A46DD5">
      <w:pPr>
        <w:pStyle w:val="BodyA"/>
        <w:spacing w:line="360" w:lineRule="auto"/>
        <w:rPr>
          <w:rStyle w:val="NoneA"/>
          <w:rFonts w:ascii="Helvetica" w:eastAsia="Helvetica" w:hAnsi="Helvetica" w:cs="Helvetica"/>
          <w:b/>
          <w:bCs/>
          <w:sz w:val="20"/>
          <w:szCs w:val="20"/>
        </w:rPr>
      </w:pPr>
      <w:r w:rsidRPr="00742404">
        <w:rPr>
          <w:rStyle w:val="NoneA"/>
          <w:rFonts w:ascii="Helvetica" w:hAnsi="Helvetica"/>
          <w:b/>
          <w:bCs/>
          <w:sz w:val="20"/>
          <w:szCs w:val="20"/>
        </w:rPr>
        <w:t>Image Assets via Dropbox:</w:t>
      </w:r>
    </w:p>
    <w:p w14:paraId="062720FA" w14:textId="1FA7F26E" w:rsidR="0029039E" w:rsidRPr="00742404" w:rsidRDefault="00BD60A4">
      <w:pPr>
        <w:pStyle w:val="Default"/>
        <w:spacing w:line="360" w:lineRule="auto"/>
        <w:rPr>
          <w:rStyle w:val="NoneA"/>
          <w:rFonts w:ascii="Arial" w:hAnsi="Arial"/>
          <w:b/>
          <w:bCs/>
          <w:sz w:val="20"/>
          <w:szCs w:val="20"/>
        </w:rPr>
      </w:pPr>
      <w:hyperlink r:id="rId11" w:history="1">
        <w:r w:rsidR="000712F2" w:rsidRPr="002876B1">
          <w:rPr>
            <w:rStyle w:val="Hyperlink"/>
            <w:lang w:val="en-US"/>
          </w:rPr>
          <w:t>https://www.dropbox.com/sh/p06iweu4gt38qsc/AAAspQgyl_TaK2rixS1A9zAha?dl=0</w:t>
        </w:r>
      </w:hyperlink>
      <w:r w:rsidR="000712F2" w:rsidRPr="002876B1">
        <w:rPr>
          <w:lang w:val="en-US"/>
        </w:rPr>
        <w:t xml:space="preserve"> </w:t>
      </w:r>
    </w:p>
    <w:p w14:paraId="62DB2008" w14:textId="77777777" w:rsidR="000712F2" w:rsidRPr="00742404" w:rsidRDefault="000712F2">
      <w:pPr>
        <w:pStyle w:val="Default"/>
        <w:spacing w:line="360" w:lineRule="auto"/>
        <w:rPr>
          <w:rStyle w:val="NoneA"/>
          <w:b/>
          <w:bCs/>
          <w:sz w:val="20"/>
          <w:szCs w:val="20"/>
        </w:rPr>
      </w:pPr>
    </w:p>
    <w:p w14:paraId="68C97363" w14:textId="6E3707DF" w:rsidR="004C70EF" w:rsidRPr="00742404" w:rsidRDefault="00A46DD5">
      <w:pPr>
        <w:pStyle w:val="Default"/>
        <w:spacing w:line="360" w:lineRule="auto"/>
        <w:rPr>
          <w:rStyle w:val="NoneA"/>
          <w:sz w:val="18"/>
          <w:szCs w:val="18"/>
        </w:rPr>
      </w:pPr>
      <w:r w:rsidRPr="00742404">
        <w:rPr>
          <w:rStyle w:val="NoneA"/>
          <w:b/>
          <w:bCs/>
          <w:sz w:val="20"/>
          <w:szCs w:val="20"/>
        </w:rPr>
        <w:t>About Zoom</w:t>
      </w:r>
      <w:r w:rsidR="00F02BB5" w:rsidRPr="00742404">
        <w:rPr>
          <w:rStyle w:val="NoneA"/>
          <w:b/>
          <w:bCs/>
          <w:sz w:val="20"/>
          <w:szCs w:val="20"/>
        </w:rPr>
        <w:t xml:space="preserve"> </w:t>
      </w:r>
      <w:r w:rsidRPr="00742404">
        <w:rPr>
          <w:rStyle w:val="NoneA"/>
          <w:b/>
          <w:bCs/>
          <w:sz w:val="20"/>
          <w:szCs w:val="20"/>
        </w:rPr>
        <w:t>North America:</w:t>
      </w:r>
      <w:r w:rsidRPr="00742404">
        <w:rPr>
          <w:rStyle w:val="NoneA"/>
          <w:sz w:val="20"/>
          <w:szCs w:val="20"/>
        </w:rPr>
        <w:br/>
      </w:r>
      <w:r w:rsidRPr="00742404">
        <w:rPr>
          <w:rStyle w:val="NoneA"/>
          <w:sz w:val="18"/>
          <w:szCs w:val="18"/>
        </w:rPr>
        <w:t xml:space="preserve">Zoom North America is the U.S. affiliate </w:t>
      </w:r>
      <w:r w:rsidR="00F716F0">
        <w:rPr>
          <w:rStyle w:val="NoneA"/>
          <w:sz w:val="18"/>
          <w:szCs w:val="18"/>
        </w:rPr>
        <w:t xml:space="preserve">of </w:t>
      </w:r>
      <w:r w:rsidRPr="00742404">
        <w:rPr>
          <w:rStyle w:val="NoneA"/>
          <w:sz w:val="18"/>
          <w:szCs w:val="18"/>
        </w:rPr>
        <w:t xml:space="preserve">Zoom Corporation (Japan). </w:t>
      </w:r>
      <w:r w:rsidR="00F716F0">
        <w:rPr>
          <w:rStyle w:val="NoneA"/>
          <w:sz w:val="18"/>
          <w:szCs w:val="18"/>
        </w:rPr>
        <w:t xml:space="preserve"> </w:t>
      </w:r>
      <w:r w:rsidRPr="00742404">
        <w:rPr>
          <w:rStyle w:val="NoneA"/>
          <w:sz w:val="18"/>
          <w:szCs w:val="18"/>
        </w:rPr>
        <w:t>The company prides itself on offering its customers the very highest level of service and support.</w:t>
      </w:r>
      <w:r w:rsidRPr="00742404">
        <w:rPr>
          <w:rStyle w:val="NoneA"/>
          <w:sz w:val="20"/>
          <w:szCs w:val="20"/>
        </w:rPr>
        <w:br/>
      </w:r>
      <w:hyperlink r:id="rId12" w:history="1">
        <w:r w:rsidRPr="00742404">
          <w:rPr>
            <w:rStyle w:val="Hyperlink2"/>
          </w:rPr>
          <w:t>info@zoom-na.com</w:t>
        </w:r>
      </w:hyperlink>
      <w:r w:rsidRPr="00742404">
        <w:rPr>
          <w:rStyle w:val="NoneA"/>
          <w:sz w:val="18"/>
          <w:szCs w:val="18"/>
        </w:rPr>
        <w:t xml:space="preserve">   |   Tel: 631-542-5270   |   Fax:</w:t>
      </w:r>
      <w:r w:rsidR="00D15E77" w:rsidRPr="00742404">
        <w:rPr>
          <w:rStyle w:val="NoneA"/>
          <w:sz w:val="18"/>
          <w:szCs w:val="18"/>
        </w:rPr>
        <w:t xml:space="preserve"> </w:t>
      </w:r>
      <w:r w:rsidRPr="00742404">
        <w:rPr>
          <w:rStyle w:val="NoneA"/>
          <w:sz w:val="18"/>
          <w:szCs w:val="18"/>
        </w:rPr>
        <w:t>631-542-5299</w:t>
      </w:r>
    </w:p>
    <w:p w14:paraId="2E6810B3" w14:textId="77777777" w:rsidR="00D7379B" w:rsidRPr="00742404" w:rsidRDefault="00D7379B">
      <w:pPr>
        <w:pStyle w:val="Default"/>
        <w:spacing w:line="360" w:lineRule="auto"/>
        <w:rPr>
          <w:rStyle w:val="NoneA"/>
          <w:sz w:val="18"/>
          <w:szCs w:val="18"/>
        </w:rPr>
      </w:pPr>
    </w:p>
    <w:p w14:paraId="2AE42BCB" w14:textId="77777777" w:rsidR="00C34B55" w:rsidRPr="008B0682" w:rsidRDefault="00C34B55" w:rsidP="00C34B55">
      <w:pPr>
        <w:pStyle w:val="Default"/>
        <w:spacing w:line="360" w:lineRule="auto"/>
        <w:rPr>
          <w:lang w:val="en-US"/>
        </w:rPr>
      </w:pPr>
      <w:r>
        <w:rPr>
          <w:lang w:val="en-US"/>
        </w:rPr>
        <w:lastRenderedPageBreak/>
        <w:t>For more information, please contact:</w:t>
      </w:r>
      <w:r>
        <w:rPr>
          <w:lang w:val="en-US"/>
        </w:rPr>
        <w:br/>
      </w:r>
      <w:r w:rsidRPr="008B0682">
        <w:rPr>
          <w:lang w:val="en-US"/>
        </w:rPr>
        <w:t>Frank Doris</w:t>
      </w:r>
      <w:r w:rsidRPr="008B0682">
        <w:rPr>
          <w:lang w:val="en-US"/>
        </w:rPr>
        <w:br/>
        <w:t>631-645-5668</w:t>
      </w:r>
      <w:r w:rsidRPr="008B0682">
        <w:rPr>
          <w:lang w:val="en-US"/>
        </w:rPr>
        <w:br/>
        <w:t xml:space="preserve">Email: </w:t>
      </w:r>
      <w:hyperlink r:id="rId13" w:history="1">
        <w:r w:rsidRPr="004D6534">
          <w:rPr>
            <w:rStyle w:val="Hyperlink"/>
            <w:lang w:val="en-US"/>
          </w:rPr>
          <w:t>frankdoris@frankdoris.com</w:t>
        </w:r>
      </w:hyperlink>
    </w:p>
    <w:p w14:paraId="69557526" w14:textId="30345040" w:rsidR="00D7379B" w:rsidRPr="00742404" w:rsidRDefault="00D7379B" w:rsidP="00C34B55">
      <w:pPr>
        <w:pStyle w:val="Default"/>
        <w:spacing w:line="360" w:lineRule="auto"/>
        <w:rPr>
          <w:lang w:val="en-US"/>
        </w:rPr>
      </w:pPr>
    </w:p>
    <w:sectPr w:rsidR="00D7379B" w:rsidRPr="00742404" w:rsidSect="00EB49B2">
      <w:headerReference w:type="default" r:id="rId14"/>
      <w:footerReference w:type="default" r:id="rId15"/>
      <w:pgSz w:w="12240" w:h="15840"/>
      <w:pgMar w:top="1440" w:right="1080" w:bottom="144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B0DA2" w14:textId="77777777" w:rsidR="00347672" w:rsidRDefault="00347672">
      <w:r>
        <w:separator/>
      </w:r>
    </w:p>
  </w:endnote>
  <w:endnote w:type="continuationSeparator" w:id="0">
    <w:p w14:paraId="2455DE1E" w14:textId="77777777" w:rsidR="00347672" w:rsidRDefault="0034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E3D6" w14:textId="77777777" w:rsidR="00E45CB5" w:rsidRDefault="00E45CB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E6753" w14:textId="77777777" w:rsidR="00347672" w:rsidRDefault="00347672">
      <w:r>
        <w:separator/>
      </w:r>
    </w:p>
  </w:footnote>
  <w:footnote w:type="continuationSeparator" w:id="0">
    <w:p w14:paraId="3B9A5EC7" w14:textId="77777777" w:rsidR="00347672" w:rsidRDefault="003476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0E5F9" w14:textId="77777777" w:rsidR="00E45CB5" w:rsidRDefault="00E45CB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1804AA"/>
    <w:multiLevelType w:val="hybridMultilevel"/>
    <w:tmpl w:val="442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E201F"/>
    <w:multiLevelType w:val="hybridMultilevel"/>
    <w:tmpl w:val="0A82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EF"/>
    <w:rsid w:val="00017945"/>
    <w:rsid w:val="00041575"/>
    <w:rsid w:val="000469A8"/>
    <w:rsid w:val="000524E4"/>
    <w:rsid w:val="000712F2"/>
    <w:rsid w:val="00076B49"/>
    <w:rsid w:val="000D5DAF"/>
    <w:rsid w:val="001019FA"/>
    <w:rsid w:val="00126EA1"/>
    <w:rsid w:val="001518E8"/>
    <w:rsid w:val="001811BC"/>
    <w:rsid w:val="00190820"/>
    <w:rsid w:val="001919EA"/>
    <w:rsid w:val="001F1C5A"/>
    <w:rsid w:val="002628EF"/>
    <w:rsid w:val="002876B1"/>
    <w:rsid w:val="0029039E"/>
    <w:rsid w:val="002B32DC"/>
    <w:rsid w:val="002E2A05"/>
    <w:rsid w:val="002E5956"/>
    <w:rsid w:val="00343D91"/>
    <w:rsid w:val="00347672"/>
    <w:rsid w:val="003C2431"/>
    <w:rsid w:val="00455899"/>
    <w:rsid w:val="0047128C"/>
    <w:rsid w:val="0049178C"/>
    <w:rsid w:val="004A5480"/>
    <w:rsid w:val="004C70D4"/>
    <w:rsid w:val="004C70EF"/>
    <w:rsid w:val="004F3DFD"/>
    <w:rsid w:val="00542C2E"/>
    <w:rsid w:val="005564F0"/>
    <w:rsid w:val="00587326"/>
    <w:rsid w:val="005E3989"/>
    <w:rsid w:val="00623AE9"/>
    <w:rsid w:val="0062425F"/>
    <w:rsid w:val="0069053E"/>
    <w:rsid w:val="006D048B"/>
    <w:rsid w:val="007261E4"/>
    <w:rsid w:val="00734EB6"/>
    <w:rsid w:val="00742404"/>
    <w:rsid w:val="007A6444"/>
    <w:rsid w:val="007D7EEC"/>
    <w:rsid w:val="0086024F"/>
    <w:rsid w:val="008D75CC"/>
    <w:rsid w:val="00953F59"/>
    <w:rsid w:val="0096617A"/>
    <w:rsid w:val="00A422BE"/>
    <w:rsid w:val="00A46DD5"/>
    <w:rsid w:val="00A74A67"/>
    <w:rsid w:val="00A86DB1"/>
    <w:rsid w:val="00A92BCF"/>
    <w:rsid w:val="00AA4BCA"/>
    <w:rsid w:val="00AC45A5"/>
    <w:rsid w:val="00B10B8E"/>
    <w:rsid w:val="00B144AC"/>
    <w:rsid w:val="00B263F3"/>
    <w:rsid w:val="00B953AA"/>
    <w:rsid w:val="00BA5488"/>
    <w:rsid w:val="00BB5FD8"/>
    <w:rsid w:val="00BD60A4"/>
    <w:rsid w:val="00C14C29"/>
    <w:rsid w:val="00C34B55"/>
    <w:rsid w:val="00CA7560"/>
    <w:rsid w:val="00CE3999"/>
    <w:rsid w:val="00D15E77"/>
    <w:rsid w:val="00D4758E"/>
    <w:rsid w:val="00D7379B"/>
    <w:rsid w:val="00D85958"/>
    <w:rsid w:val="00DE1467"/>
    <w:rsid w:val="00E31DEC"/>
    <w:rsid w:val="00E45CB5"/>
    <w:rsid w:val="00E61292"/>
    <w:rsid w:val="00E65DB8"/>
    <w:rsid w:val="00E77751"/>
    <w:rsid w:val="00E82069"/>
    <w:rsid w:val="00E906F1"/>
    <w:rsid w:val="00EB49B2"/>
    <w:rsid w:val="00EF477F"/>
    <w:rsid w:val="00EF6AA8"/>
    <w:rsid w:val="00F02BB5"/>
    <w:rsid w:val="00F22112"/>
    <w:rsid w:val="00F241CF"/>
    <w:rsid w:val="00F716F0"/>
    <w:rsid w:val="00F96712"/>
    <w:rsid w:val="00FC47D4"/>
    <w:rsid w:val="00FE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C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Arial" w:hAnsi="Arial"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de-DE"/>
    </w:rPr>
  </w:style>
  <w:style w:type="character" w:customStyle="1" w:styleId="NoneA">
    <w:name w:val="None A"/>
    <w:rPr>
      <w:lang w:val="en-US"/>
    </w:rPr>
  </w:style>
  <w:style w:type="paragraph" w:customStyle="1" w:styleId="BodyB">
    <w:name w:val="Body B"/>
    <w:rPr>
      <w:rFonts w:ascii="Helvetica" w:eastAsia="Helvetica" w:hAnsi="Helvetica" w:cs="Helvetica"/>
      <w:color w:val="000000"/>
      <w:sz w:val="22"/>
      <w:szCs w:val="22"/>
      <w:u w:color="000000"/>
    </w:rPr>
  </w:style>
  <w:style w:type="character" w:customStyle="1" w:styleId="Hyperlink0">
    <w:name w:val="Hyperlink.0"/>
    <w:basedOn w:val="NoneA"/>
    <w:rPr>
      <w:color w:val="354F9E"/>
      <w:u w:val="single" w:color="354F9E"/>
      <w:lang w:val="en-US"/>
    </w:rPr>
  </w:style>
  <w:style w:type="character" w:customStyle="1" w:styleId="NoneAA">
    <w:name w:val="None A A"/>
    <w:basedOn w:val="NoneA"/>
    <w:rPr>
      <w:lang w:val="en-US"/>
    </w:rPr>
  </w:style>
  <w:style w:type="character" w:customStyle="1" w:styleId="Hyperlink1">
    <w:name w:val="Hyperlink.1"/>
    <w:basedOn w:val="NoneA"/>
    <w:rPr>
      <w:sz w:val="20"/>
      <w:szCs w:val="20"/>
      <w:u w:val="single"/>
      <w:lang w:val="en-US"/>
    </w:rPr>
  </w:style>
  <w:style w:type="character" w:customStyle="1" w:styleId="Hyperlink2">
    <w:name w:val="Hyperlink.2"/>
    <w:basedOn w:val="NoneA"/>
    <w:rPr>
      <w:color w:val="4260A6"/>
      <w:sz w:val="18"/>
      <w:szCs w:val="18"/>
      <w:u w:val="single" w:color="4260A6"/>
      <w:lang w:val="en-US"/>
    </w:rPr>
  </w:style>
  <w:style w:type="character" w:styleId="CommentReference">
    <w:name w:val="annotation reference"/>
    <w:basedOn w:val="DefaultParagraphFont"/>
    <w:uiPriority w:val="99"/>
    <w:semiHidden/>
    <w:unhideWhenUsed/>
    <w:rsid w:val="001019FA"/>
    <w:rPr>
      <w:sz w:val="16"/>
      <w:szCs w:val="16"/>
    </w:rPr>
  </w:style>
  <w:style w:type="paragraph" w:styleId="CommentText">
    <w:name w:val="annotation text"/>
    <w:basedOn w:val="Normal"/>
    <w:link w:val="CommentTextChar"/>
    <w:uiPriority w:val="99"/>
    <w:semiHidden/>
    <w:unhideWhenUsed/>
    <w:rsid w:val="001019FA"/>
    <w:rPr>
      <w:sz w:val="20"/>
      <w:szCs w:val="20"/>
    </w:rPr>
  </w:style>
  <w:style w:type="character" w:customStyle="1" w:styleId="CommentTextChar">
    <w:name w:val="Comment Text Char"/>
    <w:basedOn w:val="DefaultParagraphFont"/>
    <w:link w:val="CommentText"/>
    <w:uiPriority w:val="99"/>
    <w:semiHidden/>
    <w:rsid w:val="001019FA"/>
  </w:style>
  <w:style w:type="paragraph" w:styleId="CommentSubject">
    <w:name w:val="annotation subject"/>
    <w:basedOn w:val="CommentText"/>
    <w:next w:val="CommentText"/>
    <w:link w:val="CommentSubjectChar"/>
    <w:uiPriority w:val="99"/>
    <w:semiHidden/>
    <w:unhideWhenUsed/>
    <w:rsid w:val="001019FA"/>
    <w:rPr>
      <w:b/>
      <w:bCs/>
    </w:rPr>
  </w:style>
  <w:style w:type="character" w:customStyle="1" w:styleId="CommentSubjectChar">
    <w:name w:val="Comment Subject Char"/>
    <w:basedOn w:val="CommentTextChar"/>
    <w:link w:val="CommentSubject"/>
    <w:uiPriority w:val="99"/>
    <w:semiHidden/>
    <w:rsid w:val="001019FA"/>
    <w:rPr>
      <w:b/>
      <w:bCs/>
    </w:rPr>
  </w:style>
  <w:style w:type="paragraph" w:styleId="BalloonText">
    <w:name w:val="Balloon Text"/>
    <w:basedOn w:val="Normal"/>
    <w:link w:val="BalloonTextChar"/>
    <w:uiPriority w:val="99"/>
    <w:semiHidden/>
    <w:unhideWhenUsed/>
    <w:rsid w:val="001019FA"/>
    <w:rPr>
      <w:rFonts w:ascii="Tahoma" w:hAnsi="Tahoma" w:cs="Tahoma"/>
      <w:sz w:val="16"/>
      <w:szCs w:val="16"/>
    </w:rPr>
  </w:style>
  <w:style w:type="character" w:customStyle="1" w:styleId="BalloonTextChar">
    <w:name w:val="Balloon Text Char"/>
    <w:basedOn w:val="DefaultParagraphFont"/>
    <w:link w:val="BalloonText"/>
    <w:uiPriority w:val="99"/>
    <w:semiHidden/>
    <w:rsid w:val="001019FA"/>
    <w:rPr>
      <w:rFonts w:ascii="Tahoma" w:hAnsi="Tahoma" w:cs="Tahoma"/>
      <w:sz w:val="16"/>
      <w:szCs w:val="16"/>
    </w:rPr>
  </w:style>
  <w:style w:type="character" w:styleId="FollowedHyperlink">
    <w:name w:val="FollowedHyperlink"/>
    <w:basedOn w:val="DefaultParagraphFont"/>
    <w:uiPriority w:val="99"/>
    <w:semiHidden/>
    <w:unhideWhenUsed/>
    <w:rsid w:val="00EB49B2"/>
    <w:rPr>
      <w:color w:val="FF00FF" w:themeColor="followedHyperlink"/>
      <w:u w:val="single"/>
    </w:rPr>
  </w:style>
  <w:style w:type="paragraph" w:styleId="Revision">
    <w:name w:val="Revision"/>
    <w:hidden/>
    <w:uiPriority w:val="99"/>
    <w:semiHidden/>
    <w:rsid w:val="00A86DB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Arial" w:hAnsi="Arial"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de-DE"/>
    </w:rPr>
  </w:style>
  <w:style w:type="character" w:customStyle="1" w:styleId="NoneA">
    <w:name w:val="None A"/>
    <w:rPr>
      <w:lang w:val="en-US"/>
    </w:rPr>
  </w:style>
  <w:style w:type="paragraph" w:customStyle="1" w:styleId="BodyB">
    <w:name w:val="Body B"/>
    <w:rPr>
      <w:rFonts w:ascii="Helvetica" w:eastAsia="Helvetica" w:hAnsi="Helvetica" w:cs="Helvetica"/>
      <w:color w:val="000000"/>
      <w:sz w:val="22"/>
      <w:szCs w:val="22"/>
      <w:u w:color="000000"/>
    </w:rPr>
  </w:style>
  <w:style w:type="character" w:customStyle="1" w:styleId="Hyperlink0">
    <w:name w:val="Hyperlink.0"/>
    <w:basedOn w:val="NoneA"/>
    <w:rPr>
      <w:color w:val="354F9E"/>
      <w:u w:val="single" w:color="354F9E"/>
      <w:lang w:val="en-US"/>
    </w:rPr>
  </w:style>
  <w:style w:type="character" w:customStyle="1" w:styleId="NoneAA">
    <w:name w:val="None A A"/>
    <w:basedOn w:val="NoneA"/>
    <w:rPr>
      <w:lang w:val="en-US"/>
    </w:rPr>
  </w:style>
  <w:style w:type="character" w:customStyle="1" w:styleId="Hyperlink1">
    <w:name w:val="Hyperlink.1"/>
    <w:basedOn w:val="NoneA"/>
    <w:rPr>
      <w:sz w:val="20"/>
      <w:szCs w:val="20"/>
      <w:u w:val="single"/>
      <w:lang w:val="en-US"/>
    </w:rPr>
  </w:style>
  <w:style w:type="character" w:customStyle="1" w:styleId="Hyperlink2">
    <w:name w:val="Hyperlink.2"/>
    <w:basedOn w:val="NoneA"/>
    <w:rPr>
      <w:color w:val="4260A6"/>
      <w:sz w:val="18"/>
      <w:szCs w:val="18"/>
      <w:u w:val="single" w:color="4260A6"/>
      <w:lang w:val="en-US"/>
    </w:rPr>
  </w:style>
  <w:style w:type="character" w:styleId="CommentReference">
    <w:name w:val="annotation reference"/>
    <w:basedOn w:val="DefaultParagraphFont"/>
    <w:uiPriority w:val="99"/>
    <w:semiHidden/>
    <w:unhideWhenUsed/>
    <w:rsid w:val="001019FA"/>
    <w:rPr>
      <w:sz w:val="16"/>
      <w:szCs w:val="16"/>
    </w:rPr>
  </w:style>
  <w:style w:type="paragraph" w:styleId="CommentText">
    <w:name w:val="annotation text"/>
    <w:basedOn w:val="Normal"/>
    <w:link w:val="CommentTextChar"/>
    <w:uiPriority w:val="99"/>
    <w:semiHidden/>
    <w:unhideWhenUsed/>
    <w:rsid w:val="001019FA"/>
    <w:rPr>
      <w:sz w:val="20"/>
      <w:szCs w:val="20"/>
    </w:rPr>
  </w:style>
  <w:style w:type="character" w:customStyle="1" w:styleId="CommentTextChar">
    <w:name w:val="Comment Text Char"/>
    <w:basedOn w:val="DefaultParagraphFont"/>
    <w:link w:val="CommentText"/>
    <w:uiPriority w:val="99"/>
    <w:semiHidden/>
    <w:rsid w:val="001019FA"/>
  </w:style>
  <w:style w:type="paragraph" w:styleId="CommentSubject">
    <w:name w:val="annotation subject"/>
    <w:basedOn w:val="CommentText"/>
    <w:next w:val="CommentText"/>
    <w:link w:val="CommentSubjectChar"/>
    <w:uiPriority w:val="99"/>
    <w:semiHidden/>
    <w:unhideWhenUsed/>
    <w:rsid w:val="001019FA"/>
    <w:rPr>
      <w:b/>
      <w:bCs/>
    </w:rPr>
  </w:style>
  <w:style w:type="character" w:customStyle="1" w:styleId="CommentSubjectChar">
    <w:name w:val="Comment Subject Char"/>
    <w:basedOn w:val="CommentTextChar"/>
    <w:link w:val="CommentSubject"/>
    <w:uiPriority w:val="99"/>
    <w:semiHidden/>
    <w:rsid w:val="001019FA"/>
    <w:rPr>
      <w:b/>
      <w:bCs/>
    </w:rPr>
  </w:style>
  <w:style w:type="paragraph" w:styleId="BalloonText">
    <w:name w:val="Balloon Text"/>
    <w:basedOn w:val="Normal"/>
    <w:link w:val="BalloonTextChar"/>
    <w:uiPriority w:val="99"/>
    <w:semiHidden/>
    <w:unhideWhenUsed/>
    <w:rsid w:val="001019FA"/>
    <w:rPr>
      <w:rFonts w:ascii="Tahoma" w:hAnsi="Tahoma" w:cs="Tahoma"/>
      <w:sz w:val="16"/>
      <w:szCs w:val="16"/>
    </w:rPr>
  </w:style>
  <w:style w:type="character" w:customStyle="1" w:styleId="BalloonTextChar">
    <w:name w:val="Balloon Text Char"/>
    <w:basedOn w:val="DefaultParagraphFont"/>
    <w:link w:val="BalloonText"/>
    <w:uiPriority w:val="99"/>
    <w:semiHidden/>
    <w:rsid w:val="001019FA"/>
    <w:rPr>
      <w:rFonts w:ascii="Tahoma" w:hAnsi="Tahoma" w:cs="Tahoma"/>
      <w:sz w:val="16"/>
      <w:szCs w:val="16"/>
    </w:rPr>
  </w:style>
  <w:style w:type="character" w:styleId="FollowedHyperlink">
    <w:name w:val="FollowedHyperlink"/>
    <w:basedOn w:val="DefaultParagraphFont"/>
    <w:uiPriority w:val="99"/>
    <w:semiHidden/>
    <w:unhideWhenUsed/>
    <w:rsid w:val="00EB49B2"/>
    <w:rPr>
      <w:color w:val="FF00FF" w:themeColor="followedHyperlink"/>
      <w:u w:val="single"/>
    </w:rPr>
  </w:style>
  <w:style w:type="paragraph" w:styleId="Revision">
    <w:name w:val="Revision"/>
    <w:hidden/>
    <w:uiPriority w:val="99"/>
    <w:semiHidden/>
    <w:rsid w:val="00A86DB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4790">
      <w:bodyDiv w:val="1"/>
      <w:marLeft w:val="0"/>
      <w:marRight w:val="0"/>
      <w:marTop w:val="0"/>
      <w:marBottom w:val="0"/>
      <w:divBdr>
        <w:top w:val="none" w:sz="0" w:space="0" w:color="auto"/>
        <w:left w:val="none" w:sz="0" w:space="0" w:color="auto"/>
        <w:bottom w:val="none" w:sz="0" w:space="0" w:color="auto"/>
        <w:right w:val="none" w:sz="0" w:space="0" w:color="auto"/>
      </w:divBdr>
    </w:div>
    <w:div w:id="11033025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sh/p06iweu4gt38qsc/AAAspQgyl_TaK2rixS1A9zAha?dl=0" TargetMode="External"/><Relationship Id="rId12" Type="http://schemas.openxmlformats.org/officeDocument/2006/relationships/hyperlink" Target="mailto:info@zoom-na.com" TargetMode="External"/><Relationship Id="rId13" Type="http://schemas.openxmlformats.org/officeDocument/2006/relationships/hyperlink" Target="mailto:frankdoris@frankdoris.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zoom-na.com/f1-sp" TargetMode="External"/><Relationship Id="rId10" Type="http://schemas.openxmlformats.org/officeDocument/2006/relationships/hyperlink" Target="http://www.zoom-na.com/f1-sp"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732</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Martinez</dc:creator>
  <cp:lastModifiedBy>Thomas D. Schreck</cp:lastModifiedBy>
  <cp:revision>13</cp:revision>
  <cp:lastPrinted>2018-03-08T22:06:00Z</cp:lastPrinted>
  <dcterms:created xsi:type="dcterms:W3CDTF">2018-03-08T22:30:00Z</dcterms:created>
  <dcterms:modified xsi:type="dcterms:W3CDTF">2018-03-30T16:52:00Z</dcterms:modified>
</cp:coreProperties>
</file>