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DCB14" w14:textId="567117B7" w:rsidR="00F81455" w:rsidRPr="002209F7" w:rsidRDefault="00F81455" w:rsidP="00605D5F">
      <w:pPr>
        <w:spacing w:line="360" w:lineRule="auto"/>
        <w:rPr>
          <w:rFonts w:ascii="Arial" w:hAnsi="Arial" w:cs="Arial"/>
        </w:rPr>
        <w:sectPr w:rsidR="00F81455" w:rsidRPr="002209F7" w:rsidSect="0067754B">
          <w:headerReference w:type="default" r:id="rId7"/>
          <w:footerReference w:type="even" r:id="rId8"/>
          <w:footerReference w:type="default" r:id="rId9"/>
          <w:type w:val="continuous"/>
          <w:pgSz w:w="12240" w:h="15840"/>
          <w:pgMar w:top="1440" w:right="1080" w:bottom="1440" w:left="1080" w:header="720" w:footer="1080" w:gutter="0"/>
          <w:cols w:space="720"/>
        </w:sectPr>
      </w:pPr>
    </w:p>
    <w:p w14:paraId="6F98D1F9" w14:textId="77777777" w:rsidR="003E17F8" w:rsidRPr="002209F7" w:rsidRDefault="003E17F8" w:rsidP="00C26569">
      <w:pPr>
        <w:autoSpaceDE w:val="0"/>
        <w:autoSpaceDN w:val="0"/>
        <w:adjustRightInd w:val="0"/>
        <w:spacing w:line="360" w:lineRule="auto"/>
        <w:rPr>
          <w:rFonts w:ascii="Arial" w:hAnsi="Arial" w:cs="Arial"/>
          <w:b/>
          <w:sz w:val="28"/>
        </w:rPr>
      </w:pPr>
    </w:p>
    <w:p w14:paraId="336BC6EA" w14:textId="4EE6A67E" w:rsidR="00F46B6E" w:rsidRPr="002209F7" w:rsidRDefault="007F13B5" w:rsidP="007F13B5">
      <w:pPr>
        <w:autoSpaceDE w:val="0"/>
        <w:autoSpaceDN w:val="0"/>
        <w:adjustRightInd w:val="0"/>
        <w:spacing w:line="360" w:lineRule="auto"/>
        <w:jc w:val="center"/>
        <w:rPr>
          <w:rFonts w:ascii="Arial" w:hAnsi="Arial" w:cs="Arial"/>
          <w:b/>
          <w:sz w:val="28"/>
        </w:rPr>
      </w:pPr>
      <w:r w:rsidRPr="002209F7">
        <w:rPr>
          <w:rFonts w:ascii="Arial" w:hAnsi="Arial" w:cs="Arial"/>
          <w:b/>
          <w:sz w:val="28"/>
        </w:rPr>
        <w:t>FOR IMMEDIATE RELEASE</w:t>
      </w:r>
    </w:p>
    <w:p w14:paraId="33FEE4F5" w14:textId="77777777" w:rsidR="00F46B6E" w:rsidRPr="002209F7" w:rsidRDefault="00F46B6E" w:rsidP="00C26569">
      <w:pPr>
        <w:autoSpaceDE w:val="0"/>
        <w:autoSpaceDN w:val="0"/>
        <w:adjustRightInd w:val="0"/>
        <w:spacing w:line="360" w:lineRule="auto"/>
        <w:rPr>
          <w:rFonts w:ascii="Arial" w:hAnsi="Arial" w:cs="Arial"/>
          <w:b/>
          <w:sz w:val="28"/>
        </w:rPr>
      </w:pPr>
    </w:p>
    <w:p w14:paraId="62A756AF" w14:textId="031114AA" w:rsidR="004C4540" w:rsidRPr="002209F7" w:rsidRDefault="002209F7" w:rsidP="004C4540">
      <w:pPr>
        <w:autoSpaceDE w:val="0"/>
        <w:autoSpaceDN w:val="0"/>
        <w:adjustRightInd w:val="0"/>
        <w:spacing w:line="360" w:lineRule="auto"/>
        <w:jc w:val="center"/>
        <w:rPr>
          <w:rFonts w:ascii="Arial" w:eastAsia="Times New Roman" w:hAnsi="Arial" w:cs="Arial"/>
          <w:b/>
          <w:bCs/>
          <w:color w:val="000000"/>
          <w:sz w:val="28"/>
        </w:rPr>
      </w:pPr>
      <w:r w:rsidRPr="002209F7">
        <w:rPr>
          <w:rFonts w:ascii="Arial" w:eastAsia="Times New Roman" w:hAnsi="Arial" w:cs="Arial"/>
          <w:b/>
          <w:bCs/>
          <w:color w:val="000000"/>
          <w:sz w:val="28"/>
        </w:rPr>
        <w:t xml:space="preserve">Violet Audio expands </w:t>
      </w:r>
      <w:proofErr w:type="spellStart"/>
      <w:r w:rsidRPr="002209F7">
        <w:rPr>
          <w:rFonts w:ascii="Arial" w:eastAsia="Times New Roman" w:hAnsi="Arial" w:cs="Arial"/>
          <w:b/>
          <w:bCs/>
          <w:color w:val="000000"/>
          <w:sz w:val="28"/>
        </w:rPr>
        <w:t>dMix</w:t>
      </w:r>
      <w:proofErr w:type="spellEnd"/>
      <w:r w:rsidRPr="002209F7">
        <w:rPr>
          <w:rFonts w:ascii="Arial" w:eastAsia="Times New Roman" w:hAnsi="Arial" w:cs="Arial"/>
          <w:b/>
          <w:bCs/>
          <w:color w:val="000000"/>
          <w:sz w:val="28"/>
        </w:rPr>
        <w:t xml:space="preserve"> 128 with Integrated MCP Server, advancing intelligent control for modern audio workflows</w:t>
      </w:r>
    </w:p>
    <w:p w14:paraId="06049D09" w14:textId="77777777" w:rsidR="00CD642B" w:rsidRPr="002209F7" w:rsidRDefault="00CD642B" w:rsidP="004C4540">
      <w:pPr>
        <w:autoSpaceDE w:val="0"/>
        <w:autoSpaceDN w:val="0"/>
        <w:adjustRightInd w:val="0"/>
        <w:spacing w:line="360" w:lineRule="auto"/>
        <w:jc w:val="center"/>
        <w:rPr>
          <w:rFonts w:ascii="Arial" w:eastAsia="Times New Roman" w:hAnsi="Arial" w:cs="Arial"/>
          <w:b/>
          <w:bCs/>
          <w:color w:val="000000"/>
          <w:sz w:val="28"/>
        </w:rPr>
      </w:pPr>
    </w:p>
    <w:p w14:paraId="03791834" w14:textId="21AE95CE" w:rsidR="004C4540" w:rsidRPr="002209F7" w:rsidRDefault="00F46B6E" w:rsidP="00F46B6E">
      <w:pPr>
        <w:autoSpaceDE w:val="0"/>
        <w:autoSpaceDN w:val="0"/>
        <w:adjustRightInd w:val="0"/>
        <w:spacing w:line="360" w:lineRule="auto"/>
        <w:jc w:val="center"/>
        <w:rPr>
          <w:rFonts w:ascii="Arial" w:eastAsia="Times New Roman" w:hAnsi="Arial" w:cs="Arial"/>
          <w:color w:val="000000"/>
          <w:szCs w:val="24"/>
        </w:rPr>
      </w:pPr>
      <w:r w:rsidRPr="002209F7">
        <w:rPr>
          <w:rFonts w:ascii="Arial" w:eastAsia="Times New Roman" w:hAnsi="Arial" w:cs="Arial"/>
          <w:color w:val="000000"/>
          <w:szCs w:val="24"/>
        </w:rPr>
        <w:t xml:space="preserve">— </w:t>
      </w:r>
      <w:r w:rsidR="002209F7" w:rsidRPr="002209F7">
        <w:rPr>
          <w:rFonts w:ascii="Arial" w:eastAsia="Times New Roman" w:hAnsi="Arial" w:cs="Arial"/>
          <w:color w:val="000000"/>
          <w:szCs w:val="24"/>
        </w:rPr>
        <w:t xml:space="preserve">New feature expands integration, automation and AI-ready control capabilities across live sound, broadcast, installed audio and enterprise AV applications </w:t>
      </w:r>
      <w:r w:rsidR="004C4540" w:rsidRPr="002209F7">
        <w:rPr>
          <w:rFonts w:ascii="Arial" w:eastAsia="Times New Roman" w:hAnsi="Arial" w:cs="Arial"/>
          <w:color w:val="000000"/>
          <w:szCs w:val="24"/>
        </w:rPr>
        <w:t>—</w:t>
      </w:r>
    </w:p>
    <w:p w14:paraId="59051411" w14:textId="41B5C046" w:rsidR="00F46B6E" w:rsidRPr="002209F7" w:rsidRDefault="00F46B6E" w:rsidP="00CD642B">
      <w:pPr>
        <w:autoSpaceDE w:val="0"/>
        <w:autoSpaceDN w:val="0"/>
        <w:adjustRightInd w:val="0"/>
        <w:spacing w:line="360" w:lineRule="auto"/>
        <w:rPr>
          <w:rFonts w:ascii="Arial" w:eastAsia="Times New Roman" w:hAnsi="Arial" w:cs="Arial"/>
          <w:b/>
          <w:bCs/>
          <w:color w:val="000000"/>
          <w:sz w:val="28"/>
        </w:rPr>
      </w:pPr>
    </w:p>
    <w:p w14:paraId="05171BA1" w14:textId="39D73580" w:rsidR="002209F7" w:rsidRPr="002209F7" w:rsidRDefault="007F13B5" w:rsidP="002209F7">
      <w:pPr>
        <w:autoSpaceDE w:val="0"/>
        <w:autoSpaceDN w:val="0"/>
        <w:adjustRightInd w:val="0"/>
        <w:spacing w:line="360" w:lineRule="auto"/>
        <w:rPr>
          <w:rFonts w:cs="Arial"/>
        </w:rPr>
      </w:pPr>
      <w:r w:rsidRPr="002209F7">
        <w:rPr>
          <w:rFonts w:ascii="Arial" w:hAnsi="Arial" w:cs="Arial"/>
          <w:i/>
          <w:iCs/>
        </w:rPr>
        <w:t>Los Angeles, CA</w:t>
      </w:r>
      <w:r w:rsidR="003A0DE8" w:rsidRPr="002209F7">
        <w:rPr>
          <w:rFonts w:ascii="Arial" w:hAnsi="Arial" w:cs="Arial"/>
          <w:i/>
          <w:iCs/>
        </w:rPr>
        <w:t>,</w:t>
      </w:r>
      <w:r w:rsidR="00F46B6E" w:rsidRPr="002209F7">
        <w:rPr>
          <w:rFonts w:ascii="Arial" w:hAnsi="Arial" w:cs="Arial"/>
          <w:i/>
          <w:iCs/>
        </w:rPr>
        <w:t xml:space="preserve"> </w:t>
      </w:r>
      <w:r w:rsidR="003A0DE8" w:rsidRPr="002209F7">
        <w:rPr>
          <w:rFonts w:ascii="Arial" w:hAnsi="Arial" w:cs="Arial"/>
          <w:i/>
          <w:iCs/>
        </w:rPr>
        <w:t>Ju</w:t>
      </w:r>
      <w:r w:rsidR="00644554">
        <w:rPr>
          <w:rFonts w:ascii="Arial" w:hAnsi="Arial" w:cs="Arial"/>
          <w:i/>
          <w:iCs/>
        </w:rPr>
        <w:t>ly</w:t>
      </w:r>
      <w:r w:rsidR="00F46B6E" w:rsidRPr="002209F7">
        <w:rPr>
          <w:rFonts w:ascii="Arial" w:hAnsi="Arial" w:cs="Arial"/>
          <w:i/>
          <w:iCs/>
        </w:rPr>
        <w:t xml:space="preserve"> </w:t>
      </w:r>
      <w:r w:rsidRPr="002209F7">
        <w:rPr>
          <w:rFonts w:ascii="Arial" w:hAnsi="Arial" w:cs="Arial"/>
          <w:i/>
          <w:iCs/>
        </w:rPr>
        <w:t>2</w:t>
      </w:r>
      <w:r w:rsidR="00644554">
        <w:rPr>
          <w:rFonts w:ascii="Arial" w:hAnsi="Arial" w:cs="Arial"/>
          <w:i/>
          <w:iCs/>
        </w:rPr>
        <w:t>3</w:t>
      </w:r>
      <w:r w:rsidR="003A0DE8" w:rsidRPr="002209F7">
        <w:rPr>
          <w:rFonts w:ascii="Arial" w:hAnsi="Arial" w:cs="Arial"/>
          <w:i/>
          <w:iCs/>
        </w:rPr>
        <w:t>,</w:t>
      </w:r>
      <w:r w:rsidR="00F46B6E" w:rsidRPr="002209F7">
        <w:rPr>
          <w:rFonts w:ascii="Arial" w:hAnsi="Arial" w:cs="Arial"/>
          <w:i/>
          <w:iCs/>
        </w:rPr>
        <w:t xml:space="preserve"> </w:t>
      </w:r>
      <w:r w:rsidR="003A0DE8" w:rsidRPr="002209F7">
        <w:rPr>
          <w:rFonts w:ascii="Arial" w:hAnsi="Arial" w:cs="Arial"/>
          <w:i/>
          <w:iCs/>
        </w:rPr>
        <w:t>2026</w:t>
      </w:r>
      <w:r w:rsidR="00F46B6E" w:rsidRPr="002209F7">
        <w:rPr>
          <w:rFonts w:ascii="Arial" w:hAnsi="Arial" w:cs="Arial"/>
          <w:i/>
          <w:iCs/>
        </w:rPr>
        <w:t xml:space="preserve"> </w:t>
      </w:r>
      <w:r w:rsidR="003A0DE8" w:rsidRPr="002209F7">
        <w:rPr>
          <w:rFonts w:ascii="Arial" w:hAnsi="Arial" w:cs="Arial"/>
          <w:i/>
          <w:iCs/>
        </w:rPr>
        <w:t>–</w:t>
      </w:r>
      <w:r w:rsidR="00F46B6E" w:rsidRPr="002209F7">
        <w:rPr>
          <w:rFonts w:ascii="Arial" w:hAnsi="Arial" w:cs="Arial"/>
          <w:i/>
          <w:iCs/>
        </w:rPr>
        <w:t xml:space="preserve"> </w:t>
      </w:r>
      <w:r w:rsidR="002209F7" w:rsidRPr="002209F7">
        <w:rPr>
          <w:rFonts w:cs="Arial"/>
        </w:rPr>
        <w:t xml:space="preserve">Violet Audio has announced the addition of a built-in Model Context Protocol (MCP) server to its </w:t>
      </w:r>
      <w:proofErr w:type="spellStart"/>
      <w:r w:rsidR="002209F7" w:rsidRPr="002209F7">
        <w:rPr>
          <w:rFonts w:cs="Arial"/>
        </w:rPr>
        <w:t>dMix</w:t>
      </w:r>
      <w:proofErr w:type="spellEnd"/>
      <w:r w:rsidR="002209F7" w:rsidRPr="002209F7">
        <w:rPr>
          <w:rFonts w:cs="Arial"/>
        </w:rPr>
        <w:t xml:space="preserve"> 128 Digital Mixer platform, further expanding the system’s ability to integrate with software applications, control systems, automation platforms, and emerging AI-assisted workflows.</w:t>
      </w:r>
    </w:p>
    <w:p w14:paraId="509A5C27" w14:textId="77777777" w:rsidR="002209F7" w:rsidRPr="002209F7" w:rsidRDefault="002209F7" w:rsidP="002209F7">
      <w:pPr>
        <w:autoSpaceDE w:val="0"/>
        <w:autoSpaceDN w:val="0"/>
        <w:adjustRightInd w:val="0"/>
        <w:spacing w:line="360" w:lineRule="auto"/>
        <w:rPr>
          <w:rFonts w:cs="Arial"/>
        </w:rPr>
      </w:pPr>
    </w:p>
    <w:p w14:paraId="628BA67C" w14:textId="7217D26F" w:rsidR="002209F7" w:rsidRPr="002209F7" w:rsidRDefault="002209F7" w:rsidP="002209F7">
      <w:pPr>
        <w:autoSpaceDE w:val="0"/>
        <w:autoSpaceDN w:val="0"/>
        <w:adjustRightInd w:val="0"/>
        <w:spacing w:line="360" w:lineRule="auto"/>
        <w:rPr>
          <w:rFonts w:ascii="Arial" w:hAnsi="Arial" w:cs="Arial"/>
        </w:rPr>
      </w:pPr>
      <w:r w:rsidRPr="002209F7">
        <w:rPr>
          <w:rFonts w:ascii="Arial" w:hAnsi="Arial" w:cs="Arial"/>
        </w:rPr>
        <w:t xml:space="preserve">Running directly within the mixer, the MCP server complements the </w:t>
      </w:r>
      <w:proofErr w:type="spellStart"/>
      <w:r w:rsidRPr="002209F7">
        <w:rPr>
          <w:rFonts w:ascii="Arial" w:hAnsi="Arial" w:cs="Arial"/>
        </w:rPr>
        <w:t>dMix</w:t>
      </w:r>
      <w:proofErr w:type="spellEnd"/>
      <w:r w:rsidRPr="002209F7">
        <w:rPr>
          <w:rFonts w:ascii="Arial" w:hAnsi="Arial" w:cs="Arial"/>
        </w:rPr>
        <w:t xml:space="preserve"> 128’s browser-based control architecture, OSC server, QRC/JSON control framework, AES67 networking, SMPTE ST 2110-30 support and NMOS integration, creating a highly connected platform for modern audio environments.</w:t>
      </w:r>
    </w:p>
    <w:p w14:paraId="1D0E259F" w14:textId="77777777" w:rsidR="002209F7" w:rsidRPr="002209F7" w:rsidRDefault="002209F7" w:rsidP="002209F7">
      <w:pPr>
        <w:autoSpaceDE w:val="0"/>
        <w:autoSpaceDN w:val="0"/>
        <w:adjustRightInd w:val="0"/>
        <w:spacing w:line="360" w:lineRule="auto"/>
        <w:rPr>
          <w:rFonts w:ascii="Arial" w:hAnsi="Arial" w:cs="Arial"/>
        </w:rPr>
      </w:pPr>
    </w:p>
    <w:p w14:paraId="227EC953" w14:textId="77777777" w:rsidR="002209F7" w:rsidRPr="002209F7" w:rsidRDefault="002209F7" w:rsidP="002209F7">
      <w:pPr>
        <w:autoSpaceDE w:val="0"/>
        <w:autoSpaceDN w:val="0"/>
        <w:adjustRightInd w:val="0"/>
        <w:spacing w:line="360" w:lineRule="auto"/>
        <w:rPr>
          <w:rFonts w:ascii="Arial" w:hAnsi="Arial" w:cs="Arial"/>
        </w:rPr>
      </w:pPr>
      <w:r w:rsidRPr="002209F7">
        <w:rPr>
          <w:rFonts w:ascii="Arial" w:hAnsi="Arial" w:cs="Arial"/>
        </w:rPr>
        <w:t xml:space="preserve">“At Violet Audio, we focus on building products that solve real problems while anticipating where the industry is heading,” said Danny Olesh, Founder of Violet Audio. “Professional audio systems are increasingly expected to communicate with control systems, automation platforms, network infrastructure, and now AI-assisted technologies. Integrating MCP directly into </w:t>
      </w:r>
      <w:proofErr w:type="spellStart"/>
      <w:r w:rsidRPr="002209F7">
        <w:rPr>
          <w:rFonts w:ascii="Arial" w:hAnsi="Arial" w:cs="Arial"/>
        </w:rPr>
        <w:t>dMix</w:t>
      </w:r>
      <w:proofErr w:type="spellEnd"/>
      <w:r w:rsidRPr="002209F7">
        <w:rPr>
          <w:rFonts w:ascii="Arial" w:hAnsi="Arial" w:cs="Arial"/>
        </w:rPr>
        <w:t xml:space="preserve"> 128 is another step toward creating a platform that is both incredibly powerful and remarkably easy to integrate.”</w:t>
      </w:r>
    </w:p>
    <w:p w14:paraId="423DF1E6" w14:textId="77777777" w:rsidR="002209F7" w:rsidRPr="002209F7" w:rsidRDefault="002209F7" w:rsidP="002209F7">
      <w:pPr>
        <w:autoSpaceDE w:val="0"/>
        <w:autoSpaceDN w:val="0"/>
        <w:adjustRightInd w:val="0"/>
        <w:spacing w:line="360" w:lineRule="auto"/>
        <w:rPr>
          <w:rFonts w:ascii="Arial" w:hAnsi="Arial" w:cs="Arial"/>
        </w:rPr>
      </w:pPr>
    </w:p>
    <w:p w14:paraId="74FE4CAA" w14:textId="77777777" w:rsidR="002209F7" w:rsidRPr="002209F7" w:rsidRDefault="002209F7" w:rsidP="002209F7">
      <w:pPr>
        <w:autoSpaceDE w:val="0"/>
        <w:autoSpaceDN w:val="0"/>
        <w:adjustRightInd w:val="0"/>
        <w:spacing w:line="360" w:lineRule="auto"/>
        <w:rPr>
          <w:rFonts w:ascii="Arial" w:hAnsi="Arial" w:cs="Arial"/>
        </w:rPr>
      </w:pPr>
      <w:bookmarkStart w:id="0" w:name="X2bf1d2b773668ed339c9783ade8e5e76d28c564"/>
      <w:r w:rsidRPr="002209F7">
        <w:rPr>
          <w:rFonts w:ascii="Arial" w:hAnsi="Arial" w:cs="Arial"/>
        </w:rPr>
        <w:t xml:space="preserve">As audio systems become increasingly connected, users require more flexible methods of controlling and managing complex workflows. MCP provides a structured framework that </w:t>
      </w:r>
      <w:r w:rsidRPr="002209F7">
        <w:rPr>
          <w:rFonts w:ascii="Arial" w:hAnsi="Arial" w:cs="Arial"/>
        </w:rPr>
        <w:lastRenderedPageBreak/>
        <w:t>allows external systems to communicate with the mixer in a more human-readable and context-aware manner.</w:t>
      </w:r>
    </w:p>
    <w:p w14:paraId="0CA56898" w14:textId="77777777" w:rsidR="002209F7" w:rsidRPr="00826831" w:rsidRDefault="002209F7" w:rsidP="002209F7">
      <w:pPr>
        <w:autoSpaceDE w:val="0"/>
        <w:autoSpaceDN w:val="0"/>
        <w:adjustRightInd w:val="0"/>
        <w:spacing w:line="360" w:lineRule="auto"/>
        <w:rPr>
          <w:rFonts w:ascii="Arial" w:hAnsi="Arial" w:cs="Arial"/>
        </w:rPr>
      </w:pPr>
    </w:p>
    <w:p w14:paraId="319A7AE7" w14:textId="7289B7FC" w:rsidR="00826831" w:rsidRPr="002209F7" w:rsidRDefault="00826831" w:rsidP="002209F7">
      <w:pPr>
        <w:autoSpaceDE w:val="0"/>
        <w:autoSpaceDN w:val="0"/>
        <w:adjustRightInd w:val="0"/>
        <w:spacing w:line="360" w:lineRule="auto"/>
        <w:rPr>
          <w:rFonts w:ascii="Arial" w:hAnsi="Arial" w:cs="Arial"/>
        </w:rPr>
      </w:pPr>
      <w:r w:rsidRPr="001D0BE9">
        <w:rPr>
          <w:rFonts w:ascii="Arial" w:hAnsi="Arial" w:cs="Arial"/>
        </w:rPr>
        <w:t>Phil Wagner, President/CEO of Violet Audio US, explained:</w:t>
      </w:r>
      <w:r w:rsidRPr="00826831">
        <w:rPr>
          <w:rFonts w:ascii="Arial" w:hAnsi="Arial" w:cs="Arial"/>
        </w:rPr>
        <w:t xml:space="preserve"> "The </w:t>
      </w:r>
      <w:proofErr w:type="spellStart"/>
      <w:r w:rsidRPr="00826831">
        <w:rPr>
          <w:rFonts w:ascii="Arial" w:hAnsi="Arial" w:cs="Arial"/>
        </w:rPr>
        <w:t>dMix</w:t>
      </w:r>
      <w:proofErr w:type="spellEnd"/>
      <w:r w:rsidRPr="00826831">
        <w:rPr>
          <w:rFonts w:ascii="Arial" w:hAnsi="Arial" w:cs="Arial"/>
        </w:rPr>
        <w:t xml:space="preserve"> 128's integrated MCP server allows users to control the mixer through natural conversation. An operator can ask an AI assistant such as ChatGPT, Claude, or another compatible MCP-enabled application to perform tasks like muting a microphone, adjusting a channel level, recalling a snapshot, or configuring an entire workflow. The AI interprets the request and securely communicates with the </w:t>
      </w:r>
      <w:proofErr w:type="spellStart"/>
      <w:r w:rsidRPr="00826831">
        <w:rPr>
          <w:rFonts w:ascii="Arial" w:hAnsi="Arial" w:cs="Arial"/>
        </w:rPr>
        <w:t>dMix</w:t>
      </w:r>
      <w:proofErr w:type="spellEnd"/>
      <w:r w:rsidRPr="00826831">
        <w:rPr>
          <w:rFonts w:ascii="Arial" w:hAnsi="Arial" w:cs="Arial"/>
        </w:rPr>
        <w:t xml:space="preserve"> 128's MCP server, which executes the command and confirms completion. This transforms conversational AI into an intelligent control interface while all audio processing remains safely inside the mixer. As additional MCP capabilities are developed, the sophistication of these workflows can continue to expand, opening virtually unlimited possibilities for automation and intelligent system control."</w:t>
      </w:r>
    </w:p>
    <w:p w14:paraId="03004927" w14:textId="77777777" w:rsidR="002209F7" w:rsidRPr="002209F7" w:rsidRDefault="002209F7" w:rsidP="002209F7">
      <w:pPr>
        <w:autoSpaceDE w:val="0"/>
        <w:autoSpaceDN w:val="0"/>
        <w:adjustRightInd w:val="0"/>
        <w:spacing w:line="360" w:lineRule="auto"/>
        <w:rPr>
          <w:rFonts w:ascii="Arial" w:hAnsi="Arial" w:cs="Arial"/>
        </w:rPr>
      </w:pPr>
    </w:p>
    <w:p w14:paraId="04BD0287" w14:textId="276F2D05" w:rsidR="00826831" w:rsidRPr="002209F7" w:rsidRDefault="00826831" w:rsidP="002209F7">
      <w:pPr>
        <w:autoSpaceDE w:val="0"/>
        <w:autoSpaceDN w:val="0"/>
        <w:adjustRightInd w:val="0"/>
        <w:spacing w:line="360" w:lineRule="auto"/>
        <w:rPr>
          <w:rFonts w:ascii="Arial" w:hAnsi="Arial" w:cs="Arial"/>
        </w:rPr>
      </w:pPr>
      <w:r w:rsidRPr="00826831">
        <w:rPr>
          <w:rFonts w:ascii="Arial" w:hAnsi="Arial" w:cs="Arial"/>
        </w:rPr>
        <w:t>Users can perform simple actions such as muting lobby loudspeakers, increasing the lectern microphone by 2 dB, recalling a Sunday service scene or identifying channels approaching clipping. More advanced workflows can simultaneously route inputs for broadcast, configure virtual soundcheck, prepare rooms for events or execute complex operational sequences through a single conversational request, with additional capabilities expanding as the MCP ecosystem evolves.</w:t>
      </w:r>
    </w:p>
    <w:p w14:paraId="3B5D07B3" w14:textId="77777777" w:rsidR="002209F7" w:rsidRPr="002209F7" w:rsidRDefault="002209F7" w:rsidP="002209F7">
      <w:pPr>
        <w:autoSpaceDE w:val="0"/>
        <w:autoSpaceDN w:val="0"/>
        <w:adjustRightInd w:val="0"/>
        <w:spacing w:line="360" w:lineRule="auto"/>
        <w:rPr>
          <w:rFonts w:ascii="Arial" w:hAnsi="Arial" w:cs="Arial"/>
        </w:rPr>
      </w:pPr>
    </w:p>
    <w:p w14:paraId="69FA6025" w14:textId="0E34CF5F" w:rsidR="002209F7" w:rsidRPr="002209F7" w:rsidRDefault="002209F7" w:rsidP="002209F7">
      <w:pPr>
        <w:autoSpaceDE w:val="0"/>
        <w:autoSpaceDN w:val="0"/>
        <w:adjustRightInd w:val="0"/>
        <w:spacing w:line="360" w:lineRule="auto"/>
        <w:rPr>
          <w:rFonts w:ascii="Arial" w:hAnsi="Arial" w:cs="Arial"/>
        </w:rPr>
      </w:pPr>
      <w:r w:rsidRPr="002209F7">
        <w:rPr>
          <w:rFonts w:ascii="Arial" w:hAnsi="Arial" w:cs="Arial"/>
        </w:rPr>
        <w:t xml:space="preserve">While professional engineers retain full access to the comprehensive </w:t>
      </w:r>
      <w:proofErr w:type="spellStart"/>
      <w:r w:rsidRPr="002209F7">
        <w:rPr>
          <w:rFonts w:ascii="Arial" w:hAnsi="Arial" w:cs="Arial"/>
        </w:rPr>
        <w:t>dMix</w:t>
      </w:r>
      <w:proofErr w:type="spellEnd"/>
      <w:r w:rsidRPr="002209F7">
        <w:rPr>
          <w:rFonts w:ascii="Arial" w:hAnsi="Arial" w:cs="Arial"/>
        </w:rPr>
        <w:t xml:space="preserve"> 128 mixing </w:t>
      </w:r>
      <w:proofErr w:type="gramStart"/>
      <w:r w:rsidRPr="002209F7">
        <w:rPr>
          <w:rFonts w:ascii="Arial" w:hAnsi="Arial" w:cs="Arial"/>
        </w:rPr>
        <w:t>environment</w:t>
      </w:r>
      <w:proofErr w:type="gramEnd"/>
      <w:r w:rsidRPr="002209F7">
        <w:rPr>
          <w:rFonts w:ascii="Arial" w:hAnsi="Arial" w:cs="Arial"/>
        </w:rPr>
        <w:t>, MCP also enables simplified control interfaces for venue managers, volunteers, facility operators, automation systems and future software-driven applications.</w:t>
      </w:r>
    </w:p>
    <w:p w14:paraId="5F972E58" w14:textId="77777777" w:rsidR="002209F7" w:rsidRPr="002209F7" w:rsidRDefault="002209F7" w:rsidP="002209F7">
      <w:pPr>
        <w:autoSpaceDE w:val="0"/>
        <w:autoSpaceDN w:val="0"/>
        <w:adjustRightInd w:val="0"/>
        <w:spacing w:line="360" w:lineRule="auto"/>
        <w:rPr>
          <w:rFonts w:ascii="Arial" w:hAnsi="Arial" w:cs="Arial"/>
        </w:rPr>
      </w:pPr>
    </w:p>
    <w:p w14:paraId="18C210C2" w14:textId="749E1F5C" w:rsidR="002209F7" w:rsidRPr="002209F7" w:rsidRDefault="002209F7" w:rsidP="002209F7">
      <w:pPr>
        <w:autoSpaceDE w:val="0"/>
        <w:autoSpaceDN w:val="0"/>
        <w:adjustRightInd w:val="0"/>
        <w:spacing w:line="360" w:lineRule="auto"/>
        <w:rPr>
          <w:rFonts w:ascii="Arial" w:hAnsi="Arial" w:cs="Arial"/>
        </w:rPr>
      </w:pPr>
      <w:bookmarkStart w:id="1" w:name="X646e7170d3b1dd8bd31fc05eecdeb5f05d4e218"/>
      <w:bookmarkEnd w:id="0"/>
      <w:r w:rsidRPr="002209F7">
        <w:rPr>
          <w:rFonts w:ascii="Arial" w:hAnsi="Arial" w:cs="Arial"/>
        </w:rPr>
        <w:t xml:space="preserve">The addition of MCP further strengthens the </w:t>
      </w:r>
      <w:proofErr w:type="spellStart"/>
      <w:r w:rsidRPr="002209F7">
        <w:rPr>
          <w:rFonts w:ascii="Arial" w:hAnsi="Arial" w:cs="Arial"/>
        </w:rPr>
        <w:t>dMix</w:t>
      </w:r>
      <w:proofErr w:type="spellEnd"/>
      <w:r w:rsidRPr="002209F7">
        <w:rPr>
          <w:rFonts w:ascii="Arial" w:hAnsi="Arial" w:cs="Arial"/>
        </w:rPr>
        <w:t xml:space="preserve"> 128’s appeal for systems integrators and technology managers seeking open, interoperable solutions capable of adapting to evolving operational requirements.</w:t>
      </w:r>
    </w:p>
    <w:p w14:paraId="5B8C2136" w14:textId="77777777" w:rsidR="00537CED" w:rsidRDefault="00537CED" w:rsidP="002209F7">
      <w:pPr>
        <w:autoSpaceDE w:val="0"/>
        <w:autoSpaceDN w:val="0"/>
        <w:adjustRightInd w:val="0"/>
        <w:spacing w:line="360" w:lineRule="auto"/>
        <w:rPr>
          <w:rFonts w:ascii="Arial" w:hAnsi="Arial" w:cs="Arial"/>
        </w:rPr>
      </w:pPr>
    </w:p>
    <w:p w14:paraId="5C5BD441" w14:textId="52F8A729" w:rsidR="002209F7" w:rsidRPr="002209F7" w:rsidRDefault="002209F7" w:rsidP="002209F7">
      <w:pPr>
        <w:autoSpaceDE w:val="0"/>
        <w:autoSpaceDN w:val="0"/>
        <w:adjustRightInd w:val="0"/>
        <w:spacing w:line="360" w:lineRule="auto"/>
        <w:rPr>
          <w:rFonts w:ascii="Arial" w:hAnsi="Arial" w:cs="Arial"/>
        </w:rPr>
      </w:pPr>
      <w:r w:rsidRPr="002209F7">
        <w:rPr>
          <w:rFonts w:ascii="Arial" w:hAnsi="Arial" w:cs="Arial"/>
        </w:rPr>
        <w:lastRenderedPageBreak/>
        <w:t xml:space="preserve">In addition to MCP, the </w:t>
      </w:r>
      <w:proofErr w:type="spellStart"/>
      <w:r w:rsidRPr="002209F7">
        <w:rPr>
          <w:rFonts w:ascii="Arial" w:hAnsi="Arial" w:cs="Arial"/>
        </w:rPr>
        <w:t>dMix</w:t>
      </w:r>
      <w:proofErr w:type="spellEnd"/>
      <w:r w:rsidRPr="002209F7">
        <w:rPr>
          <w:rFonts w:ascii="Arial" w:hAnsi="Arial" w:cs="Arial"/>
        </w:rPr>
        <w:t xml:space="preserve"> 128 supports OSC control, browser-based operation, QRC/JSON system control, AES67 networking, SMPTE ST 2110-30 audio transport, NMOS discovery and connection management, MADI connectivity and </w:t>
      </w:r>
      <w:proofErr w:type="spellStart"/>
      <w:r w:rsidRPr="002209F7">
        <w:rPr>
          <w:rFonts w:ascii="Arial" w:hAnsi="Arial" w:cs="Arial"/>
        </w:rPr>
        <w:t>CoreAudio</w:t>
      </w:r>
      <w:proofErr w:type="spellEnd"/>
      <w:r w:rsidRPr="002209F7">
        <w:rPr>
          <w:rFonts w:ascii="Arial" w:hAnsi="Arial" w:cs="Arial"/>
        </w:rPr>
        <w:t>/ASIO recording interfaces. This flexibility allows the platform to serve live sound, broadcast, installed audio, worship, education, esports, government and enterprise AV applications from a single hardware ecosystem.</w:t>
      </w:r>
    </w:p>
    <w:p w14:paraId="7B59F7A9" w14:textId="77777777" w:rsidR="002209F7" w:rsidRPr="002209F7" w:rsidRDefault="002209F7" w:rsidP="002209F7">
      <w:pPr>
        <w:autoSpaceDE w:val="0"/>
        <w:autoSpaceDN w:val="0"/>
        <w:adjustRightInd w:val="0"/>
        <w:spacing w:line="360" w:lineRule="auto"/>
        <w:rPr>
          <w:rFonts w:ascii="Arial" w:hAnsi="Arial" w:cs="Arial"/>
        </w:rPr>
      </w:pPr>
    </w:p>
    <w:p w14:paraId="49EAB1A1" w14:textId="59935658" w:rsidR="002209F7" w:rsidRPr="002209F7" w:rsidRDefault="002209F7" w:rsidP="002209F7">
      <w:pPr>
        <w:autoSpaceDE w:val="0"/>
        <w:autoSpaceDN w:val="0"/>
        <w:adjustRightInd w:val="0"/>
        <w:spacing w:line="360" w:lineRule="auto"/>
        <w:rPr>
          <w:rFonts w:ascii="Arial" w:hAnsi="Arial" w:cs="Arial"/>
        </w:rPr>
      </w:pPr>
      <w:r w:rsidRPr="002209F7">
        <w:rPr>
          <w:rFonts w:ascii="Arial" w:hAnsi="Arial" w:cs="Arial"/>
        </w:rPr>
        <w:t>“One of Violet Audio’s core principles is developing products that solve real-world challenges while simplifying the user experience,” added Olesh. “Integrators increasingly need systems that are open, controllable, and adaptable. With MCP joining OSC, browser control, AES67, SMPTE ST 2110-30</w:t>
      </w:r>
      <w:r>
        <w:rPr>
          <w:rFonts w:ascii="Arial" w:hAnsi="Arial" w:cs="Arial"/>
        </w:rPr>
        <w:t xml:space="preserve"> </w:t>
      </w:r>
      <w:r w:rsidRPr="002209F7">
        <w:rPr>
          <w:rFonts w:ascii="Arial" w:hAnsi="Arial" w:cs="Arial"/>
        </w:rPr>
        <w:t xml:space="preserve">and NMOS, the </w:t>
      </w:r>
      <w:proofErr w:type="spellStart"/>
      <w:r w:rsidRPr="002209F7">
        <w:rPr>
          <w:rFonts w:ascii="Arial" w:hAnsi="Arial" w:cs="Arial"/>
        </w:rPr>
        <w:t>dMix</w:t>
      </w:r>
      <w:proofErr w:type="spellEnd"/>
      <w:r w:rsidRPr="002209F7">
        <w:rPr>
          <w:rFonts w:ascii="Arial" w:hAnsi="Arial" w:cs="Arial"/>
        </w:rPr>
        <w:t xml:space="preserve"> 128 can function as a professional live console, an installed audio processor, a broadcast audio hub or a network-connected control platform.”</w:t>
      </w:r>
    </w:p>
    <w:p w14:paraId="336337BB" w14:textId="77777777" w:rsidR="002209F7" w:rsidRPr="002209F7" w:rsidRDefault="002209F7" w:rsidP="002209F7">
      <w:pPr>
        <w:autoSpaceDE w:val="0"/>
        <w:autoSpaceDN w:val="0"/>
        <w:adjustRightInd w:val="0"/>
        <w:spacing w:line="360" w:lineRule="auto"/>
        <w:rPr>
          <w:rFonts w:ascii="Arial" w:hAnsi="Arial" w:cs="Arial"/>
        </w:rPr>
      </w:pPr>
    </w:p>
    <w:bookmarkEnd w:id="1"/>
    <w:p w14:paraId="2CD9B326" w14:textId="04645693" w:rsidR="007F13B5" w:rsidRPr="002209F7" w:rsidRDefault="002209F7" w:rsidP="002209F7">
      <w:pPr>
        <w:autoSpaceDE w:val="0"/>
        <w:autoSpaceDN w:val="0"/>
        <w:adjustRightInd w:val="0"/>
        <w:spacing w:line="360" w:lineRule="auto"/>
        <w:rPr>
          <w:rFonts w:ascii="Arial" w:hAnsi="Arial" w:cs="Arial"/>
        </w:rPr>
      </w:pPr>
      <w:r w:rsidRPr="002209F7">
        <w:rPr>
          <w:rFonts w:ascii="Arial" w:hAnsi="Arial" w:cs="Arial"/>
        </w:rPr>
        <w:t xml:space="preserve">The addition of MCP reflects Violet Audio’s broader vision for the </w:t>
      </w:r>
      <w:proofErr w:type="spellStart"/>
      <w:r w:rsidRPr="002209F7">
        <w:rPr>
          <w:rFonts w:ascii="Arial" w:hAnsi="Arial" w:cs="Arial"/>
        </w:rPr>
        <w:t>dMix</w:t>
      </w:r>
      <w:proofErr w:type="spellEnd"/>
      <w:r w:rsidRPr="002209F7">
        <w:rPr>
          <w:rFonts w:ascii="Arial" w:hAnsi="Arial" w:cs="Arial"/>
        </w:rPr>
        <w:t xml:space="preserve"> 128 as a platform that supports multiple users and operational models simultaneously. Whether supporting advanced front-of-house mixing, streamlined venue operation, sophisticated broadcast routing, integrated facility control or future AI-assisted workflows, the </w:t>
      </w:r>
      <w:proofErr w:type="spellStart"/>
      <w:r w:rsidRPr="002209F7">
        <w:rPr>
          <w:rFonts w:ascii="Arial" w:hAnsi="Arial" w:cs="Arial"/>
        </w:rPr>
        <w:t>dMix</w:t>
      </w:r>
      <w:proofErr w:type="spellEnd"/>
      <w:r w:rsidRPr="002209F7">
        <w:rPr>
          <w:rFonts w:ascii="Arial" w:hAnsi="Arial" w:cs="Arial"/>
        </w:rPr>
        <w:t xml:space="preserve"> 128 continues to evolve to meet the demands of modern audio production.</w:t>
      </w:r>
    </w:p>
    <w:p w14:paraId="3DC5D3D5" w14:textId="77777777" w:rsidR="00526E15" w:rsidRPr="002209F7" w:rsidRDefault="00526E15" w:rsidP="004C4540">
      <w:pPr>
        <w:autoSpaceDE w:val="0"/>
        <w:autoSpaceDN w:val="0"/>
        <w:adjustRightInd w:val="0"/>
        <w:spacing w:line="360" w:lineRule="auto"/>
        <w:rPr>
          <w:rFonts w:ascii="Arial" w:hAnsi="Arial" w:cs="Arial"/>
        </w:rPr>
      </w:pPr>
    </w:p>
    <w:p w14:paraId="00381E4D" w14:textId="2EAF5503" w:rsidR="00F94FDA" w:rsidRPr="002209F7" w:rsidRDefault="00FE493B" w:rsidP="00F906D1">
      <w:pPr>
        <w:autoSpaceDE w:val="0"/>
        <w:autoSpaceDN w:val="0"/>
        <w:adjustRightInd w:val="0"/>
        <w:spacing w:line="360" w:lineRule="auto"/>
        <w:rPr>
          <w:rFonts w:ascii="Arial" w:hAnsi="Arial" w:cs="Arial"/>
          <w:iCs/>
        </w:rPr>
      </w:pPr>
      <w:r w:rsidRPr="002209F7">
        <w:rPr>
          <w:rFonts w:ascii="Arial" w:hAnsi="Arial" w:cs="Arial"/>
          <w:iCs/>
        </w:rPr>
        <w:t>For</w:t>
      </w:r>
      <w:r w:rsidR="00F46B6E" w:rsidRPr="002209F7">
        <w:rPr>
          <w:rFonts w:ascii="Arial" w:hAnsi="Arial" w:cs="Arial"/>
          <w:iCs/>
        </w:rPr>
        <w:t xml:space="preserve"> </w:t>
      </w:r>
      <w:r w:rsidRPr="002209F7">
        <w:rPr>
          <w:rFonts w:ascii="Arial" w:hAnsi="Arial" w:cs="Arial"/>
          <w:iCs/>
        </w:rPr>
        <w:t>more</w:t>
      </w:r>
      <w:r w:rsidR="00F46B6E" w:rsidRPr="002209F7">
        <w:rPr>
          <w:rFonts w:ascii="Arial" w:hAnsi="Arial" w:cs="Arial"/>
          <w:iCs/>
        </w:rPr>
        <w:t xml:space="preserve"> </w:t>
      </w:r>
      <w:r w:rsidRPr="002209F7">
        <w:rPr>
          <w:rFonts w:ascii="Arial" w:hAnsi="Arial" w:cs="Arial"/>
          <w:iCs/>
        </w:rPr>
        <w:t>information</w:t>
      </w:r>
      <w:r w:rsidR="00F46B6E" w:rsidRPr="002209F7">
        <w:rPr>
          <w:rFonts w:ascii="Arial" w:hAnsi="Arial" w:cs="Arial"/>
          <w:iCs/>
        </w:rPr>
        <w:t xml:space="preserve"> </w:t>
      </w:r>
      <w:r w:rsidRPr="002209F7">
        <w:rPr>
          <w:rFonts w:ascii="Arial" w:hAnsi="Arial" w:cs="Arial"/>
          <w:iCs/>
        </w:rPr>
        <w:t>on</w:t>
      </w:r>
      <w:r w:rsidR="00F46B6E" w:rsidRPr="002209F7">
        <w:rPr>
          <w:rFonts w:ascii="Arial" w:hAnsi="Arial" w:cs="Arial"/>
          <w:iCs/>
        </w:rPr>
        <w:t xml:space="preserve"> </w:t>
      </w:r>
      <w:r w:rsidRPr="002209F7">
        <w:rPr>
          <w:rFonts w:ascii="Arial" w:hAnsi="Arial" w:cs="Arial"/>
          <w:iCs/>
        </w:rPr>
        <w:t>Violet</w:t>
      </w:r>
      <w:r w:rsidR="00F46B6E" w:rsidRPr="002209F7">
        <w:rPr>
          <w:rFonts w:ascii="Arial" w:hAnsi="Arial" w:cs="Arial"/>
          <w:iCs/>
        </w:rPr>
        <w:t xml:space="preserve"> </w:t>
      </w:r>
      <w:r w:rsidRPr="002209F7">
        <w:rPr>
          <w:rFonts w:ascii="Arial" w:hAnsi="Arial" w:cs="Arial"/>
          <w:iCs/>
        </w:rPr>
        <w:t>Audio</w:t>
      </w:r>
      <w:r w:rsidR="0048483A" w:rsidRPr="002209F7">
        <w:rPr>
          <w:rFonts w:ascii="Arial" w:hAnsi="Arial" w:cs="Arial"/>
          <w:iCs/>
        </w:rPr>
        <w:t>,</w:t>
      </w:r>
      <w:r w:rsidR="00F46B6E" w:rsidRPr="002209F7">
        <w:rPr>
          <w:rFonts w:ascii="Arial" w:hAnsi="Arial" w:cs="Arial"/>
          <w:iCs/>
        </w:rPr>
        <w:t xml:space="preserve"> </w:t>
      </w:r>
      <w:r w:rsidRPr="002209F7">
        <w:rPr>
          <w:rFonts w:ascii="Arial" w:hAnsi="Arial" w:cs="Arial"/>
          <w:iCs/>
        </w:rPr>
        <w:t>please</w:t>
      </w:r>
      <w:r w:rsidR="00F46B6E" w:rsidRPr="002209F7">
        <w:rPr>
          <w:rFonts w:ascii="Arial" w:hAnsi="Arial" w:cs="Arial"/>
          <w:iCs/>
        </w:rPr>
        <w:t xml:space="preserve"> </w:t>
      </w:r>
      <w:r w:rsidRPr="002209F7">
        <w:rPr>
          <w:rFonts w:ascii="Arial" w:hAnsi="Arial" w:cs="Arial"/>
          <w:iCs/>
        </w:rPr>
        <w:t>visit</w:t>
      </w:r>
      <w:r w:rsidR="00F46B6E" w:rsidRPr="002209F7">
        <w:rPr>
          <w:rFonts w:ascii="Arial" w:hAnsi="Arial" w:cs="Arial"/>
          <w:iCs/>
        </w:rPr>
        <w:t xml:space="preserve"> </w:t>
      </w:r>
      <w:hyperlink r:id="rId10" w:history="1">
        <w:r w:rsidR="00F30BB1" w:rsidRPr="002209F7">
          <w:rPr>
            <w:rStyle w:val="Hyperlink"/>
            <w:rFonts w:ascii="Arial" w:hAnsi="Arial" w:cs="Arial"/>
            <w:iCs/>
          </w:rPr>
          <w:t>www.violetaudio.com</w:t>
        </w:r>
      </w:hyperlink>
      <w:r w:rsidR="00F30BB1" w:rsidRPr="002209F7">
        <w:rPr>
          <w:rFonts w:ascii="Arial" w:hAnsi="Arial" w:cs="Arial"/>
          <w:iCs/>
        </w:rPr>
        <w:t>.</w:t>
      </w:r>
      <w:r w:rsidR="00F46B6E" w:rsidRPr="002209F7">
        <w:rPr>
          <w:rFonts w:ascii="Arial" w:hAnsi="Arial" w:cs="Arial"/>
          <w:iCs/>
        </w:rPr>
        <w:t xml:space="preserve"> </w:t>
      </w:r>
    </w:p>
    <w:p w14:paraId="468FB66C" w14:textId="77777777" w:rsidR="002F1626" w:rsidRPr="002209F7" w:rsidRDefault="002F1626" w:rsidP="00F906D1">
      <w:pPr>
        <w:autoSpaceDE w:val="0"/>
        <w:autoSpaceDN w:val="0"/>
        <w:adjustRightInd w:val="0"/>
        <w:spacing w:line="360" w:lineRule="auto"/>
        <w:rPr>
          <w:rFonts w:ascii="Arial" w:hAnsi="Arial" w:cs="Arial"/>
          <w:iCs/>
        </w:rPr>
      </w:pPr>
    </w:p>
    <w:p w14:paraId="0CD86494" w14:textId="0D7919F7" w:rsidR="002F1626" w:rsidRPr="002209F7" w:rsidRDefault="002F1626" w:rsidP="002F1626">
      <w:pPr>
        <w:autoSpaceDE w:val="0"/>
        <w:autoSpaceDN w:val="0"/>
        <w:adjustRightInd w:val="0"/>
        <w:spacing w:line="360" w:lineRule="auto"/>
        <w:jc w:val="right"/>
        <w:rPr>
          <w:rFonts w:ascii="Arial" w:hAnsi="Arial" w:cs="Arial"/>
          <w:iCs/>
        </w:rPr>
      </w:pPr>
      <w:r w:rsidRPr="002209F7">
        <w:rPr>
          <w:rFonts w:ascii="Arial" w:hAnsi="Arial" w:cs="Arial"/>
          <w:iCs/>
        </w:rPr>
        <w:t>…</w:t>
      </w:r>
      <w:r w:rsidR="00F46B6E" w:rsidRPr="002209F7">
        <w:rPr>
          <w:rFonts w:ascii="Arial" w:hAnsi="Arial" w:cs="Arial"/>
          <w:iCs/>
        </w:rPr>
        <w:t xml:space="preserve"> </w:t>
      </w:r>
      <w:r w:rsidR="002209F7">
        <w:rPr>
          <w:rFonts w:ascii="Arial" w:hAnsi="Arial" w:cs="Arial"/>
          <w:iCs/>
        </w:rPr>
        <w:t>524</w:t>
      </w:r>
      <w:r w:rsidR="00F46B6E" w:rsidRPr="002209F7">
        <w:rPr>
          <w:rFonts w:ascii="Arial" w:hAnsi="Arial" w:cs="Arial"/>
          <w:iCs/>
        </w:rPr>
        <w:t xml:space="preserve"> </w:t>
      </w:r>
      <w:r w:rsidRPr="002209F7">
        <w:rPr>
          <w:rFonts w:ascii="Arial" w:hAnsi="Arial" w:cs="Arial"/>
          <w:iCs/>
        </w:rPr>
        <w:t>words</w:t>
      </w:r>
    </w:p>
    <w:p w14:paraId="3B43EC7A" w14:textId="77777777" w:rsidR="00F81455" w:rsidRPr="002209F7" w:rsidRDefault="00F81455" w:rsidP="009E3401">
      <w:pPr>
        <w:autoSpaceDE w:val="0"/>
        <w:autoSpaceDN w:val="0"/>
        <w:adjustRightInd w:val="0"/>
        <w:spacing w:line="360" w:lineRule="auto"/>
        <w:jc w:val="center"/>
        <w:rPr>
          <w:rFonts w:ascii="Arial" w:hAnsi="Arial" w:cs="Arial"/>
        </w:rPr>
      </w:pPr>
      <w:r w:rsidRPr="002209F7">
        <w:rPr>
          <w:rFonts w:ascii="Arial" w:hAnsi="Arial" w:cs="Arial"/>
        </w:rPr>
        <w:t>###</w:t>
      </w:r>
    </w:p>
    <w:p w14:paraId="723CB916" w14:textId="77777777" w:rsidR="00F233FA" w:rsidRPr="002209F7" w:rsidRDefault="00F233FA" w:rsidP="0017179F">
      <w:pPr>
        <w:spacing w:line="360" w:lineRule="auto"/>
        <w:rPr>
          <w:rFonts w:ascii="Arial" w:hAnsi="Arial" w:cs="Arial"/>
          <w:szCs w:val="24"/>
        </w:rPr>
      </w:pPr>
    </w:p>
    <w:p w14:paraId="3E61B788" w14:textId="5F5A44D3" w:rsidR="00362B83" w:rsidRPr="002209F7" w:rsidRDefault="00362B83" w:rsidP="00362B83">
      <w:pPr>
        <w:spacing w:line="360" w:lineRule="auto"/>
        <w:rPr>
          <w:rFonts w:ascii="Arial" w:hAnsi="Arial" w:cs="Arial"/>
          <w:szCs w:val="24"/>
        </w:rPr>
      </w:pPr>
      <w:r w:rsidRPr="002209F7">
        <w:rPr>
          <w:rFonts w:ascii="Arial" w:hAnsi="Arial" w:cs="Arial"/>
          <w:szCs w:val="24"/>
        </w:rPr>
        <w:t xml:space="preserve">Photo File 1: </w:t>
      </w:r>
      <w:r w:rsidR="002209F7">
        <w:rPr>
          <w:rFonts w:ascii="Arial" w:hAnsi="Arial" w:cs="Arial"/>
          <w:szCs w:val="24"/>
        </w:rPr>
        <w:t>Wagner_Susin_Olesh</w:t>
      </w:r>
      <w:r w:rsidRPr="002209F7">
        <w:rPr>
          <w:rFonts w:ascii="Arial" w:hAnsi="Arial" w:cs="Arial"/>
          <w:szCs w:val="24"/>
        </w:rPr>
        <w:t>.jpg</w:t>
      </w:r>
    </w:p>
    <w:p w14:paraId="1260DD91" w14:textId="122CBA7E" w:rsidR="006111CC" w:rsidRPr="002209F7" w:rsidRDefault="00362B83" w:rsidP="002209F7">
      <w:pPr>
        <w:spacing w:line="360" w:lineRule="auto"/>
        <w:rPr>
          <w:rFonts w:ascii="Arial" w:hAnsi="Arial" w:cs="Arial"/>
          <w:szCs w:val="24"/>
        </w:rPr>
      </w:pPr>
      <w:r w:rsidRPr="002209F7">
        <w:rPr>
          <w:rFonts w:ascii="Arial" w:hAnsi="Arial" w:cs="Arial"/>
          <w:szCs w:val="24"/>
        </w:rPr>
        <w:t xml:space="preserve">Photo Caption 1: </w:t>
      </w:r>
      <w:r w:rsidR="002209F7" w:rsidRPr="002209F7">
        <w:rPr>
          <w:rFonts w:ascii="Arial" w:hAnsi="Arial" w:cs="Arial"/>
          <w:szCs w:val="24"/>
        </w:rPr>
        <w:t xml:space="preserve">Pictured L-R: Violet Audio US President/CEO Phil Wagner; Violet Audio Brazil-based Rafael Susin, Technical Director; and Melbourne, Australia’s Danny Olesh, Violet Audio Founder, announcing the </w:t>
      </w:r>
      <w:proofErr w:type="spellStart"/>
      <w:r w:rsidR="002209F7" w:rsidRPr="002209F7">
        <w:rPr>
          <w:rFonts w:ascii="Arial" w:hAnsi="Arial" w:cs="Arial"/>
          <w:szCs w:val="24"/>
        </w:rPr>
        <w:t>dMix</w:t>
      </w:r>
      <w:proofErr w:type="spellEnd"/>
      <w:r w:rsidR="002209F7" w:rsidRPr="002209F7">
        <w:rPr>
          <w:rFonts w:ascii="Arial" w:hAnsi="Arial" w:cs="Arial"/>
          <w:szCs w:val="24"/>
        </w:rPr>
        <w:t xml:space="preserve"> 128’s new MCP implementation.</w:t>
      </w:r>
    </w:p>
    <w:p w14:paraId="1521CBBD" w14:textId="77777777" w:rsidR="006111CC" w:rsidRPr="002209F7" w:rsidRDefault="006111CC" w:rsidP="003A0DE8">
      <w:pPr>
        <w:spacing w:line="360" w:lineRule="auto"/>
        <w:rPr>
          <w:rFonts w:ascii="Arial" w:hAnsi="Arial" w:cs="Arial"/>
          <w:szCs w:val="24"/>
        </w:rPr>
      </w:pPr>
    </w:p>
    <w:p w14:paraId="4001EAF5" w14:textId="75EF7FEE" w:rsidR="003A0DE8" w:rsidRPr="002209F7" w:rsidRDefault="003A0DE8" w:rsidP="003A0DE8">
      <w:pPr>
        <w:spacing w:line="360" w:lineRule="auto"/>
        <w:rPr>
          <w:rFonts w:ascii="Arial" w:hAnsi="Arial" w:cs="Arial"/>
          <w:b/>
          <w:bCs/>
          <w:szCs w:val="24"/>
        </w:rPr>
      </w:pPr>
      <w:r w:rsidRPr="002209F7">
        <w:rPr>
          <w:rFonts w:ascii="Arial" w:hAnsi="Arial" w:cs="Arial"/>
          <w:b/>
          <w:bCs/>
          <w:szCs w:val="24"/>
        </w:rPr>
        <w:t>About</w:t>
      </w:r>
      <w:r w:rsidR="00F46B6E" w:rsidRPr="002209F7">
        <w:rPr>
          <w:rFonts w:ascii="Arial" w:hAnsi="Arial" w:cs="Arial"/>
          <w:b/>
          <w:bCs/>
          <w:szCs w:val="24"/>
        </w:rPr>
        <w:t xml:space="preserve"> </w:t>
      </w:r>
      <w:r w:rsidRPr="002209F7">
        <w:rPr>
          <w:rFonts w:ascii="Arial" w:hAnsi="Arial" w:cs="Arial"/>
          <w:b/>
          <w:bCs/>
          <w:szCs w:val="24"/>
        </w:rPr>
        <w:t>Violet</w:t>
      </w:r>
      <w:r w:rsidR="00F46B6E" w:rsidRPr="002209F7">
        <w:rPr>
          <w:rFonts w:ascii="Arial" w:hAnsi="Arial" w:cs="Arial"/>
          <w:b/>
          <w:bCs/>
          <w:szCs w:val="24"/>
        </w:rPr>
        <w:t xml:space="preserve"> </w:t>
      </w:r>
      <w:r w:rsidRPr="002209F7">
        <w:rPr>
          <w:rFonts w:ascii="Arial" w:hAnsi="Arial" w:cs="Arial"/>
          <w:b/>
          <w:bCs/>
          <w:szCs w:val="24"/>
        </w:rPr>
        <w:t>Audio/Violet</w:t>
      </w:r>
      <w:r w:rsidR="00F46B6E" w:rsidRPr="002209F7">
        <w:rPr>
          <w:rFonts w:ascii="Arial" w:hAnsi="Arial" w:cs="Arial"/>
          <w:b/>
          <w:bCs/>
          <w:szCs w:val="24"/>
        </w:rPr>
        <w:t xml:space="preserve"> </w:t>
      </w:r>
      <w:r w:rsidRPr="002209F7">
        <w:rPr>
          <w:rFonts w:ascii="Arial" w:hAnsi="Arial" w:cs="Arial"/>
          <w:b/>
          <w:bCs/>
          <w:szCs w:val="24"/>
        </w:rPr>
        <w:t>Audio</w:t>
      </w:r>
      <w:r w:rsidR="00F46B6E" w:rsidRPr="002209F7">
        <w:rPr>
          <w:rFonts w:ascii="Arial" w:hAnsi="Arial" w:cs="Arial"/>
          <w:b/>
          <w:bCs/>
          <w:szCs w:val="24"/>
        </w:rPr>
        <w:t xml:space="preserve"> </w:t>
      </w:r>
      <w:r w:rsidRPr="002209F7">
        <w:rPr>
          <w:rFonts w:ascii="Arial" w:hAnsi="Arial" w:cs="Arial"/>
          <w:b/>
          <w:bCs/>
          <w:szCs w:val="24"/>
        </w:rPr>
        <w:t>US</w:t>
      </w:r>
    </w:p>
    <w:p w14:paraId="249F825C" w14:textId="38BDEB6C" w:rsidR="003A0DE8" w:rsidRPr="002209F7" w:rsidRDefault="003A0DE8" w:rsidP="003A0DE8">
      <w:pPr>
        <w:spacing w:line="360" w:lineRule="auto"/>
        <w:rPr>
          <w:rFonts w:ascii="Arial" w:hAnsi="Arial" w:cs="Arial"/>
          <w:szCs w:val="24"/>
        </w:rPr>
      </w:pPr>
      <w:r w:rsidRPr="002209F7">
        <w:rPr>
          <w:rFonts w:ascii="Arial" w:hAnsi="Arial" w:cs="Arial"/>
          <w:szCs w:val="24"/>
        </w:rPr>
        <w:lastRenderedPageBreak/>
        <w:t>Violet</w:t>
      </w:r>
      <w:r w:rsidR="00F46B6E" w:rsidRPr="002209F7">
        <w:rPr>
          <w:rFonts w:ascii="Arial" w:hAnsi="Arial" w:cs="Arial"/>
          <w:szCs w:val="24"/>
        </w:rPr>
        <w:t xml:space="preserve"> </w:t>
      </w:r>
      <w:r w:rsidRPr="002209F7">
        <w:rPr>
          <w:rFonts w:ascii="Arial" w:hAnsi="Arial" w:cs="Arial"/>
          <w:szCs w:val="24"/>
        </w:rPr>
        <w:t>Audio</w:t>
      </w:r>
      <w:r w:rsidR="00F46B6E" w:rsidRPr="002209F7">
        <w:rPr>
          <w:rFonts w:ascii="Arial" w:hAnsi="Arial" w:cs="Arial"/>
          <w:szCs w:val="24"/>
        </w:rPr>
        <w:t xml:space="preserve"> </w:t>
      </w:r>
      <w:r w:rsidRPr="002209F7">
        <w:rPr>
          <w:rFonts w:ascii="Arial" w:hAnsi="Arial" w:cs="Arial"/>
          <w:szCs w:val="24"/>
        </w:rPr>
        <w:t>is</w:t>
      </w:r>
      <w:r w:rsidR="00F46B6E" w:rsidRPr="002209F7">
        <w:rPr>
          <w:rFonts w:ascii="Arial" w:hAnsi="Arial" w:cs="Arial"/>
          <w:szCs w:val="24"/>
        </w:rPr>
        <w:t xml:space="preserve"> </w:t>
      </w:r>
      <w:r w:rsidRPr="002209F7">
        <w:rPr>
          <w:rFonts w:ascii="Arial" w:hAnsi="Arial" w:cs="Arial"/>
          <w:szCs w:val="24"/>
        </w:rPr>
        <w:t>a</w:t>
      </w:r>
      <w:r w:rsidR="00F46B6E" w:rsidRPr="002209F7">
        <w:rPr>
          <w:rFonts w:ascii="Arial" w:hAnsi="Arial" w:cs="Arial"/>
          <w:szCs w:val="24"/>
        </w:rPr>
        <w:t xml:space="preserve"> </w:t>
      </w:r>
      <w:r w:rsidRPr="002209F7">
        <w:rPr>
          <w:rFonts w:ascii="Arial" w:hAnsi="Arial" w:cs="Arial"/>
          <w:szCs w:val="24"/>
        </w:rPr>
        <w:t>professional</w:t>
      </w:r>
      <w:r w:rsidR="00F46B6E" w:rsidRPr="002209F7">
        <w:rPr>
          <w:rFonts w:ascii="Arial" w:hAnsi="Arial" w:cs="Arial"/>
          <w:szCs w:val="24"/>
        </w:rPr>
        <w:t xml:space="preserve"> </w:t>
      </w:r>
      <w:r w:rsidRPr="002209F7">
        <w:rPr>
          <w:rFonts w:ascii="Arial" w:hAnsi="Arial" w:cs="Arial"/>
          <w:szCs w:val="24"/>
        </w:rPr>
        <w:t>audio</w:t>
      </w:r>
      <w:r w:rsidR="00F46B6E" w:rsidRPr="002209F7">
        <w:rPr>
          <w:rFonts w:ascii="Arial" w:hAnsi="Arial" w:cs="Arial"/>
          <w:szCs w:val="24"/>
        </w:rPr>
        <w:t xml:space="preserve"> </w:t>
      </w:r>
      <w:r w:rsidRPr="002209F7">
        <w:rPr>
          <w:rFonts w:ascii="Arial" w:hAnsi="Arial" w:cs="Arial"/>
          <w:szCs w:val="24"/>
        </w:rPr>
        <w:t>technology</w:t>
      </w:r>
      <w:r w:rsidR="00F46B6E" w:rsidRPr="002209F7">
        <w:rPr>
          <w:rFonts w:ascii="Arial" w:hAnsi="Arial" w:cs="Arial"/>
          <w:szCs w:val="24"/>
        </w:rPr>
        <w:t xml:space="preserve"> </w:t>
      </w:r>
      <w:r w:rsidRPr="002209F7">
        <w:rPr>
          <w:rFonts w:ascii="Arial" w:hAnsi="Arial" w:cs="Arial"/>
          <w:szCs w:val="24"/>
        </w:rPr>
        <w:t>company</w:t>
      </w:r>
      <w:r w:rsidR="00F46B6E" w:rsidRPr="002209F7">
        <w:rPr>
          <w:rFonts w:ascii="Arial" w:hAnsi="Arial" w:cs="Arial"/>
          <w:szCs w:val="24"/>
        </w:rPr>
        <w:t xml:space="preserve"> </w:t>
      </w:r>
      <w:r w:rsidRPr="002209F7">
        <w:rPr>
          <w:rFonts w:ascii="Arial" w:hAnsi="Arial" w:cs="Arial"/>
          <w:szCs w:val="24"/>
        </w:rPr>
        <w:t>specializing</w:t>
      </w:r>
      <w:r w:rsidR="00F46B6E" w:rsidRPr="002209F7">
        <w:rPr>
          <w:rFonts w:ascii="Arial" w:hAnsi="Arial" w:cs="Arial"/>
          <w:szCs w:val="24"/>
        </w:rPr>
        <w:t xml:space="preserve"> </w:t>
      </w:r>
      <w:r w:rsidRPr="002209F7">
        <w:rPr>
          <w:rFonts w:ascii="Arial" w:hAnsi="Arial" w:cs="Arial"/>
          <w:szCs w:val="24"/>
        </w:rPr>
        <w:t>in</w:t>
      </w:r>
      <w:r w:rsidR="00F46B6E" w:rsidRPr="002209F7">
        <w:rPr>
          <w:rFonts w:ascii="Arial" w:hAnsi="Arial" w:cs="Arial"/>
          <w:szCs w:val="24"/>
        </w:rPr>
        <w:t xml:space="preserve"> </w:t>
      </w:r>
      <w:r w:rsidRPr="002209F7">
        <w:rPr>
          <w:rFonts w:ascii="Arial" w:hAnsi="Arial" w:cs="Arial"/>
          <w:szCs w:val="24"/>
        </w:rPr>
        <w:t>the</w:t>
      </w:r>
      <w:r w:rsidR="00F46B6E" w:rsidRPr="002209F7">
        <w:rPr>
          <w:rFonts w:ascii="Arial" w:hAnsi="Arial" w:cs="Arial"/>
          <w:szCs w:val="24"/>
        </w:rPr>
        <w:t xml:space="preserve"> </w:t>
      </w:r>
      <w:r w:rsidRPr="002209F7">
        <w:rPr>
          <w:rFonts w:ascii="Arial" w:hAnsi="Arial" w:cs="Arial"/>
          <w:szCs w:val="24"/>
        </w:rPr>
        <w:t>development</w:t>
      </w:r>
      <w:r w:rsidR="00F46B6E" w:rsidRPr="002209F7">
        <w:rPr>
          <w:rFonts w:ascii="Arial" w:hAnsi="Arial" w:cs="Arial"/>
          <w:szCs w:val="24"/>
        </w:rPr>
        <w:t xml:space="preserve"> </w:t>
      </w:r>
      <w:r w:rsidRPr="002209F7">
        <w:rPr>
          <w:rFonts w:ascii="Arial" w:hAnsi="Arial" w:cs="Arial"/>
          <w:szCs w:val="24"/>
        </w:rPr>
        <w:t>of</w:t>
      </w:r>
      <w:r w:rsidR="00F46B6E" w:rsidRPr="002209F7">
        <w:rPr>
          <w:rFonts w:ascii="Arial" w:hAnsi="Arial" w:cs="Arial"/>
          <w:szCs w:val="24"/>
        </w:rPr>
        <w:t xml:space="preserve"> </w:t>
      </w:r>
      <w:r w:rsidRPr="002209F7">
        <w:rPr>
          <w:rFonts w:ascii="Arial" w:hAnsi="Arial" w:cs="Arial"/>
          <w:szCs w:val="24"/>
        </w:rPr>
        <w:t>high-performance,</w:t>
      </w:r>
      <w:r w:rsidR="00F46B6E" w:rsidRPr="002209F7">
        <w:rPr>
          <w:rFonts w:ascii="Arial" w:hAnsi="Arial" w:cs="Arial"/>
          <w:szCs w:val="24"/>
        </w:rPr>
        <w:t xml:space="preserve"> </w:t>
      </w:r>
      <w:r w:rsidRPr="002209F7">
        <w:rPr>
          <w:rFonts w:ascii="Arial" w:hAnsi="Arial" w:cs="Arial"/>
          <w:szCs w:val="24"/>
        </w:rPr>
        <w:t>network-based</w:t>
      </w:r>
      <w:r w:rsidR="00F46B6E" w:rsidRPr="002209F7">
        <w:rPr>
          <w:rFonts w:ascii="Arial" w:hAnsi="Arial" w:cs="Arial"/>
          <w:szCs w:val="24"/>
        </w:rPr>
        <w:t xml:space="preserve"> </w:t>
      </w:r>
      <w:r w:rsidRPr="002209F7">
        <w:rPr>
          <w:rFonts w:ascii="Arial" w:hAnsi="Arial" w:cs="Arial"/>
          <w:szCs w:val="24"/>
        </w:rPr>
        <w:t>mixing</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processing</w:t>
      </w:r>
      <w:r w:rsidR="00F46B6E" w:rsidRPr="002209F7">
        <w:rPr>
          <w:rFonts w:ascii="Arial" w:hAnsi="Arial" w:cs="Arial"/>
          <w:szCs w:val="24"/>
        </w:rPr>
        <w:t xml:space="preserve"> </w:t>
      </w:r>
      <w:r w:rsidRPr="002209F7">
        <w:rPr>
          <w:rFonts w:ascii="Arial" w:hAnsi="Arial" w:cs="Arial"/>
          <w:szCs w:val="24"/>
        </w:rPr>
        <w:t>solutions</w:t>
      </w:r>
      <w:r w:rsidR="00F46B6E" w:rsidRPr="002209F7">
        <w:rPr>
          <w:rFonts w:ascii="Arial" w:hAnsi="Arial" w:cs="Arial"/>
          <w:szCs w:val="24"/>
        </w:rPr>
        <w:t xml:space="preserve"> </w:t>
      </w:r>
      <w:r w:rsidRPr="002209F7">
        <w:rPr>
          <w:rFonts w:ascii="Arial" w:hAnsi="Arial" w:cs="Arial"/>
          <w:szCs w:val="24"/>
        </w:rPr>
        <w:t>for</w:t>
      </w:r>
      <w:r w:rsidR="00F46B6E" w:rsidRPr="002209F7">
        <w:rPr>
          <w:rFonts w:ascii="Arial" w:hAnsi="Arial" w:cs="Arial"/>
          <w:szCs w:val="24"/>
        </w:rPr>
        <w:t xml:space="preserve"> </w:t>
      </w:r>
      <w:r w:rsidRPr="002209F7">
        <w:rPr>
          <w:rFonts w:ascii="Arial" w:hAnsi="Arial" w:cs="Arial"/>
          <w:szCs w:val="24"/>
        </w:rPr>
        <w:t>live</w:t>
      </w:r>
      <w:r w:rsidR="00F46B6E" w:rsidRPr="002209F7">
        <w:rPr>
          <w:rFonts w:ascii="Arial" w:hAnsi="Arial" w:cs="Arial"/>
          <w:szCs w:val="24"/>
        </w:rPr>
        <w:t xml:space="preserve"> </w:t>
      </w:r>
      <w:r w:rsidRPr="002209F7">
        <w:rPr>
          <w:rFonts w:ascii="Arial" w:hAnsi="Arial" w:cs="Arial"/>
          <w:szCs w:val="24"/>
        </w:rPr>
        <w:t>sound,</w:t>
      </w:r>
      <w:r w:rsidR="00F46B6E" w:rsidRPr="002209F7">
        <w:rPr>
          <w:rFonts w:ascii="Arial" w:hAnsi="Arial" w:cs="Arial"/>
          <w:szCs w:val="24"/>
        </w:rPr>
        <w:t xml:space="preserve"> </w:t>
      </w:r>
      <w:r w:rsidRPr="002209F7">
        <w:rPr>
          <w:rFonts w:ascii="Arial" w:hAnsi="Arial" w:cs="Arial"/>
          <w:szCs w:val="24"/>
        </w:rPr>
        <w:t>broadcast</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installed</w:t>
      </w:r>
      <w:r w:rsidR="00F46B6E" w:rsidRPr="002209F7">
        <w:rPr>
          <w:rFonts w:ascii="Arial" w:hAnsi="Arial" w:cs="Arial"/>
          <w:szCs w:val="24"/>
        </w:rPr>
        <w:t xml:space="preserve"> </w:t>
      </w:r>
      <w:r w:rsidRPr="002209F7">
        <w:rPr>
          <w:rFonts w:ascii="Arial" w:hAnsi="Arial" w:cs="Arial"/>
          <w:szCs w:val="24"/>
        </w:rPr>
        <w:t>audio</w:t>
      </w:r>
      <w:r w:rsidR="00F46B6E" w:rsidRPr="002209F7">
        <w:rPr>
          <w:rFonts w:ascii="Arial" w:hAnsi="Arial" w:cs="Arial"/>
          <w:szCs w:val="24"/>
        </w:rPr>
        <w:t xml:space="preserve"> </w:t>
      </w:r>
      <w:r w:rsidRPr="002209F7">
        <w:rPr>
          <w:rFonts w:ascii="Arial" w:hAnsi="Arial" w:cs="Arial"/>
          <w:szCs w:val="24"/>
        </w:rPr>
        <w:t>applications.</w:t>
      </w:r>
      <w:r w:rsidR="00F46B6E" w:rsidRPr="002209F7">
        <w:rPr>
          <w:rFonts w:ascii="Arial" w:hAnsi="Arial" w:cs="Arial"/>
          <w:szCs w:val="24"/>
        </w:rPr>
        <w:t xml:space="preserve"> </w:t>
      </w:r>
      <w:r w:rsidRPr="002209F7">
        <w:rPr>
          <w:rFonts w:ascii="Arial" w:hAnsi="Arial" w:cs="Arial"/>
          <w:szCs w:val="24"/>
        </w:rPr>
        <w:t>Founded</w:t>
      </w:r>
      <w:r w:rsidR="00F46B6E" w:rsidRPr="002209F7">
        <w:rPr>
          <w:rFonts w:ascii="Arial" w:hAnsi="Arial" w:cs="Arial"/>
          <w:szCs w:val="24"/>
        </w:rPr>
        <w:t xml:space="preserve"> </w:t>
      </w:r>
      <w:r w:rsidRPr="002209F7">
        <w:rPr>
          <w:rFonts w:ascii="Arial" w:hAnsi="Arial" w:cs="Arial"/>
          <w:szCs w:val="24"/>
        </w:rPr>
        <w:t>by</w:t>
      </w:r>
      <w:r w:rsidR="00F46B6E" w:rsidRPr="002209F7">
        <w:rPr>
          <w:rFonts w:ascii="Arial" w:hAnsi="Arial" w:cs="Arial"/>
          <w:szCs w:val="24"/>
        </w:rPr>
        <w:t xml:space="preserve"> </w:t>
      </w:r>
      <w:r w:rsidRPr="002209F7">
        <w:rPr>
          <w:rFonts w:ascii="Arial" w:hAnsi="Arial" w:cs="Arial"/>
          <w:szCs w:val="24"/>
        </w:rPr>
        <w:t>industry</w:t>
      </w:r>
      <w:r w:rsidR="00F46B6E" w:rsidRPr="002209F7">
        <w:rPr>
          <w:rFonts w:ascii="Arial" w:hAnsi="Arial" w:cs="Arial"/>
          <w:szCs w:val="24"/>
        </w:rPr>
        <w:t xml:space="preserve"> </w:t>
      </w:r>
      <w:r w:rsidRPr="002209F7">
        <w:rPr>
          <w:rFonts w:ascii="Arial" w:hAnsi="Arial" w:cs="Arial"/>
          <w:szCs w:val="24"/>
        </w:rPr>
        <w:t>veterans</w:t>
      </w:r>
      <w:r w:rsidR="00F46B6E" w:rsidRPr="002209F7">
        <w:rPr>
          <w:rFonts w:ascii="Arial" w:hAnsi="Arial" w:cs="Arial"/>
          <w:szCs w:val="24"/>
        </w:rPr>
        <w:t xml:space="preserve"> </w:t>
      </w:r>
      <w:r w:rsidRPr="002209F7">
        <w:rPr>
          <w:rFonts w:ascii="Arial" w:hAnsi="Arial" w:cs="Arial"/>
          <w:szCs w:val="24"/>
        </w:rPr>
        <w:t>with</w:t>
      </w:r>
      <w:r w:rsidR="00F46B6E" w:rsidRPr="002209F7">
        <w:rPr>
          <w:rFonts w:ascii="Arial" w:hAnsi="Arial" w:cs="Arial"/>
          <w:szCs w:val="24"/>
        </w:rPr>
        <w:t xml:space="preserve"> </w:t>
      </w:r>
      <w:r w:rsidRPr="002209F7">
        <w:rPr>
          <w:rFonts w:ascii="Arial" w:hAnsi="Arial" w:cs="Arial"/>
          <w:szCs w:val="24"/>
        </w:rPr>
        <w:t>decades</w:t>
      </w:r>
      <w:r w:rsidR="00F46B6E" w:rsidRPr="002209F7">
        <w:rPr>
          <w:rFonts w:ascii="Arial" w:hAnsi="Arial" w:cs="Arial"/>
          <w:szCs w:val="24"/>
        </w:rPr>
        <w:t xml:space="preserve"> </w:t>
      </w:r>
      <w:r w:rsidRPr="002209F7">
        <w:rPr>
          <w:rFonts w:ascii="Arial" w:hAnsi="Arial" w:cs="Arial"/>
          <w:szCs w:val="24"/>
        </w:rPr>
        <w:t>of</w:t>
      </w:r>
      <w:r w:rsidR="00F46B6E" w:rsidRPr="002209F7">
        <w:rPr>
          <w:rFonts w:ascii="Arial" w:hAnsi="Arial" w:cs="Arial"/>
          <w:szCs w:val="24"/>
        </w:rPr>
        <w:t xml:space="preserve"> </w:t>
      </w:r>
      <w:r w:rsidRPr="002209F7">
        <w:rPr>
          <w:rFonts w:ascii="Arial" w:hAnsi="Arial" w:cs="Arial"/>
          <w:szCs w:val="24"/>
        </w:rPr>
        <w:t>experience</w:t>
      </w:r>
      <w:r w:rsidR="00F46B6E" w:rsidRPr="002209F7">
        <w:rPr>
          <w:rFonts w:ascii="Arial" w:hAnsi="Arial" w:cs="Arial"/>
          <w:szCs w:val="24"/>
        </w:rPr>
        <w:t xml:space="preserve"> </w:t>
      </w:r>
      <w:r w:rsidRPr="002209F7">
        <w:rPr>
          <w:rFonts w:ascii="Arial" w:hAnsi="Arial" w:cs="Arial"/>
          <w:szCs w:val="24"/>
        </w:rPr>
        <w:t>in</w:t>
      </w:r>
      <w:r w:rsidR="00F46B6E" w:rsidRPr="002209F7">
        <w:rPr>
          <w:rFonts w:ascii="Arial" w:hAnsi="Arial" w:cs="Arial"/>
          <w:szCs w:val="24"/>
        </w:rPr>
        <w:t xml:space="preserve"> </w:t>
      </w:r>
      <w:r w:rsidRPr="002209F7">
        <w:rPr>
          <w:rFonts w:ascii="Arial" w:hAnsi="Arial" w:cs="Arial"/>
          <w:szCs w:val="24"/>
        </w:rPr>
        <w:t>electronic</w:t>
      </w:r>
      <w:r w:rsidR="00F46B6E" w:rsidRPr="002209F7">
        <w:rPr>
          <w:rFonts w:ascii="Arial" w:hAnsi="Arial" w:cs="Arial"/>
          <w:szCs w:val="24"/>
        </w:rPr>
        <w:t xml:space="preserve"> </w:t>
      </w:r>
      <w:r w:rsidRPr="002209F7">
        <w:rPr>
          <w:rFonts w:ascii="Arial" w:hAnsi="Arial" w:cs="Arial"/>
          <w:szCs w:val="24"/>
        </w:rPr>
        <w:t>engineering,</w:t>
      </w:r>
      <w:r w:rsidR="00F46B6E" w:rsidRPr="002209F7">
        <w:rPr>
          <w:rFonts w:ascii="Arial" w:hAnsi="Arial" w:cs="Arial"/>
          <w:szCs w:val="24"/>
        </w:rPr>
        <w:t xml:space="preserve"> </w:t>
      </w:r>
      <w:r w:rsidRPr="002209F7">
        <w:rPr>
          <w:rFonts w:ascii="Arial" w:hAnsi="Arial" w:cs="Arial"/>
          <w:szCs w:val="24"/>
        </w:rPr>
        <w:t>software</w:t>
      </w:r>
      <w:r w:rsidR="00F46B6E" w:rsidRPr="002209F7">
        <w:rPr>
          <w:rFonts w:ascii="Arial" w:hAnsi="Arial" w:cs="Arial"/>
          <w:szCs w:val="24"/>
        </w:rPr>
        <w:t xml:space="preserve"> </w:t>
      </w:r>
      <w:r w:rsidRPr="002209F7">
        <w:rPr>
          <w:rFonts w:ascii="Arial" w:hAnsi="Arial" w:cs="Arial"/>
          <w:szCs w:val="24"/>
        </w:rPr>
        <w:t>development</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live</w:t>
      </w:r>
      <w:r w:rsidR="00F46B6E" w:rsidRPr="002209F7">
        <w:rPr>
          <w:rFonts w:ascii="Arial" w:hAnsi="Arial" w:cs="Arial"/>
          <w:szCs w:val="24"/>
        </w:rPr>
        <w:t xml:space="preserve"> </w:t>
      </w:r>
      <w:r w:rsidRPr="002209F7">
        <w:rPr>
          <w:rFonts w:ascii="Arial" w:hAnsi="Arial" w:cs="Arial"/>
          <w:szCs w:val="24"/>
        </w:rPr>
        <w:t>touring,</w:t>
      </w:r>
      <w:r w:rsidR="00F46B6E" w:rsidRPr="002209F7">
        <w:rPr>
          <w:rFonts w:ascii="Arial" w:hAnsi="Arial" w:cs="Arial"/>
          <w:szCs w:val="24"/>
        </w:rPr>
        <w:t xml:space="preserve"> </w:t>
      </w:r>
      <w:r w:rsidRPr="002209F7">
        <w:rPr>
          <w:rFonts w:ascii="Arial" w:hAnsi="Arial" w:cs="Arial"/>
          <w:szCs w:val="24"/>
        </w:rPr>
        <w:t>the</w:t>
      </w:r>
      <w:r w:rsidR="00F46B6E" w:rsidRPr="002209F7">
        <w:rPr>
          <w:rFonts w:ascii="Arial" w:hAnsi="Arial" w:cs="Arial"/>
          <w:szCs w:val="24"/>
        </w:rPr>
        <w:t xml:space="preserve"> </w:t>
      </w:r>
      <w:r w:rsidRPr="002209F7">
        <w:rPr>
          <w:rFonts w:ascii="Arial" w:hAnsi="Arial" w:cs="Arial"/>
          <w:szCs w:val="24"/>
        </w:rPr>
        <w:t>company</w:t>
      </w:r>
      <w:r w:rsidR="00F46B6E" w:rsidRPr="002209F7">
        <w:rPr>
          <w:rFonts w:ascii="Arial" w:hAnsi="Arial" w:cs="Arial"/>
          <w:szCs w:val="24"/>
        </w:rPr>
        <w:t xml:space="preserve"> </w:t>
      </w:r>
      <w:r w:rsidRPr="002209F7">
        <w:rPr>
          <w:rFonts w:ascii="Arial" w:hAnsi="Arial" w:cs="Arial"/>
          <w:szCs w:val="24"/>
        </w:rPr>
        <w:t>leverages</w:t>
      </w:r>
      <w:r w:rsidR="00F46B6E" w:rsidRPr="002209F7">
        <w:rPr>
          <w:rFonts w:ascii="Arial" w:hAnsi="Arial" w:cs="Arial"/>
          <w:szCs w:val="24"/>
        </w:rPr>
        <w:t xml:space="preserve"> </w:t>
      </w:r>
      <w:r w:rsidRPr="002209F7">
        <w:rPr>
          <w:rFonts w:ascii="Arial" w:hAnsi="Arial" w:cs="Arial"/>
          <w:szCs w:val="24"/>
        </w:rPr>
        <w:t>advanced</w:t>
      </w:r>
      <w:r w:rsidR="00F46B6E" w:rsidRPr="002209F7">
        <w:rPr>
          <w:rFonts w:ascii="Arial" w:hAnsi="Arial" w:cs="Arial"/>
          <w:szCs w:val="24"/>
        </w:rPr>
        <w:t xml:space="preserve"> </w:t>
      </w:r>
      <w:r w:rsidRPr="002209F7">
        <w:rPr>
          <w:rFonts w:ascii="Arial" w:hAnsi="Arial" w:cs="Arial"/>
          <w:szCs w:val="24"/>
        </w:rPr>
        <w:t>FPGA-based</w:t>
      </w:r>
      <w:r w:rsidR="00F46B6E" w:rsidRPr="002209F7">
        <w:rPr>
          <w:rFonts w:ascii="Arial" w:hAnsi="Arial" w:cs="Arial"/>
          <w:szCs w:val="24"/>
        </w:rPr>
        <w:t xml:space="preserve"> </w:t>
      </w:r>
      <w:r w:rsidRPr="002209F7">
        <w:rPr>
          <w:rFonts w:ascii="Arial" w:hAnsi="Arial" w:cs="Arial"/>
          <w:szCs w:val="24"/>
        </w:rPr>
        <w:t>architecture</w:t>
      </w:r>
      <w:r w:rsidR="00F46B6E" w:rsidRPr="002209F7">
        <w:rPr>
          <w:rFonts w:ascii="Arial" w:hAnsi="Arial" w:cs="Arial"/>
          <w:szCs w:val="24"/>
        </w:rPr>
        <w:t xml:space="preserve"> </w:t>
      </w:r>
      <w:r w:rsidRPr="002209F7">
        <w:rPr>
          <w:rFonts w:ascii="Arial" w:hAnsi="Arial" w:cs="Arial"/>
          <w:szCs w:val="24"/>
        </w:rPr>
        <w:t>to</w:t>
      </w:r>
      <w:r w:rsidR="00F46B6E" w:rsidRPr="002209F7">
        <w:rPr>
          <w:rFonts w:ascii="Arial" w:hAnsi="Arial" w:cs="Arial"/>
          <w:szCs w:val="24"/>
        </w:rPr>
        <w:t xml:space="preserve"> </w:t>
      </w:r>
      <w:r w:rsidRPr="002209F7">
        <w:rPr>
          <w:rFonts w:ascii="Arial" w:hAnsi="Arial" w:cs="Arial"/>
          <w:szCs w:val="24"/>
        </w:rPr>
        <w:t>deliver</w:t>
      </w:r>
      <w:r w:rsidR="00F46B6E" w:rsidRPr="002209F7">
        <w:rPr>
          <w:rFonts w:ascii="Arial" w:hAnsi="Arial" w:cs="Arial"/>
          <w:szCs w:val="24"/>
        </w:rPr>
        <w:t xml:space="preserve"> </w:t>
      </w:r>
      <w:r w:rsidRPr="002209F7">
        <w:rPr>
          <w:rFonts w:ascii="Arial" w:hAnsi="Arial" w:cs="Arial"/>
          <w:szCs w:val="24"/>
        </w:rPr>
        <w:t>powerful,</w:t>
      </w:r>
      <w:r w:rsidR="00F46B6E" w:rsidRPr="002209F7">
        <w:rPr>
          <w:rFonts w:ascii="Arial" w:hAnsi="Arial" w:cs="Arial"/>
          <w:szCs w:val="24"/>
        </w:rPr>
        <w:t xml:space="preserve"> </w:t>
      </w:r>
      <w:r w:rsidRPr="002209F7">
        <w:rPr>
          <w:rFonts w:ascii="Arial" w:hAnsi="Arial" w:cs="Arial"/>
          <w:szCs w:val="24"/>
        </w:rPr>
        <w:t>scalable</w:t>
      </w:r>
      <w:r w:rsidR="00F46B6E" w:rsidRPr="002209F7">
        <w:rPr>
          <w:rFonts w:ascii="Arial" w:hAnsi="Arial" w:cs="Arial"/>
          <w:szCs w:val="24"/>
        </w:rPr>
        <w:t xml:space="preserve"> </w:t>
      </w:r>
      <w:r w:rsidRPr="002209F7">
        <w:rPr>
          <w:rFonts w:ascii="Arial" w:hAnsi="Arial" w:cs="Arial"/>
          <w:szCs w:val="24"/>
        </w:rPr>
        <w:t>systems</w:t>
      </w:r>
      <w:r w:rsidR="00F46B6E" w:rsidRPr="002209F7">
        <w:rPr>
          <w:rFonts w:ascii="Arial" w:hAnsi="Arial" w:cs="Arial"/>
          <w:szCs w:val="24"/>
        </w:rPr>
        <w:t xml:space="preserve"> </w:t>
      </w:r>
      <w:r w:rsidRPr="002209F7">
        <w:rPr>
          <w:rFonts w:ascii="Arial" w:hAnsi="Arial" w:cs="Arial"/>
          <w:szCs w:val="24"/>
        </w:rPr>
        <w:t>that</w:t>
      </w:r>
      <w:r w:rsidR="00F46B6E" w:rsidRPr="002209F7">
        <w:rPr>
          <w:rFonts w:ascii="Arial" w:hAnsi="Arial" w:cs="Arial"/>
          <w:szCs w:val="24"/>
        </w:rPr>
        <w:t xml:space="preserve"> </w:t>
      </w:r>
      <w:r w:rsidRPr="002209F7">
        <w:rPr>
          <w:rFonts w:ascii="Arial" w:hAnsi="Arial" w:cs="Arial"/>
          <w:szCs w:val="24"/>
        </w:rPr>
        <w:t>combine</w:t>
      </w:r>
      <w:r w:rsidR="00F46B6E" w:rsidRPr="002209F7">
        <w:rPr>
          <w:rFonts w:ascii="Arial" w:hAnsi="Arial" w:cs="Arial"/>
          <w:szCs w:val="24"/>
        </w:rPr>
        <w:t xml:space="preserve"> </w:t>
      </w:r>
      <w:r w:rsidRPr="002209F7">
        <w:rPr>
          <w:rFonts w:ascii="Arial" w:hAnsi="Arial" w:cs="Arial"/>
          <w:szCs w:val="24"/>
        </w:rPr>
        <w:t>high</w:t>
      </w:r>
      <w:r w:rsidR="00F46B6E" w:rsidRPr="002209F7">
        <w:rPr>
          <w:rFonts w:ascii="Arial" w:hAnsi="Arial" w:cs="Arial"/>
          <w:szCs w:val="24"/>
        </w:rPr>
        <w:t xml:space="preserve"> </w:t>
      </w:r>
      <w:r w:rsidRPr="002209F7">
        <w:rPr>
          <w:rFonts w:ascii="Arial" w:hAnsi="Arial" w:cs="Arial"/>
          <w:szCs w:val="24"/>
        </w:rPr>
        <w:t>channel</w:t>
      </w:r>
      <w:r w:rsidR="00F46B6E" w:rsidRPr="002209F7">
        <w:rPr>
          <w:rFonts w:ascii="Arial" w:hAnsi="Arial" w:cs="Arial"/>
          <w:szCs w:val="24"/>
        </w:rPr>
        <w:t xml:space="preserve"> </w:t>
      </w:r>
      <w:r w:rsidRPr="002209F7">
        <w:rPr>
          <w:rFonts w:ascii="Arial" w:hAnsi="Arial" w:cs="Arial"/>
          <w:szCs w:val="24"/>
        </w:rPr>
        <w:t>counts,</w:t>
      </w:r>
      <w:r w:rsidR="00F46B6E" w:rsidRPr="002209F7">
        <w:rPr>
          <w:rFonts w:ascii="Arial" w:hAnsi="Arial" w:cs="Arial"/>
          <w:szCs w:val="24"/>
        </w:rPr>
        <w:t xml:space="preserve"> </w:t>
      </w:r>
      <w:r w:rsidRPr="002209F7">
        <w:rPr>
          <w:rFonts w:ascii="Arial" w:hAnsi="Arial" w:cs="Arial"/>
          <w:szCs w:val="24"/>
        </w:rPr>
        <w:t>flexible</w:t>
      </w:r>
      <w:r w:rsidR="00F46B6E" w:rsidRPr="002209F7">
        <w:rPr>
          <w:rFonts w:ascii="Arial" w:hAnsi="Arial" w:cs="Arial"/>
          <w:szCs w:val="24"/>
        </w:rPr>
        <w:t xml:space="preserve"> </w:t>
      </w:r>
      <w:r w:rsidRPr="002209F7">
        <w:rPr>
          <w:rFonts w:ascii="Arial" w:hAnsi="Arial" w:cs="Arial"/>
          <w:szCs w:val="24"/>
        </w:rPr>
        <w:t>connectivity</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modern</w:t>
      </w:r>
      <w:r w:rsidR="00F46B6E" w:rsidRPr="002209F7">
        <w:rPr>
          <w:rFonts w:ascii="Arial" w:hAnsi="Arial" w:cs="Arial"/>
          <w:szCs w:val="24"/>
        </w:rPr>
        <w:t xml:space="preserve"> </w:t>
      </w:r>
      <w:r w:rsidRPr="002209F7">
        <w:rPr>
          <w:rFonts w:ascii="Arial" w:hAnsi="Arial" w:cs="Arial"/>
          <w:szCs w:val="24"/>
        </w:rPr>
        <w:t>control</w:t>
      </w:r>
      <w:r w:rsidR="00F46B6E" w:rsidRPr="002209F7">
        <w:rPr>
          <w:rFonts w:ascii="Arial" w:hAnsi="Arial" w:cs="Arial"/>
          <w:szCs w:val="24"/>
        </w:rPr>
        <w:t xml:space="preserve"> </w:t>
      </w:r>
      <w:r w:rsidRPr="002209F7">
        <w:rPr>
          <w:rFonts w:ascii="Arial" w:hAnsi="Arial" w:cs="Arial"/>
          <w:szCs w:val="24"/>
        </w:rPr>
        <w:t>workflows</w:t>
      </w:r>
      <w:r w:rsidR="00F46B6E" w:rsidRPr="002209F7">
        <w:rPr>
          <w:rFonts w:ascii="Arial" w:hAnsi="Arial" w:cs="Arial"/>
          <w:szCs w:val="24"/>
        </w:rPr>
        <w:t xml:space="preserve"> </w:t>
      </w:r>
      <w:r w:rsidRPr="002209F7">
        <w:rPr>
          <w:rFonts w:ascii="Arial" w:hAnsi="Arial" w:cs="Arial"/>
          <w:szCs w:val="24"/>
        </w:rPr>
        <w:t>at</w:t>
      </w:r>
      <w:r w:rsidR="00F46B6E" w:rsidRPr="002209F7">
        <w:rPr>
          <w:rFonts w:ascii="Arial" w:hAnsi="Arial" w:cs="Arial"/>
          <w:szCs w:val="24"/>
        </w:rPr>
        <w:t xml:space="preserve"> </w:t>
      </w:r>
      <w:r w:rsidRPr="002209F7">
        <w:rPr>
          <w:rFonts w:ascii="Arial" w:hAnsi="Arial" w:cs="Arial"/>
          <w:szCs w:val="24"/>
        </w:rPr>
        <w:t>a</w:t>
      </w:r>
      <w:r w:rsidR="00F46B6E" w:rsidRPr="002209F7">
        <w:rPr>
          <w:rFonts w:ascii="Arial" w:hAnsi="Arial" w:cs="Arial"/>
          <w:szCs w:val="24"/>
        </w:rPr>
        <w:t xml:space="preserve"> </w:t>
      </w:r>
      <w:r w:rsidRPr="002209F7">
        <w:rPr>
          <w:rFonts w:ascii="Arial" w:hAnsi="Arial" w:cs="Arial"/>
          <w:szCs w:val="24"/>
        </w:rPr>
        <w:t>competitive</w:t>
      </w:r>
      <w:r w:rsidR="00F46B6E" w:rsidRPr="002209F7">
        <w:rPr>
          <w:rFonts w:ascii="Arial" w:hAnsi="Arial" w:cs="Arial"/>
          <w:szCs w:val="24"/>
        </w:rPr>
        <w:t xml:space="preserve"> </w:t>
      </w:r>
      <w:r w:rsidRPr="002209F7">
        <w:rPr>
          <w:rFonts w:ascii="Arial" w:hAnsi="Arial" w:cs="Arial"/>
          <w:szCs w:val="24"/>
        </w:rPr>
        <w:t>price</w:t>
      </w:r>
      <w:r w:rsidR="00F46B6E" w:rsidRPr="002209F7">
        <w:rPr>
          <w:rFonts w:ascii="Arial" w:hAnsi="Arial" w:cs="Arial"/>
          <w:szCs w:val="24"/>
        </w:rPr>
        <w:t xml:space="preserve"> </w:t>
      </w:r>
      <w:r w:rsidRPr="002209F7">
        <w:rPr>
          <w:rFonts w:ascii="Arial" w:hAnsi="Arial" w:cs="Arial"/>
          <w:szCs w:val="24"/>
        </w:rPr>
        <w:t>point.</w:t>
      </w:r>
      <w:r w:rsidR="00F46B6E" w:rsidRPr="002209F7">
        <w:rPr>
          <w:rFonts w:ascii="Arial" w:hAnsi="Arial" w:cs="Arial"/>
          <w:szCs w:val="24"/>
        </w:rPr>
        <w:t xml:space="preserve"> </w:t>
      </w:r>
      <w:r w:rsidRPr="002209F7">
        <w:rPr>
          <w:rFonts w:ascii="Arial" w:hAnsi="Arial" w:cs="Arial"/>
          <w:szCs w:val="24"/>
        </w:rPr>
        <w:t>With</w:t>
      </w:r>
      <w:r w:rsidR="00F46B6E" w:rsidRPr="002209F7">
        <w:rPr>
          <w:rFonts w:ascii="Arial" w:hAnsi="Arial" w:cs="Arial"/>
          <w:szCs w:val="24"/>
        </w:rPr>
        <w:t xml:space="preserve"> </w:t>
      </w:r>
      <w:r w:rsidRPr="002209F7">
        <w:rPr>
          <w:rFonts w:ascii="Arial" w:hAnsi="Arial" w:cs="Arial"/>
          <w:szCs w:val="24"/>
        </w:rPr>
        <w:t>global</w:t>
      </w:r>
      <w:r w:rsidR="00F46B6E" w:rsidRPr="002209F7">
        <w:rPr>
          <w:rFonts w:ascii="Arial" w:hAnsi="Arial" w:cs="Arial"/>
          <w:szCs w:val="24"/>
        </w:rPr>
        <w:t xml:space="preserve"> </w:t>
      </w:r>
      <w:r w:rsidRPr="002209F7">
        <w:rPr>
          <w:rFonts w:ascii="Arial" w:hAnsi="Arial" w:cs="Arial"/>
          <w:szCs w:val="24"/>
        </w:rPr>
        <w:t>offices</w:t>
      </w:r>
      <w:r w:rsidR="00F46B6E" w:rsidRPr="002209F7">
        <w:rPr>
          <w:rFonts w:ascii="Arial" w:hAnsi="Arial" w:cs="Arial"/>
          <w:szCs w:val="24"/>
        </w:rPr>
        <w:t xml:space="preserve"> </w:t>
      </w:r>
      <w:r w:rsidRPr="002209F7">
        <w:rPr>
          <w:rFonts w:ascii="Arial" w:hAnsi="Arial" w:cs="Arial"/>
          <w:szCs w:val="24"/>
        </w:rPr>
        <w:t>in</w:t>
      </w:r>
      <w:r w:rsidR="00F46B6E" w:rsidRPr="002209F7">
        <w:rPr>
          <w:rFonts w:ascii="Arial" w:hAnsi="Arial" w:cs="Arial"/>
          <w:szCs w:val="24"/>
        </w:rPr>
        <w:t xml:space="preserve"> </w:t>
      </w:r>
      <w:r w:rsidRPr="002209F7">
        <w:rPr>
          <w:rFonts w:ascii="Arial" w:hAnsi="Arial" w:cs="Arial"/>
          <w:szCs w:val="24"/>
        </w:rPr>
        <w:t>Australia,</w:t>
      </w:r>
      <w:r w:rsidR="00F46B6E" w:rsidRPr="002209F7">
        <w:rPr>
          <w:rFonts w:ascii="Arial" w:hAnsi="Arial" w:cs="Arial"/>
          <w:szCs w:val="24"/>
        </w:rPr>
        <w:t xml:space="preserve"> </w:t>
      </w:r>
      <w:r w:rsidRPr="002209F7">
        <w:rPr>
          <w:rFonts w:ascii="Arial" w:hAnsi="Arial" w:cs="Arial"/>
          <w:szCs w:val="24"/>
        </w:rPr>
        <w:t>Brazil,</w:t>
      </w:r>
      <w:r w:rsidR="00F46B6E" w:rsidRPr="002209F7">
        <w:rPr>
          <w:rFonts w:ascii="Arial" w:hAnsi="Arial" w:cs="Arial"/>
          <w:szCs w:val="24"/>
        </w:rPr>
        <w:t xml:space="preserve"> </w:t>
      </w:r>
      <w:r w:rsidRPr="002209F7">
        <w:rPr>
          <w:rFonts w:ascii="Arial" w:hAnsi="Arial" w:cs="Arial"/>
          <w:szCs w:val="24"/>
        </w:rPr>
        <w:t>Singapore</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Germany,</w:t>
      </w:r>
      <w:r w:rsidR="00F46B6E" w:rsidRPr="002209F7">
        <w:rPr>
          <w:rFonts w:ascii="Arial" w:hAnsi="Arial" w:cs="Arial"/>
          <w:szCs w:val="24"/>
        </w:rPr>
        <w:t xml:space="preserve"> </w:t>
      </w:r>
      <w:r w:rsidRPr="002209F7">
        <w:rPr>
          <w:rFonts w:ascii="Arial" w:hAnsi="Arial" w:cs="Arial"/>
          <w:szCs w:val="24"/>
        </w:rPr>
        <w:t>Violet</w:t>
      </w:r>
      <w:r w:rsidR="00F46B6E" w:rsidRPr="002209F7">
        <w:rPr>
          <w:rFonts w:ascii="Arial" w:hAnsi="Arial" w:cs="Arial"/>
          <w:szCs w:val="24"/>
        </w:rPr>
        <w:t xml:space="preserve"> </w:t>
      </w:r>
      <w:r w:rsidRPr="002209F7">
        <w:rPr>
          <w:rFonts w:ascii="Arial" w:hAnsi="Arial" w:cs="Arial"/>
          <w:szCs w:val="24"/>
        </w:rPr>
        <w:t>Audio</w:t>
      </w:r>
      <w:r w:rsidR="00F46B6E" w:rsidRPr="002209F7">
        <w:rPr>
          <w:rFonts w:ascii="Arial" w:hAnsi="Arial" w:cs="Arial"/>
          <w:szCs w:val="24"/>
        </w:rPr>
        <w:t xml:space="preserve"> </w:t>
      </w:r>
      <w:r w:rsidRPr="002209F7">
        <w:rPr>
          <w:rFonts w:ascii="Arial" w:hAnsi="Arial" w:cs="Arial"/>
          <w:szCs w:val="24"/>
        </w:rPr>
        <w:t>continues</w:t>
      </w:r>
      <w:r w:rsidR="00F46B6E" w:rsidRPr="002209F7">
        <w:rPr>
          <w:rFonts w:ascii="Arial" w:hAnsi="Arial" w:cs="Arial"/>
          <w:szCs w:val="24"/>
        </w:rPr>
        <w:t xml:space="preserve"> </w:t>
      </w:r>
      <w:r w:rsidRPr="002209F7">
        <w:rPr>
          <w:rFonts w:ascii="Arial" w:hAnsi="Arial" w:cs="Arial"/>
          <w:szCs w:val="24"/>
        </w:rPr>
        <w:t>to</w:t>
      </w:r>
      <w:r w:rsidR="00F46B6E" w:rsidRPr="002209F7">
        <w:rPr>
          <w:rFonts w:ascii="Arial" w:hAnsi="Arial" w:cs="Arial"/>
          <w:szCs w:val="24"/>
        </w:rPr>
        <w:t xml:space="preserve"> </w:t>
      </w:r>
      <w:r w:rsidRPr="002209F7">
        <w:rPr>
          <w:rFonts w:ascii="Arial" w:hAnsi="Arial" w:cs="Arial"/>
          <w:szCs w:val="24"/>
        </w:rPr>
        <w:t>expand</w:t>
      </w:r>
      <w:r w:rsidR="00F46B6E" w:rsidRPr="002209F7">
        <w:rPr>
          <w:rFonts w:ascii="Arial" w:hAnsi="Arial" w:cs="Arial"/>
          <w:szCs w:val="24"/>
        </w:rPr>
        <w:t xml:space="preserve"> </w:t>
      </w:r>
      <w:r w:rsidRPr="002209F7">
        <w:rPr>
          <w:rFonts w:ascii="Arial" w:hAnsi="Arial" w:cs="Arial"/>
          <w:szCs w:val="24"/>
        </w:rPr>
        <w:t>its</w:t>
      </w:r>
      <w:r w:rsidR="00F46B6E" w:rsidRPr="002209F7">
        <w:rPr>
          <w:rFonts w:ascii="Arial" w:hAnsi="Arial" w:cs="Arial"/>
          <w:szCs w:val="24"/>
        </w:rPr>
        <w:t xml:space="preserve"> </w:t>
      </w:r>
      <w:r w:rsidRPr="002209F7">
        <w:rPr>
          <w:rFonts w:ascii="Arial" w:hAnsi="Arial" w:cs="Arial"/>
          <w:szCs w:val="24"/>
        </w:rPr>
        <w:t>international</w:t>
      </w:r>
      <w:r w:rsidR="00F46B6E" w:rsidRPr="002209F7">
        <w:rPr>
          <w:rFonts w:ascii="Arial" w:hAnsi="Arial" w:cs="Arial"/>
          <w:szCs w:val="24"/>
        </w:rPr>
        <w:t xml:space="preserve"> </w:t>
      </w:r>
      <w:r w:rsidRPr="002209F7">
        <w:rPr>
          <w:rFonts w:ascii="Arial" w:hAnsi="Arial" w:cs="Arial"/>
          <w:szCs w:val="24"/>
        </w:rPr>
        <w:t>footprint.</w:t>
      </w:r>
      <w:r w:rsidR="00F46B6E" w:rsidRPr="002209F7">
        <w:rPr>
          <w:rFonts w:ascii="Arial" w:hAnsi="Arial" w:cs="Arial"/>
          <w:szCs w:val="24"/>
        </w:rPr>
        <w:t xml:space="preserve"> </w:t>
      </w:r>
      <w:r w:rsidRPr="002209F7">
        <w:rPr>
          <w:rFonts w:ascii="Arial" w:hAnsi="Arial" w:cs="Arial"/>
          <w:szCs w:val="24"/>
        </w:rPr>
        <w:t>Supporting</w:t>
      </w:r>
      <w:r w:rsidR="00F46B6E" w:rsidRPr="002209F7">
        <w:rPr>
          <w:rFonts w:ascii="Arial" w:hAnsi="Arial" w:cs="Arial"/>
          <w:szCs w:val="24"/>
        </w:rPr>
        <w:t xml:space="preserve"> </w:t>
      </w:r>
      <w:r w:rsidRPr="002209F7">
        <w:rPr>
          <w:rFonts w:ascii="Arial" w:hAnsi="Arial" w:cs="Arial"/>
          <w:szCs w:val="24"/>
        </w:rPr>
        <w:t>its</w:t>
      </w:r>
      <w:r w:rsidR="00F46B6E" w:rsidRPr="002209F7">
        <w:rPr>
          <w:rFonts w:ascii="Arial" w:hAnsi="Arial" w:cs="Arial"/>
          <w:szCs w:val="24"/>
        </w:rPr>
        <w:t xml:space="preserve"> </w:t>
      </w:r>
      <w:r w:rsidRPr="002209F7">
        <w:rPr>
          <w:rFonts w:ascii="Arial" w:hAnsi="Arial" w:cs="Arial"/>
          <w:szCs w:val="24"/>
        </w:rPr>
        <w:t>North</w:t>
      </w:r>
      <w:r w:rsidR="00F46B6E" w:rsidRPr="002209F7">
        <w:rPr>
          <w:rFonts w:ascii="Arial" w:hAnsi="Arial" w:cs="Arial"/>
          <w:szCs w:val="24"/>
        </w:rPr>
        <w:t xml:space="preserve"> </w:t>
      </w:r>
      <w:r w:rsidRPr="002209F7">
        <w:rPr>
          <w:rFonts w:ascii="Arial" w:hAnsi="Arial" w:cs="Arial"/>
          <w:szCs w:val="24"/>
        </w:rPr>
        <w:t>American</w:t>
      </w:r>
      <w:r w:rsidR="00F46B6E" w:rsidRPr="002209F7">
        <w:rPr>
          <w:rFonts w:ascii="Arial" w:hAnsi="Arial" w:cs="Arial"/>
          <w:szCs w:val="24"/>
        </w:rPr>
        <w:t xml:space="preserve"> </w:t>
      </w:r>
      <w:r w:rsidRPr="002209F7">
        <w:rPr>
          <w:rFonts w:ascii="Arial" w:hAnsi="Arial" w:cs="Arial"/>
          <w:szCs w:val="24"/>
        </w:rPr>
        <w:t>growth,</w:t>
      </w:r>
      <w:r w:rsidR="00F46B6E" w:rsidRPr="002209F7">
        <w:rPr>
          <w:rFonts w:ascii="Arial" w:hAnsi="Arial" w:cs="Arial"/>
          <w:szCs w:val="24"/>
        </w:rPr>
        <w:t xml:space="preserve"> </w:t>
      </w:r>
      <w:r w:rsidRPr="002209F7">
        <w:rPr>
          <w:rFonts w:ascii="Arial" w:hAnsi="Arial" w:cs="Arial"/>
          <w:szCs w:val="24"/>
        </w:rPr>
        <w:t>Violet</w:t>
      </w:r>
      <w:r w:rsidR="00F46B6E" w:rsidRPr="002209F7">
        <w:rPr>
          <w:rFonts w:ascii="Arial" w:hAnsi="Arial" w:cs="Arial"/>
          <w:szCs w:val="24"/>
        </w:rPr>
        <w:t xml:space="preserve"> </w:t>
      </w:r>
      <w:r w:rsidRPr="002209F7">
        <w:rPr>
          <w:rFonts w:ascii="Arial" w:hAnsi="Arial" w:cs="Arial"/>
          <w:szCs w:val="24"/>
        </w:rPr>
        <w:t>Audio</w:t>
      </w:r>
      <w:r w:rsidR="00F46B6E" w:rsidRPr="002209F7">
        <w:rPr>
          <w:rFonts w:ascii="Arial" w:hAnsi="Arial" w:cs="Arial"/>
          <w:szCs w:val="24"/>
        </w:rPr>
        <w:t xml:space="preserve"> </w:t>
      </w:r>
      <w:r w:rsidRPr="002209F7">
        <w:rPr>
          <w:rFonts w:ascii="Arial" w:hAnsi="Arial" w:cs="Arial"/>
          <w:szCs w:val="24"/>
        </w:rPr>
        <w:t>US,</w:t>
      </w:r>
      <w:r w:rsidR="00F46B6E" w:rsidRPr="002209F7">
        <w:rPr>
          <w:rFonts w:ascii="Arial" w:hAnsi="Arial" w:cs="Arial"/>
          <w:szCs w:val="24"/>
        </w:rPr>
        <w:t xml:space="preserve"> </w:t>
      </w:r>
      <w:r w:rsidRPr="002209F7">
        <w:rPr>
          <w:rFonts w:ascii="Arial" w:hAnsi="Arial" w:cs="Arial"/>
          <w:szCs w:val="24"/>
        </w:rPr>
        <w:t>founded</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led</w:t>
      </w:r>
      <w:r w:rsidR="00F46B6E" w:rsidRPr="002209F7">
        <w:rPr>
          <w:rFonts w:ascii="Arial" w:hAnsi="Arial" w:cs="Arial"/>
          <w:szCs w:val="24"/>
        </w:rPr>
        <w:t xml:space="preserve"> </w:t>
      </w:r>
      <w:r w:rsidRPr="002209F7">
        <w:rPr>
          <w:rFonts w:ascii="Arial" w:hAnsi="Arial" w:cs="Arial"/>
          <w:szCs w:val="24"/>
        </w:rPr>
        <w:t>by</w:t>
      </w:r>
      <w:r w:rsidR="00F46B6E" w:rsidRPr="002209F7">
        <w:rPr>
          <w:rFonts w:ascii="Arial" w:hAnsi="Arial" w:cs="Arial"/>
          <w:szCs w:val="24"/>
        </w:rPr>
        <w:t xml:space="preserve"> </w:t>
      </w:r>
      <w:r w:rsidRPr="002209F7">
        <w:rPr>
          <w:rFonts w:ascii="Arial" w:hAnsi="Arial" w:cs="Arial"/>
          <w:szCs w:val="24"/>
        </w:rPr>
        <w:t>industry</w:t>
      </w:r>
      <w:r w:rsidR="00F46B6E" w:rsidRPr="002209F7">
        <w:rPr>
          <w:rFonts w:ascii="Arial" w:hAnsi="Arial" w:cs="Arial"/>
          <w:szCs w:val="24"/>
        </w:rPr>
        <w:t xml:space="preserve"> </w:t>
      </w:r>
      <w:r w:rsidRPr="002209F7">
        <w:rPr>
          <w:rFonts w:ascii="Arial" w:hAnsi="Arial" w:cs="Arial"/>
          <w:szCs w:val="24"/>
        </w:rPr>
        <w:t>veteran</w:t>
      </w:r>
      <w:r w:rsidR="00F46B6E" w:rsidRPr="002209F7">
        <w:rPr>
          <w:rFonts w:ascii="Arial" w:hAnsi="Arial" w:cs="Arial"/>
          <w:szCs w:val="24"/>
        </w:rPr>
        <w:t xml:space="preserve"> </w:t>
      </w:r>
      <w:r w:rsidRPr="002209F7">
        <w:rPr>
          <w:rFonts w:ascii="Arial" w:hAnsi="Arial" w:cs="Arial"/>
          <w:szCs w:val="24"/>
        </w:rPr>
        <w:t>Phil</w:t>
      </w:r>
      <w:r w:rsidR="00F46B6E" w:rsidRPr="002209F7">
        <w:rPr>
          <w:rFonts w:ascii="Arial" w:hAnsi="Arial" w:cs="Arial"/>
          <w:szCs w:val="24"/>
        </w:rPr>
        <w:t xml:space="preserve"> </w:t>
      </w:r>
      <w:r w:rsidRPr="002209F7">
        <w:rPr>
          <w:rFonts w:ascii="Arial" w:hAnsi="Arial" w:cs="Arial"/>
          <w:szCs w:val="24"/>
        </w:rPr>
        <w:t>Wagner,</w:t>
      </w:r>
      <w:r w:rsidR="00F46B6E" w:rsidRPr="002209F7">
        <w:rPr>
          <w:rFonts w:ascii="Arial" w:hAnsi="Arial" w:cs="Arial"/>
          <w:szCs w:val="24"/>
        </w:rPr>
        <w:t xml:space="preserve"> </w:t>
      </w:r>
      <w:r w:rsidR="00EA725F" w:rsidRPr="002209F7">
        <w:rPr>
          <w:rFonts w:ascii="Arial" w:hAnsi="Arial" w:cs="Arial"/>
          <w:szCs w:val="24"/>
        </w:rPr>
        <w:t>provides</w:t>
      </w:r>
      <w:r w:rsidR="00F46B6E" w:rsidRPr="002209F7">
        <w:rPr>
          <w:rFonts w:ascii="Arial" w:hAnsi="Arial" w:cs="Arial"/>
          <w:szCs w:val="24"/>
        </w:rPr>
        <w:t xml:space="preserve"> </w:t>
      </w:r>
      <w:r w:rsidRPr="002209F7">
        <w:rPr>
          <w:rFonts w:ascii="Arial" w:hAnsi="Arial" w:cs="Arial"/>
          <w:szCs w:val="24"/>
        </w:rPr>
        <w:t>sales,</w:t>
      </w:r>
      <w:r w:rsidR="00F46B6E" w:rsidRPr="002209F7">
        <w:rPr>
          <w:rFonts w:ascii="Arial" w:hAnsi="Arial" w:cs="Arial"/>
          <w:szCs w:val="24"/>
        </w:rPr>
        <w:t xml:space="preserve"> </w:t>
      </w:r>
      <w:r w:rsidRPr="002209F7">
        <w:rPr>
          <w:rFonts w:ascii="Arial" w:hAnsi="Arial" w:cs="Arial"/>
          <w:szCs w:val="24"/>
        </w:rPr>
        <w:t>distribution,</w:t>
      </w:r>
      <w:r w:rsidR="00F46B6E" w:rsidRPr="002209F7">
        <w:rPr>
          <w:rFonts w:ascii="Arial" w:hAnsi="Arial" w:cs="Arial"/>
          <w:szCs w:val="24"/>
        </w:rPr>
        <w:t xml:space="preserve"> </w:t>
      </w:r>
      <w:r w:rsidRPr="002209F7">
        <w:rPr>
          <w:rFonts w:ascii="Arial" w:hAnsi="Arial" w:cs="Arial"/>
          <w:szCs w:val="24"/>
        </w:rPr>
        <w:t>training</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technical</w:t>
      </w:r>
      <w:r w:rsidR="00F46B6E" w:rsidRPr="002209F7">
        <w:rPr>
          <w:rFonts w:ascii="Arial" w:hAnsi="Arial" w:cs="Arial"/>
          <w:szCs w:val="24"/>
        </w:rPr>
        <w:t xml:space="preserve"> </w:t>
      </w:r>
      <w:r w:rsidRPr="002209F7">
        <w:rPr>
          <w:rFonts w:ascii="Arial" w:hAnsi="Arial" w:cs="Arial"/>
          <w:szCs w:val="24"/>
        </w:rPr>
        <w:t>support</w:t>
      </w:r>
      <w:r w:rsidR="00F46B6E" w:rsidRPr="002209F7">
        <w:rPr>
          <w:rFonts w:ascii="Arial" w:hAnsi="Arial" w:cs="Arial"/>
          <w:szCs w:val="24"/>
        </w:rPr>
        <w:t xml:space="preserve"> </w:t>
      </w:r>
      <w:r w:rsidRPr="002209F7">
        <w:rPr>
          <w:rFonts w:ascii="Arial" w:hAnsi="Arial" w:cs="Arial"/>
          <w:szCs w:val="24"/>
        </w:rPr>
        <w:t>across</w:t>
      </w:r>
      <w:r w:rsidR="00F46B6E" w:rsidRPr="002209F7">
        <w:rPr>
          <w:rFonts w:ascii="Arial" w:hAnsi="Arial" w:cs="Arial"/>
          <w:szCs w:val="24"/>
        </w:rPr>
        <w:t xml:space="preserve"> </w:t>
      </w:r>
      <w:r w:rsidRPr="002209F7">
        <w:rPr>
          <w:rFonts w:ascii="Arial" w:hAnsi="Arial" w:cs="Arial"/>
          <w:szCs w:val="24"/>
        </w:rPr>
        <w:t>the</w:t>
      </w:r>
      <w:r w:rsidR="00F46B6E" w:rsidRPr="002209F7">
        <w:rPr>
          <w:rFonts w:ascii="Arial" w:hAnsi="Arial" w:cs="Arial"/>
          <w:szCs w:val="24"/>
        </w:rPr>
        <w:t xml:space="preserve"> </w:t>
      </w:r>
      <w:r w:rsidRPr="002209F7">
        <w:rPr>
          <w:rFonts w:ascii="Arial" w:hAnsi="Arial" w:cs="Arial"/>
          <w:szCs w:val="24"/>
        </w:rPr>
        <w:t>United</w:t>
      </w:r>
      <w:r w:rsidR="00F46B6E" w:rsidRPr="002209F7">
        <w:rPr>
          <w:rFonts w:ascii="Arial" w:hAnsi="Arial" w:cs="Arial"/>
          <w:szCs w:val="24"/>
        </w:rPr>
        <w:t xml:space="preserve"> </w:t>
      </w:r>
      <w:r w:rsidRPr="002209F7">
        <w:rPr>
          <w:rFonts w:ascii="Arial" w:hAnsi="Arial" w:cs="Arial"/>
          <w:szCs w:val="24"/>
        </w:rPr>
        <w:t>States,</w:t>
      </w:r>
      <w:r w:rsidR="00F46B6E" w:rsidRPr="002209F7">
        <w:rPr>
          <w:rFonts w:ascii="Arial" w:hAnsi="Arial" w:cs="Arial"/>
          <w:szCs w:val="24"/>
        </w:rPr>
        <w:t xml:space="preserve"> </w:t>
      </w:r>
      <w:r w:rsidRPr="002209F7">
        <w:rPr>
          <w:rFonts w:ascii="Arial" w:hAnsi="Arial" w:cs="Arial"/>
          <w:szCs w:val="24"/>
        </w:rPr>
        <w:t>Canada</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Mexico,</w:t>
      </w:r>
      <w:r w:rsidR="00F46B6E" w:rsidRPr="002209F7">
        <w:rPr>
          <w:rFonts w:ascii="Arial" w:hAnsi="Arial" w:cs="Arial"/>
          <w:szCs w:val="24"/>
        </w:rPr>
        <w:t xml:space="preserve"> </w:t>
      </w:r>
      <w:r w:rsidRPr="002209F7">
        <w:rPr>
          <w:rFonts w:ascii="Arial" w:hAnsi="Arial" w:cs="Arial"/>
          <w:szCs w:val="24"/>
        </w:rPr>
        <w:t>ensuring</w:t>
      </w:r>
      <w:r w:rsidR="00F46B6E" w:rsidRPr="002209F7">
        <w:rPr>
          <w:rFonts w:ascii="Arial" w:hAnsi="Arial" w:cs="Arial"/>
          <w:szCs w:val="24"/>
        </w:rPr>
        <w:t xml:space="preserve"> </w:t>
      </w:r>
      <w:r w:rsidRPr="002209F7">
        <w:rPr>
          <w:rFonts w:ascii="Arial" w:hAnsi="Arial" w:cs="Arial"/>
          <w:szCs w:val="24"/>
        </w:rPr>
        <w:t>customers</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partners</w:t>
      </w:r>
      <w:r w:rsidR="00F46B6E" w:rsidRPr="002209F7">
        <w:rPr>
          <w:rFonts w:ascii="Arial" w:hAnsi="Arial" w:cs="Arial"/>
          <w:szCs w:val="24"/>
        </w:rPr>
        <w:t xml:space="preserve"> </w:t>
      </w:r>
      <w:r w:rsidRPr="002209F7">
        <w:rPr>
          <w:rFonts w:ascii="Arial" w:hAnsi="Arial" w:cs="Arial"/>
          <w:szCs w:val="24"/>
        </w:rPr>
        <w:t>have</w:t>
      </w:r>
      <w:r w:rsidR="00F46B6E" w:rsidRPr="002209F7">
        <w:rPr>
          <w:rFonts w:ascii="Arial" w:hAnsi="Arial" w:cs="Arial"/>
          <w:szCs w:val="24"/>
        </w:rPr>
        <w:t xml:space="preserve"> </w:t>
      </w:r>
      <w:r w:rsidRPr="002209F7">
        <w:rPr>
          <w:rFonts w:ascii="Arial" w:hAnsi="Arial" w:cs="Arial"/>
          <w:szCs w:val="24"/>
        </w:rPr>
        <w:t>access</w:t>
      </w:r>
      <w:r w:rsidR="00F46B6E" w:rsidRPr="002209F7">
        <w:rPr>
          <w:rFonts w:ascii="Arial" w:hAnsi="Arial" w:cs="Arial"/>
          <w:szCs w:val="24"/>
        </w:rPr>
        <w:t xml:space="preserve"> </w:t>
      </w:r>
      <w:r w:rsidRPr="002209F7">
        <w:rPr>
          <w:rFonts w:ascii="Arial" w:hAnsi="Arial" w:cs="Arial"/>
          <w:szCs w:val="24"/>
        </w:rPr>
        <w:t>to</w:t>
      </w:r>
      <w:r w:rsidR="00F46B6E" w:rsidRPr="002209F7">
        <w:rPr>
          <w:rFonts w:ascii="Arial" w:hAnsi="Arial" w:cs="Arial"/>
          <w:szCs w:val="24"/>
        </w:rPr>
        <w:t xml:space="preserve"> </w:t>
      </w:r>
      <w:r w:rsidRPr="002209F7">
        <w:rPr>
          <w:rFonts w:ascii="Arial" w:hAnsi="Arial" w:cs="Arial"/>
          <w:szCs w:val="24"/>
        </w:rPr>
        <w:t>the</w:t>
      </w:r>
      <w:r w:rsidR="00F46B6E" w:rsidRPr="002209F7">
        <w:rPr>
          <w:rFonts w:ascii="Arial" w:hAnsi="Arial" w:cs="Arial"/>
          <w:szCs w:val="24"/>
        </w:rPr>
        <w:t xml:space="preserve"> </w:t>
      </w:r>
      <w:r w:rsidRPr="002209F7">
        <w:rPr>
          <w:rFonts w:ascii="Arial" w:hAnsi="Arial" w:cs="Arial"/>
          <w:szCs w:val="24"/>
        </w:rPr>
        <w:t>resources</w:t>
      </w:r>
      <w:r w:rsidR="00F46B6E" w:rsidRPr="002209F7">
        <w:rPr>
          <w:rFonts w:ascii="Arial" w:hAnsi="Arial" w:cs="Arial"/>
          <w:szCs w:val="24"/>
        </w:rPr>
        <w:t xml:space="preserve"> </w:t>
      </w:r>
      <w:r w:rsidRPr="002209F7">
        <w:rPr>
          <w:rFonts w:ascii="Arial" w:hAnsi="Arial" w:cs="Arial"/>
          <w:szCs w:val="24"/>
        </w:rPr>
        <w:t>and</w:t>
      </w:r>
      <w:r w:rsidR="00F46B6E" w:rsidRPr="002209F7">
        <w:rPr>
          <w:rFonts w:ascii="Arial" w:hAnsi="Arial" w:cs="Arial"/>
          <w:szCs w:val="24"/>
        </w:rPr>
        <w:t xml:space="preserve"> </w:t>
      </w:r>
      <w:r w:rsidRPr="002209F7">
        <w:rPr>
          <w:rFonts w:ascii="Arial" w:hAnsi="Arial" w:cs="Arial"/>
          <w:szCs w:val="24"/>
        </w:rPr>
        <w:t>expertise</w:t>
      </w:r>
      <w:r w:rsidR="00F46B6E" w:rsidRPr="002209F7">
        <w:rPr>
          <w:rFonts w:ascii="Arial" w:hAnsi="Arial" w:cs="Arial"/>
          <w:szCs w:val="24"/>
        </w:rPr>
        <w:t xml:space="preserve"> </w:t>
      </w:r>
      <w:r w:rsidRPr="002209F7">
        <w:rPr>
          <w:rFonts w:ascii="Arial" w:hAnsi="Arial" w:cs="Arial"/>
          <w:szCs w:val="24"/>
        </w:rPr>
        <w:t>required</w:t>
      </w:r>
      <w:r w:rsidR="00F46B6E" w:rsidRPr="002209F7">
        <w:rPr>
          <w:rFonts w:ascii="Arial" w:hAnsi="Arial" w:cs="Arial"/>
          <w:szCs w:val="24"/>
        </w:rPr>
        <w:t xml:space="preserve"> </w:t>
      </w:r>
      <w:r w:rsidRPr="002209F7">
        <w:rPr>
          <w:rFonts w:ascii="Arial" w:hAnsi="Arial" w:cs="Arial"/>
          <w:szCs w:val="24"/>
        </w:rPr>
        <w:t>for</w:t>
      </w:r>
      <w:r w:rsidR="00F46B6E" w:rsidRPr="002209F7">
        <w:rPr>
          <w:rFonts w:ascii="Arial" w:hAnsi="Arial" w:cs="Arial"/>
          <w:szCs w:val="24"/>
        </w:rPr>
        <w:t xml:space="preserve"> </w:t>
      </w:r>
      <w:r w:rsidRPr="002209F7">
        <w:rPr>
          <w:rFonts w:ascii="Arial" w:hAnsi="Arial" w:cs="Arial"/>
          <w:szCs w:val="24"/>
        </w:rPr>
        <w:t>successful</w:t>
      </w:r>
      <w:r w:rsidR="00F46B6E" w:rsidRPr="002209F7">
        <w:rPr>
          <w:rFonts w:ascii="Arial" w:hAnsi="Arial" w:cs="Arial"/>
          <w:szCs w:val="24"/>
        </w:rPr>
        <w:t xml:space="preserve"> </w:t>
      </w:r>
      <w:r w:rsidRPr="002209F7">
        <w:rPr>
          <w:rFonts w:ascii="Arial" w:hAnsi="Arial" w:cs="Arial"/>
          <w:szCs w:val="24"/>
        </w:rPr>
        <w:t>system</w:t>
      </w:r>
      <w:r w:rsidR="00F46B6E" w:rsidRPr="002209F7">
        <w:rPr>
          <w:rFonts w:ascii="Arial" w:hAnsi="Arial" w:cs="Arial"/>
          <w:szCs w:val="24"/>
        </w:rPr>
        <w:t xml:space="preserve"> </w:t>
      </w:r>
      <w:r w:rsidRPr="002209F7">
        <w:rPr>
          <w:rFonts w:ascii="Arial" w:hAnsi="Arial" w:cs="Arial"/>
          <w:szCs w:val="24"/>
        </w:rPr>
        <w:t>deployment.</w:t>
      </w:r>
    </w:p>
    <w:p w14:paraId="1658D698" w14:textId="77777777" w:rsidR="003A0DE8" w:rsidRPr="002209F7" w:rsidRDefault="003A0DE8" w:rsidP="003A0DE8">
      <w:pPr>
        <w:spacing w:line="360" w:lineRule="auto"/>
        <w:rPr>
          <w:rFonts w:ascii="Arial" w:hAnsi="Arial" w:cs="Arial"/>
          <w:szCs w:val="24"/>
        </w:rPr>
      </w:pPr>
    </w:p>
    <w:p w14:paraId="692D5085" w14:textId="1DF64541" w:rsidR="003A0DE8" w:rsidRPr="002209F7" w:rsidRDefault="003A0DE8" w:rsidP="003A0DE8">
      <w:pPr>
        <w:spacing w:line="360" w:lineRule="auto"/>
        <w:rPr>
          <w:rFonts w:ascii="Arial" w:hAnsi="Arial" w:cs="Arial"/>
          <w:szCs w:val="24"/>
        </w:rPr>
      </w:pPr>
      <w:r w:rsidRPr="002209F7">
        <w:rPr>
          <w:rFonts w:ascii="Arial" w:hAnsi="Arial" w:cs="Arial"/>
          <w:szCs w:val="24"/>
        </w:rPr>
        <w:t>Media</w:t>
      </w:r>
      <w:r w:rsidR="00F46B6E" w:rsidRPr="002209F7">
        <w:rPr>
          <w:rFonts w:ascii="Arial" w:hAnsi="Arial" w:cs="Arial"/>
          <w:szCs w:val="24"/>
        </w:rPr>
        <w:t xml:space="preserve"> </w:t>
      </w:r>
      <w:r w:rsidRPr="002209F7">
        <w:rPr>
          <w:rFonts w:ascii="Arial" w:hAnsi="Arial" w:cs="Arial"/>
          <w:szCs w:val="24"/>
        </w:rPr>
        <w:t>contact:</w:t>
      </w:r>
      <w:r w:rsidR="00F46B6E" w:rsidRPr="002209F7">
        <w:rPr>
          <w:rFonts w:ascii="Arial" w:hAnsi="Arial" w:cs="Arial"/>
          <w:szCs w:val="24"/>
        </w:rPr>
        <w:t xml:space="preserve"> </w:t>
      </w:r>
    </w:p>
    <w:p w14:paraId="0A76ED37" w14:textId="263F79BB" w:rsidR="003A0DE8" w:rsidRPr="002209F7" w:rsidRDefault="003A0DE8" w:rsidP="003A0DE8">
      <w:pPr>
        <w:spacing w:line="360" w:lineRule="auto"/>
        <w:rPr>
          <w:rFonts w:ascii="Arial" w:hAnsi="Arial" w:cs="Arial"/>
          <w:szCs w:val="24"/>
        </w:rPr>
      </w:pPr>
      <w:r w:rsidRPr="002209F7">
        <w:rPr>
          <w:rFonts w:ascii="Arial" w:hAnsi="Arial" w:cs="Arial"/>
          <w:szCs w:val="24"/>
        </w:rPr>
        <w:t>Robert</w:t>
      </w:r>
      <w:r w:rsidR="00F46B6E" w:rsidRPr="002209F7">
        <w:rPr>
          <w:rFonts w:ascii="Arial" w:hAnsi="Arial" w:cs="Arial"/>
          <w:szCs w:val="24"/>
        </w:rPr>
        <w:t xml:space="preserve"> </w:t>
      </w:r>
      <w:r w:rsidRPr="002209F7">
        <w:rPr>
          <w:rFonts w:ascii="Arial" w:hAnsi="Arial" w:cs="Arial"/>
          <w:szCs w:val="24"/>
        </w:rPr>
        <w:t>Clyne,</w:t>
      </w:r>
      <w:r w:rsidR="00F46B6E" w:rsidRPr="002209F7">
        <w:rPr>
          <w:rFonts w:ascii="Arial" w:hAnsi="Arial" w:cs="Arial"/>
          <w:szCs w:val="24"/>
        </w:rPr>
        <w:t xml:space="preserve"> </w:t>
      </w:r>
      <w:r w:rsidRPr="002209F7">
        <w:rPr>
          <w:rFonts w:ascii="Arial" w:hAnsi="Arial" w:cs="Arial"/>
          <w:szCs w:val="24"/>
        </w:rPr>
        <w:t>Clyne</w:t>
      </w:r>
      <w:r w:rsidR="00F46B6E" w:rsidRPr="002209F7">
        <w:rPr>
          <w:rFonts w:ascii="Arial" w:hAnsi="Arial" w:cs="Arial"/>
          <w:szCs w:val="24"/>
        </w:rPr>
        <w:t xml:space="preserve"> </w:t>
      </w:r>
      <w:r w:rsidRPr="002209F7">
        <w:rPr>
          <w:rFonts w:ascii="Arial" w:hAnsi="Arial" w:cs="Arial"/>
          <w:szCs w:val="24"/>
        </w:rPr>
        <w:t>Media,</w:t>
      </w:r>
      <w:r w:rsidR="00F46B6E" w:rsidRPr="002209F7">
        <w:rPr>
          <w:rFonts w:ascii="Arial" w:hAnsi="Arial" w:cs="Arial"/>
          <w:szCs w:val="24"/>
        </w:rPr>
        <w:t xml:space="preserve"> </w:t>
      </w:r>
      <w:r w:rsidRPr="002209F7">
        <w:rPr>
          <w:rFonts w:ascii="Arial" w:hAnsi="Arial" w:cs="Arial"/>
          <w:szCs w:val="24"/>
        </w:rPr>
        <w:t>Inc.</w:t>
      </w:r>
    </w:p>
    <w:p w14:paraId="0F7703DE" w14:textId="0DA43A7D" w:rsidR="003A0DE8" w:rsidRPr="002209F7" w:rsidRDefault="003A0DE8" w:rsidP="003A0DE8">
      <w:pPr>
        <w:spacing w:line="360" w:lineRule="auto"/>
        <w:rPr>
          <w:rFonts w:ascii="Arial" w:hAnsi="Arial" w:cs="Arial"/>
          <w:szCs w:val="24"/>
        </w:rPr>
      </w:pPr>
      <w:hyperlink r:id="rId11" w:history="1">
        <w:r w:rsidRPr="002209F7">
          <w:rPr>
            <w:rStyle w:val="Hyperlink"/>
            <w:rFonts w:ascii="Arial" w:hAnsi="Arial" w:cs="Arial"/>
            <w:szCs w:val="24"/>
          </w:rPr>
          <w:t>robert@clynemedia.com</w:t>
        </w:r>
      </w:hyperlink>
      <w:r w:rsidR="00F46B6E" w:rsidRPr="002209F7">
        <w:rPr>
          <w:rFonts w:ascii="Arial" w:hAnsi="Arial" w:cs="Arial"/>
          <w:szCs w:val="24"/>
        </w:rPr>
        <w:t xml:space="preserve">    </w:t>
      </w:r>
    </w:p>
    <w:p w14:paraId="63DC078E" w14:textId="77777777" w:rsidR="003A0DE8" w:rsidRPr="002209F7" w:rsidRDefault="003A0DE8" w:rsidP="003A0DE8">
      <w:pPr>
        <w:spacing w:line="360" w:lineRule="auto"/>
        <w:rPr>
          <w:rFonts w:ascii="Arial" w:hAnsi="Arial" w:cs="Arial"/>
          <w:szCs w:val="24"/>
        </w:rPr>
      </w:pPr>
      <w:r w:rsidRPr="002209F7">
        <w:rPr>
          <w:rFonts w:ascii="Arial" w:hAnsi="Arial" w:cs="Arial"/>
          <w:szCs w:val="24"/>
        </w:rPr>
        <w:t>615-300-4666</w:t>
      </w:r>
    </w:p>
    <w:p w14:paraId="0B1ABD5D" w14:textId="77777777" w:rsidR="003A0DE8" w:rsidRPr="002209F7" w:rsidRDefault="003A0DE8" w:rsidP="003A0DE8">
      <w:pPr>
        <w:spacing w:line="360" w:lineRule="auto"/>
        <w:rPr>
          <w:rFonts w:ascii="Arial" w:hAnsi="Arial" w:cs="Arial"/>
          <w:szCs w:val="24"/>
        </w:rPr>
      </w:pPr>
    </w:p>
    <w:p w14:paraId="1BDF460B" w14:textId="7197EFC3" w:rsidR="003A0DE8" w:rsidRPr="002209F7" w:rsidRDefault="003A0DE8" w:rsidP="003A0DE8">
      <w:pPr>
        <w:spacing w:line="360" w:lineRule="auto"/>
        <w:rPr>
          <w:rFonts w:ascii="Arial" w:hAnsi="Arial" w:cs="Arial"/>
          <w:szCs w:val="24"/>
        </w:rPr>
      </w:pPr>
      <w:r w:rsidRPr="002209F7">
        <w:rPr>
          <w:rFonts w:ascii="Arial" w:hAnsi="Arial" w:cs="Arial"/>
          <w:szCs w:val="24"/>
        </w:rPr>
        <w:t>Violet</w:t>
      </w:r>
      <w:r w:rsidR="00F46B6E" w:rsidRPr="002209F7">
        <w:rPr>
          <w:rFonts w:ascii="Arial" w:hAnsi="Arial" w:cs="Arial"/>
          <w:szCs w:val="24"/>
        </w:rPr>
        <w:t xml:space="preserve"> </w:t>
      </w:r>
      <w:r w:rsidRPr="002209F7">
        <w:rPr>
          <w:rFonts w:ascii="Arial" w:hAnsi="Arial" w:cs="Arial"/>
          <w:szCs w:val="24"/>
        </w:rPr>
        <w:t>Audio</w:t>
      </w:r>
      <w:r w:rsidR="00F46B6E" w:rsidRPr="002209F7">
        <w:rPr>
          <w:rFonts w:ascii="Arial" w:hAnsi="Arial" w:cs="Arial"/>
          <w:szCs w:val="24"/>
        </w:rPr>
        <w:t xml:space="preserve"> </w:t>
      </w:r>
      <w:r w:rsidRPr="002209F7">
        <w:rPr>
          <w:rFonts w:ascii="Arial" w:hAnsi="Arial" w:cs="Arial"/>
          <w:szCs w:val="24"/>
        </w:rPr>
        <w:t>US</w:t>
      </w:r>
      <w:r w:rsidR="00F46B6E" w:rsidRPr="002209F7">
        <w:rPr>
          <w:rFonts w:ascii="Arial" w:hAnsi="Arial" w:cs="Arial"/>
          <w:szCs w:val="24"/>
        </w:rPr>
        <w:t xml:space="preserve"> </w:t>
      </w:r>
      <w:r w:rsidRPr="002209F7">
        <w:rPr>
          <w:rFonts w:ascii="Arial" w:hAnsi="Arial" w:cs="Arial"/>
          <w:szCs w:val="24"/>
        </w:rPr>
        <w:t>contact:</w:t>
      </w:r>
    </w:p>
    <w:p w14:paraId="5F8EE2BE" w14:textId="68D2A82D" w:rsidR="003A0DE8" w:rsidRPr="002209F7" w:rsidRDefault="003A0DE8" w:rsidP="003A0DE8">
      <w:pPr>
        <w:spacing w:line="360" w:lineRule="auto"/>
        <w:rPr>
          <w:rFonts w:ascii="Arial" w:hAnsi="Arial" w:cs="Arial"/>
          <w:szCs w:val="24"/>
        </w:rPr>
      </w:pPr>
      <w:r w:rsidRPr="002209F7">
        <w:rPr>
          <w:rFonts w:ascii="Arial" w:hAnsi="Arial" w:cs="Arial"/>
          <w:szCs w:val="24"/>
        </w:rPr>
        <w:t>Phil</w:t>
      </w:r>
      <w:r w:rsidR="00F46B6E" w:rsidRPr="002209F7">
        <w:rPr>
          <w:rFonts w:ascii="Arial" w:hAnsi="Arial" w:cs="Arial"/>
          <w:szCs w:val="24"/>
        </w:rPr>
        <w:t xml:space="preserve"> </w:t>
      </w:r>
      <w:r w:rsidRPr="002209F7">
        <w:rPr>
          <w:rFonts w:ascii="Arial" w:hAnsi="Arial" w:cs="Arial"/>
          <w:szCs w:val="24"/>
        </w:rPr>
        <w:t>Wagner</w:t>
      </w:r>
    </w:p>
    <w:p w14:paraId="079D8F8F" w14:textId="0604D98B" w:rsidR="003A0DE8" w:rsidRPr="002209F7" w:rsidRDefault="003A0DE8" w:rsidP="003A0DE8">
      <w:pPr>
        <w:spacing w:line="360" w:lineRule="auto"/>
        <w:rPr>
          <w:rFonts w:ascii="Arial" w:hAnsi="Arial" w:cs="Arial"/>
          <w:szCs w:val="24"/>
        </w:rPr>
      </w:pPr>
      <w:hyperlink r:id="rId12" w:history="1">
        <w:r w:rsidRPr="002209F7">
          <w:rPr>
            <w:rStyle w:val="Hyperlink"/>
            <w:rFonts w:ascii="Arial" w:hAnsi="Arial" w:cs="Arial"/>
            <w:szCs w:val="24"/>
          </w:rPr>
          <w:t>info@violetaudioUS.com</w:t>
        </w:r>
      </w:hyperlink>
      <w:r w:rsidR="00F46B6E" w:rsidRPr="002209F7">
        <w:rPr>
          <w:rFonts w:ascii="Arial" w:hAnsi="Arial" w:cs="Arial"/>
          <w:szCs w:val="24"/>
        </w:rPr>
        <w:t xml:space="preserve"> </w:t>
      </w:r>
    </w:p>
    <w:p w14:paraId="42991014" w14:textId="77777777" w:rsidR="003A0DE8" w:rsidRPr="002209F7" w:rsidRDefault="003A0DE8" w:rsidP="003A0DE8">
      <w:pPr>
        <w:spacing w:line="360" w:lineRule="auto"/>
        <w:rPr>
          <w:rFonts w:ascii="Arial" w:hAnsi="Arial" w:cs="Arial"/>
          <w:szCs w:val="24"/>
        </w:rPr>
      </w:pPr>
      <w:r w:rsidRPr="002209F7">
        <w:rPr>
          <w:rFonts w:ascii="Arial" w:hAnsi="Arial" w:cs="Arial"/>
          <w:szCs w:val="24"/>
        </w:rPr>
        <w:t>747-222-9888</w:t>
      </w:r>
    </w:p>
    <w:p w14:paraId="5BEC77E7" w14:textId="77777777" w:rsidR="005B18C3" w:rsidRPr="002209F7" w:rsidRDefault="005B18C3" w:rsidP="005B18C3">
      <w:pPr>
        <w:spacing w:line="360" w:lineRule="auto"/>
        <w:rPr>
          <w:rFonts w:ascii="Arial" w:hAnsi="Arial" w:cs="Arial"/>
          <w:szCs w:val="24"/>
        </w:rPr>
      </w:pPr>
    </w:p>
    <w:p w14:paraId="19C0BB27" w14:textId="77777777" w:rsidR="005B18C3" w:rsidRPr="002209F7" w:rsidRDefault="005B18C3" w:rsidP="005B18C3">
      <w:pPr>
        <w:spacing w:line="360" w:lineRule="auto"/>
        <w:rPr>
          <w:rFonts w:ascii="Arial" w:hAnsi="Arial" w:cs="Arial"/>
          <w:szCs w:val="24"/>
        </w:rPr>
      </w:pPr>
    </w:p>
    <w:p w14:paraId="11D87FAB" w14:textId="25A70B8B" w:rsidR="005B18C3" w:rsidRPr="002209F7" w:rsidRDefault="00F46B6E" w:rsidP="005B18C3">
      <w:pPr>
        <w:spacing w:line="360" w:lineRule="auto"/>
        <w:rPr>
          <w:rFonts w:ascii="Arial" w:hAnsi="Arial" w:cs="Arial"/>
          <w:szCs w:val="24"/>
        </w:rPr>
      </w:pPr>
      <w:r w:rsidRPr="002209F7">
        <w:rPr>
          <w:rFonts w:ascii="Arial" w:hAnsi="Arial" w:cs="Arial"/>
          <w:szCs w:val="24"/>
        </w:rPr>
        <w:t xml:space="preserve"> </w:t>
      </w:r>
    </w:p>
    <w:p w14:paraId="08ECC0F3" w14:textId="77777777" w:rsidR="005B18C3" w:rsidRPr="002209F7" w:rsidRDefault="005B18C3" w:rsidP="004C5F57">
      <w:pPr>
        <w:spacing w:line="360" w:lineRule="auto"/>
        <w:rPr>
          <w:rFonts w:ascii="Arial" w:hAnsi="Arial" w:cs="Arial"/>
          <w:szCs w:val="24"/>
        </w:rPr>
      </w:pPr>
    </w:p>
    <w:sectPr w:rsidR="005B18C3" w:rsidRPr="002209F7" w:rsidSect="00A80606">
      <w:type w:val="continuous"/>
      <w:pgSz w:w="12240" w:h="15840"/>
      <w:pgMar w:top="2009" w:right="1080" w:bottom="1440" w:left="1080" w:header="720" w:footer="10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BBC1E" w14:textId="77777777" w:rsidR="00B00553" w:rsidRDefault="00B00553">
      <w:r>
        <w:separator/>
      </w:r>
    </w:p>
  </w:endnote>
  <w:endnote w:type="continuationSeparator" w:id="0">
    <w:p w14:paraId="5E6B624A" w14:textId="77777777" w:rsidR="00B00553" w:rsidRDefault="00B00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Helvetica">
    <w:panose1 w:val="00000000000000000000"/>
    <w:charset w:val="00"/>
    <w:family w:val="auto"/>
    <w:pitch w:val="variable"/>
    <w:sig w:usb0="E00002FF" w:usb1="5000785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Lucida Grande">
    <w:panose1 w:val="020B0600040502020204"/>
    <w:charset w:val="00"/>
    <w:family w:val="swiss"/>
    <w:pitch w:val="variable"/>
    <w:sig w:usb0="E1000AEF" w:usb1="5000A1FF" w:usb2="00000000" w:usb3="00000000" w:csb0="000001BF"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B1FD6" w14:textId="77777777" w:rsidR="00D70387" w:rsidRDefault="00D7038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D811F72" w14:textId="77777777" w:rsidR="00D70387" w:rsidRDefault="00D703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192F3" w14:textId="77777777" w:rsidR="00D70387" w:rsidRDefault="00D70387">
    <w:pPr>
      <w:pStyle w:val="Footer"/>
      <w:framePr w:wrap="around" w:vAnchor="text" w:hAnchor="margin" w:xAlign="center" w:y="1"/>
      <w:rPr>
        <w:rStyle w:val="PageNumber"/>
      </w:rPr>
    </w:pPr>
    <w:r>
      <w:rPr>
        <w:rStyle w:val="PageNumber"/>
      </w:rPr>
      <w:t>•</w:t>
    </w:r>
    <w:r>
      <w:rPr>
        <w:rStyle w:val="PageNumber"/>
      </w:rPr>
      <w:fldChar w:fldCharType="begin"/>
    </w:r>
    <w:r>
      <w:rPr>
        <w:rStyle w:val="PageNumber"/>
      </w:rPr>
      <w:instrText xml:space="preserve">PAGE  </w:instrText>
    </w:r>
    <w:r>
      <w:rPr>
        <w:rStyle w:val="PageNumber"/>
      </w:rPr>
      <w:fldChar w:fldCharType="separate"/>
    </w:r>
    <w:r w:rsidR="00F1257F">
      <w:rPr>
        <w:rStyle w:val="PageNumber"/>
        <w:noProof/>
      </w:rPr>
      <w:t>1</w:t>
    </w:r>
    <w:r>
      <w:rPr>
        <w:rStyle w:val="PageNumber"/>
      </w:rPr>
      <w:fldChar w:fldCharType="end"/>
    </w:r>
    <w:r>
      <w:rPr>
        <w:rStyle w:val="PageNumber"/>
      </w:rPr>
      <w:t>•</w:t>
    </w:r>
  </w:p>
  <w:p w14:paraId="6CAF438D" w14:textId="77777777" w:rsidR="00D70387" w:rsidRDefault="00D703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27F9A" w14:textId="77777777" w:rsidR="00B00553" w:rsidRDefault="00B00553">
      <w:r>
        <w:separator/>
      </w:r>
    </w:p>
  </w:footnote>
  <w:footnote w:type="continuationSeparator" w:id="0">
    <w:p w14:paraId="49039654" w14:textId="77777777" w:rsidR="00B00553" w:rsidRDefault="00B005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3594" w14:textId="64C363D9" w:rsidR="00605D5F" w:rsidRDefault="005B1AF1" w:rsidP="00F46B6E">
    <w:pPr>
      <w:pStyle w:val="Header"/>
      <w:jc w:val="center"/>
    </w:pPr>
    <w:r>
      <w:rPr>
        <w:noProof/>
      </w:rPr>
      <w:drawing>
        <wp:inline distT="0" distB="0" distL="0" distR="0" wp14:anchorId="36DA6854" wp14:editId="313ED82A">
          <wp:extent cx="4468305" cy="656504"/>
          <wp:effectExtent l="0" t="0" r="2540" b="4445"/>
          <wp:docPr id="9570829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082941" name="Picture 957082941"/>
                  <pic:cNvPicPr/>
                </pic:nvPicPr>
                <pic:blipFill>
                  <a:blip r:embed="rId1"/>
                  <a:stretch>
                    <a:fillRect/>
                  </a:stretch>
                </pic:blipFill>
                <pic:spPr>
                  <a:xfrm>
                    <a:off x="0" y="0"/>
                    <a:ext cx="4569550" cy="6713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D0EAF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136EED"/>
    <w:multiLevelType w:val="hybridMultilevel"/>
    <w:tmpl w:val="737001A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68781F"/>
    <w:multiLevelType w:val="multilevel"/>
    <w:tmpl w:val="1CC87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603DD"/>
    <w:multiLevelType w:val="hybridMultilevel"/>
    <w:tmpl w:val="BB9CF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FA4905"/>
    <w:multiLevelType w:val="hybridMultilevel"/>
    <w:tmpl w:val="66C06FC6"/>
    <w:lvl w:ilvl="0" w:tplc="814CE5DA">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C217C53"/>
    <w:multiLevelType w:val="hybridMultilevel"/>
    <w:tmpl w:val="8E9A2CB2"/>
    <w:lvl w:ilvl="0" w:tplc="C9BE22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231B8F"/>
    <w:multiLevelType w:val="hybridMultilevel"/>
    <w:tmpl w:val="EE62CD3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86263477">
    <w:abstractNumId w:val="6"/>
  </w:num>
  <w:num w:numId="2" w16cid:durableId="240258990">
    <w:abstractNumId w:val="1"/>
  </w:num>
  <w:num w:numId="3" w16cid:durableId="1817645771">
    <w:abstractNumId w:val="0"/>
  </w:num>
  <w:num w:numId="4" w16cid:durableId="396131429">
    <w:abstractNumId w:val="2"/>
  </w:num>
  <w:num w:numId="5" w16cid:durableId="94830867">
    <w:abstractNumId w:val="5"/>
  </w:num>
  <w:num w:numId="6" w16cid:durableId="1164398358">
    <w:abstractNumId w:val="4"/>
  </w:num>
  <w:num w:numId="7" w16cid:durableId="1730491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D8D"/>
    <w:rsid w:val="000010B8"/>
    <w:rsid w:val="00010211"/>
    <w:rsid w:val="00011917"/>
    <w:rsid w:val="00013B3E"/>
    <w:rsid w:val="00016616"/>
    <w:rsid w:val="000166D9"/>
    <w:rsid w:val="0001705E"/>
    <w:rsid w:val="000314D8"/>
    <w:rsid w:val="00036F85"/>
    <w:rsid w:val="00037550"/>
    <w:rsid w:val="000403D0"/>
    <w:rsid w:val="0004309A"/>
    <w:rsid w:val="00044CBA"/>
    <w:rsid w:val="0005163A"/>
    <w:rsid w:val="00054112"/>
    <w:rsid w:val="00054FED"/>
    <w:rsid w:val="0005531B"/>
    <w:rsid w:val="000623E0"/>
    <w:rsid w:val="00080576"/>
    <w:rsid w:val="00080AE7"/>
    <w:rsid w:val="00081CBF"/>
    <w:rsid w:val="00090262"/>
    <w:rsid w:val="00095060"/>
    <w:rsid w:val="000A7069"/>
    <w:rsid w:val="000A7098"/>
    <w:rsid w:val="000B05A1"/>
    <w:rsid w:val="000B3714"/>
    <w:rsid w:val="000B5D41"/>
    <w:rsid w:val="000C23F6"/>
    <w:rsid w:val="000C3FC6"/>
    <w:rsid w:val="00113657"/>
    <w:rsid w:val="00151C94"/>
    <w:rsid w:val="0015393F"/>
    <w:rsid w:val="0016715A"/>
    <w:rsid w:val="0017179F"/>
    <w:rsid w:val="001778BD"/>
    <w:rsid w:val="0018090C"/>
    <w:rsid w:val="00196501"/>
    <w:rsid w:val="00196924"/>
    <w:rsid w:val="001A052E"/>
    <w:rsid w:val="001A55D2"/>
    <w:rsid w:val="001B2A97"/>
    <w:rsid w:val="001B2BD1"/>
    <w:rsid w:val="001B7696"/>
    <w:rsid w:val="001C5979"/>
    <w:rsid w:val="001D0BE9"/>
    <w:rsid w:val="001D5BD2"/>
    <w:rsid w:val="001E0313"/>
    <w:rsid w:val="001E6BED"/>
    <w:rsid w:val="001F1B97"/>
    <w:rsid w:val="001F7C7B"/>
    <w:rsid w:val="002006B3"/>
    <w:rsid w:val="002054AB"/>
    <w:rsid w:val="00207780"/>
    <w:rsid w:val="00217AEC"/>
    <w:rsid w:val="002209F7"/>
    <w:rsid w:val="00222EE6"/>
    <w:rsid w:val="00225B49"/>
    <w:rsid w:val="0023586F"/>
    <w:rsid w:val="00240E08"/>
    <w:rsid w:val="00255E27"/>
    <w:rsid w:val="00265C4B"/>
    <w:rsid w:val="00271967"/>
    <w:rsid w:val="00273CCF"/>
    <w:rsid w:val="00275A88"/>
    <w:rsid w:val="00291D1A"/>
    <w:rsid w:val="002931DB"/>
    <w:rsid w:val="0029413A"/>
    <w:rsid w:val="00295B26"/>
    <w:rsid w:val="002A19AA"/>
    <w:rsid w:val="002A1F78"/>
    <w:rsid w:val="002B0597"/>
    <w:rsid w:val="002D2829"/>
    <w:rsid w:val="002F0B9E"/>
    <w:rsid w:val="002F1396"/>
    <w:rsid w:val="002F1626"/>
    <w:rsid w:val="002F18B1"/>
    <w:rsid w:val="002F1F90"/>
    <w:rsid w:val="002F4E35"/>
    <w:rsid w:val="002F73FE"/>
    <w:rsid w:val="00305275"/>
    <w:rsid w:val="00320884"/>
    <w:rsid w:val="00321CD5"/>
    <w:rsid w:val="00326654"/>
    <w:rsid w:val="00334B0D"/>
    <w:rsid w:val="00340D35"/>
    <w:rsid w:val="00344A76"/>
    <w:rsid w:val="0034767E"/>
    <w:rsid w:val="00350B9E"/>
    <w:rsid w:val="0035671E"/>
    <w:rsid w:val="00356FFD"/>
    <w:rsid w:val="00362B83"/>
    <w:rsid w:val="00366564"/>
    <w:rsid w:val="00375FE2"/>
    <w:rsid w:val="003811B1"/>
    <w:rsid w:val="00383E9F"/>
    <w:rsid w:val="00386410"/>
    <w:rsid w:val="00387425"/>
    <w:rsid w:val="003A0DE8"/>
    <w:rsid w:val="003A1C13"/>
    <w:rsid w:val="003A5CF6"/>
    <w:rsid w:val="003A7785"/>
    <w:rsid w:val="003B49CB"/>
    <w:rsid w:val="003B64B6"/>
    <w:rsid w:val="003D3060"/>
    <w:rsid w:val="003D3243"/>
    <w:rsid w:val="003E17F8"/>
    <w:rsid w:val="003E4CC1"/>
    <w:rsid w:val="00402CAB"/>
    <w:rsid w:val="0040458C"/>
    <w:rsid w:val="004058A7"/>
    <w:rsid w:val="00410749"/>
    <w:rsid w:val="00412EA4"/>
    <w:rsid w:val="00417AFE"/>
    <w:rsid w:val="00420028"/>
    <w:rsid w:val="004409CA"/>
    <w:rsid w:val="00441282"/>
    <w:rsid w:val="00453E8D"/>
    <w:rsid w:val="00455AF3"/>
    <w:rsid w:val="004663EE"/>
    <w:rsid w:val="0046726B"/>
    <w:rsid w:val="00474FE9"/>
    <w:rsid w:val="00480E22"/>
    <w:rsid w:val="0048483A"/>
    <w:rsid w:val="004A105D"/>
    <w:rsid w:val="004A686C"/>
    <w:rsid w:val="004A79BF"/>
    <w:rsid w:val="004B2552"/>
    <w:rsid w:val="004B46FE"/>
    <w:rsid w:val="004B61D7"/>
    <w:rsid w:val="004C0028"/>
    <w:rsid w:val="004C4540"/>
    <w:rsid w:val="004C5F57"/>
    <w:rsid w:val="004D6626"/>
    <w:rsid w:val="004E5A93"/>
    <w:rsid w:val="004E6FF0"/>
    <w:rsid w:val="004F0050"/>
    <w:rsid w:val="004F5BA1"/>
    <w:rsid w:val="00500F34"/>
    <w:rsid w:val="00523330"/>
    <w:rsid w:val="00526E15"/>
    <w:rsid w:val="00531F27"/>
    <w:rsid w:val="00536886"/>
    <w:rsid w:val="00537CED"/>
    <w:rsid w:val="00541F93"/>
    <w:rsid w:val="005464B4"/>
    <w:rsid w:val="00553A64"/>
    <w:rsid w:val="005610F3"/>
    <w:rsid w:val="00563FBE"/>
    <w:rsid w:val="005648B9"/>
    <w:rsid w:val="00572C22"/>
    <w:rsid w:val="00585805"/>
    <w:rsid w:val="00594679"/>
    <w:rsid w:val="005A36E1"/>
    <w:rsid w:val="005B0236"/>
    <w:rsid w:val="005B18C3"/>
    <w:rsid w:val="005B1AF1"/>
    <w:rsid w:val="005B29C0"/>
    <w:rsid w:val="005B468B"/>
    <w:rsid w:val="005C7F0E"/>
    <w:rsid w:val="005D2DAF"/>
    <w:rsid w:val="005E26C9"/>
    <w:rsid w:val="005E5A8C"/>
    <w:rsid w:val="005F1E2B"/>
    <w:rsid w:val="005F32E0"/>
    <w:rsid w:val="005F3382"/>
    <w:rsid w:val="00605D5F"/>
    <w:rsid w:val="00607B49"/>
    <w:rsid w:val="006111CC"/>
    <w:rsid w:val="00613C69"/>
    <w:rsid w:val="00640681"/>
    <w:rsid w:val="00644554"/>
    <w:rsid w:val="006511BF"/>
    <w:rsid w:val="0065133E"/>
    <w:rsid w:val="00652814"/>
    <w:rsid w:val="00653559"/>
    <w:rsid w:val="00657743"/>
    <w:rsid w:val="00660469"/>
    <w:rsid w:val="00661536"/>
    <w:rsid w:val="00664FCB"/>
    <w:rsid w:val="0066612F"/>
    <w:rsid w:val="00672BC5"/>
    <w:rsid w:val="006759EE"/>
    <w:rsid w:val="0067754B"/>
    <w:rsid w:val="006811F7"/>
    <w:rsid w:val="0068182F"/>
    <w:rsid w:val="00684F93"/>
    <w:rsid w:val="00693445"/>
    <w:rsid w:val="00696E70"/>
    <w:rsid w:val="00696F41"/>
    <w:rsid w:val="006B5783"/>
    <w:rsid w:val="006C23EF"/>
    <w:rsid w:val="006C7F2F"/>
    <w:rsid w:val="006D19B5"/>
    <w:rsid w:val="006D55EB"/>
    <w:rsid w:val="006E3CC7"/>
    <w:rsid w:val="006E603E"/>
    <w:rsid w:val="006F1984"/>
    <w:rsid w:val="00702BE9"/>
    <w:rsid w:val="00703FD3"/>
    <w:rsid w:val="007077D0"/>
    <w:rsid w:val="00707D1A"/>
    <w:rsid w:val="007114B0"/>
    <w:rsid w:val="00712BD3"/>
    <w:rsid w:val="0074000C"/>
    <w:rsid w:val="00741C80"/>
    <w:rsid w:val="0074544E"/>
    <w:rsid w:val="007473FD"/>
    <w:rsid w:val="00752421"/>
    <w:rsid w:val="00755071"/>
    <w:rsid w:val="007714BF"/>
    <w:rsid w:val="00772DBA"/>
    <w:rsid w:val="00790F5A"/>
    <w:rsid w:val="00793C09"/>
    <w:rsid w:val="007A3EDF"/>
    <w:rsid w:val="007B0FF8"/>
    <w:rsid w:val="007B41C8"/>
    <w:rsid w:val="007C0E48"/>
    <w:rsid w:val="007C1C92"/>
    <w:rsid w:val="007C62BF"/>
    <w:rsid w:val="007E52F8"/>
    <w:rsid w:val="007E7169"/>
    <w:rsid w:val="007F120E"/>
    <w:rsid w:val="007F13B5"/>
    <w:rsid w:val="007F52B5"/>
    <w:rsid w:val="007F744D"/>
    <w:rsid w:val="0080561B"/>
    <w:rsid w:val="0081090A"/>
    <w:rsid w:val="00814E3C"/>
    <w:rsid w:val="00826831"/>
    <w:rsid w:val="008309F2"/>
    <w:rsid w:val="00843CD5"/>
    <w:rsid w:val="00852A83"/>
    <w:rsid w:val="00856A4E"/>
    <w:rsid w:val="00860A7E"/>
    <w:rsid w:val="00860E1B"/>
    <w:rsid w:val="008644FB"/>
    <w:rsid w:val="00872785"/>
    <w:rsid w:val="00875F85"/>
    <w:rsid w:val="008835E9"/>
    <w:rsid w:val="0088557B"/>
    <w:rsid w:val="00887A8B"/>
    <w:rsid w:val="00890500"/>
    <w:rsid w:val="00891F5D"/>
    <w:rsid w:val="00894239"/>
    <w:rsid w:val="008945FC"/>
    <w:rsid w:val="008A4B1D"/>
    <w:rsid w:val="008B0C5C"/>
    <w:rsid w:val="008C1E8D"/>
    <w:rsid w:val="008C5C35"/>
    <w:rsid w:val="008C5FB0"/>
    <w:rsid w:val="008D1960"/>
    <w:rsid w:val="008D19EF"/>
    <w:rsid w:val="008D3F8C"/>
    <w:rsid w:val="008F06F0"/>
    <w:rsid w:val="008F76B7"/>
    <w:rsid w:val="0090232B"/>
    <w:rsid w:val="00911CEB"/>
    <w:rsid w:val="00912327"/>
    <w:rsid w:val="00921CCB"/>
    <w:rsid w:val="00924211"/>
    <w:rsid w:val="00940745"/>
    <w:rsid w:val="00940914"/>
    <w:rsid w:val="009427FB"/>
    <w:rsid w:val="0094519A"/>
    <w:rsid w:val="0095109C"/>
    <w:rsid w:val="00956742"/>
    <w:rsid w:val="00957073"/>
    <w:rsid w:val="00963B5C"/>
    <w:rsid w:val="00970742"/>
    <w:rsid w:val="0097666D"/>
    <w:rsid w:val="009824E9"/>
    <w:rsid w:val="00986D2A"/>
    <w:rsid w:val="00995B99"/>
    <w:rsid w:val="009A014F"/>
    <w:rsid w:val="009A2C21"/>
    <w:rsid w:val="009B16E5"/>
    <w:rsid w:val="009B1C6E"/>
    <w:rsid w:val="009B5B98"/>
    <w:rsid w:val="009B6EA3"/>
    <w:rsid w:val="009C36F5"/>
    <w:rsid w:val="009D0068"/>
    <w:rsid w:val="009D06DF"/>
    <w:rsid w:val="009D1875"/>
    <w:rsid w:val="009E3401"/>
    <w:rsid w:val="009E46E1"/>
    <w:rsid w:val="009E5A42"/>
    <w:rsid w:val="009F5DB2"/>
    <w:rsid w:val="00A137E9"/>
    <w:rsid w:val="00A26AA6"/>
    <w:rsid w:val="00A32F0A"/>
    <w:rsid w:val="00A34A85"/>
    <w:rsid w:val="00A47B21"/>
    <w:rsid w:val="00A5702A"/>
    <w:rsid w:val="00A6460D"/>
    <w:rsid w:val="00A71A95"/>
    <w:rsid w:val="00A7275B"/>
    <w:rsid w:val="00A7549F"/>
    <w:rsid w:val="00A80606"/>
    <w:rsid w:val="00A8314A"/>
    <w:rsid w:val="00A855F2"/>
    <w:rsid w:val="00A8741B"/>
    <w:rsid w:val="00A908F4"/>
    <w:rsid w:val="00A95238"/>
    <w:rsid w:val="00AA1747"/>
    <w:rsid w:val="00AB4A6F"/>
    <w:rsid w:val="00AB63C0"/>
    <w:rsid w:val="00AC37C8"/>
    <w:rsid w:val="00AC4A9C"/>
    <w:rsid w:val="00AD02C3"/>
    <w:rsid w:val="00AD33AE"/>
    <w:rsid w:val="00AE05B0"/>
    <w:rsid w:val="00AF1DF1"/>
    <w:rsid w:val="00AF682E"/>
    <w:rsid w:val="00B0003E"/>
    <w:rsid w:val="00B00553"/>
    <w:rsid w:val="00B025EF"/>
    <w:rsid w:val="00B11C5B"/>
    <w:rsid w:val="00B17669"/>
    <w:rsid w:val="00B24286"/>
    <w:rsid w:val="00B30F13"/>
    <w:rsid w:val="00B339AB"/>
    <w:rsid w:val="00B35F42"/>
    <w:rsid w:val="00B40BB4"/>
    <w:rsid w:val="00B4479D"/>
    <w:rsid w:val="00B44D76"/>
    <w:rsid w:val="00B45B80"/>
    <w:rsid w:val="00B47416"/>
    <w:rsid w:val="00B5051C"/>
    <w:rsid w:val="00B50BF4"/>
    <w:rsid w:val="00B63169"/>
    <w:rsid w:val="00B720EF"/>
    <w:rsid w:val="00B767BB"/>
    <w:rsid w:val="00B829AB"/>
    <w:rsid w:val="00B83A55"/>
    <w:rsid w:val="00B87430"/>
    <w:rsid w:val="00B959BB"/>
    <w:rsid w:val="00B95BDC"/>
    <w:rsid w:val="00B96A4B"/>
    <w:rsid w:val="00BA60BB"/>
    <w:rsid w:val="00BB0C22"/>
    <w:rsid w:val="00BD18D8"/>
    <w:rsid w:val="00BD246B"/>
    <w:rsid w:val="00BD480C"/>
    <w:rsid w:val="00BD4FB3"/>
    <w:rsid w:val="00BD7272"/>
    <w:rsid w:val="00BD749B"/>
    <w:rsid w:val="00BE162A"/>
    <w:rsid w:val="00BE5EC2"/>
    <w:rsid w:val="00C00B32"/>
    <w:rsid w:val="00C01B90"/>
    <w:rsid w:val="00C0621C"/>
    <w:rsid w:val="00C15934"/>
    <w:rsid w:val="00C2090B"/>
    <w:rsid w:val="00C26569"/>
    <w:rsid w:val="00C31B2E"/>
    <w:rsid w:val="00C321B2"/>
    <w:rsid w:val="00C34A44"/>
    <w:rsid w:val="00C351C5"/>
    <w:rsid w:val="00C37256"/>
    <w:rsid w:val="00C427A9"/>
    <w:rsid w:val="00C44E9C"/>
    <w:rsid w:val="00C61838"/>
    <w:rsid w:val="00C648A2"/>
    <w:rsid w:val="00C6630F"/>
    <w:rsid w:val="00C70238"/>
    <w:rsid w:val="00C732FA"/>
    <w:rsid w:val="00C80EC9"/>
    <w:rsid w:val="00C84065"/>
    <w:rsid w:val="00C85D8D"/>
    <w:rsid w:val="00C93FE0"/>
    <w:rsid w:val="00CA5A1F"/>
    <w:rsid w:val="00CA7873"/>
    <w:rsid w:val="00CD241B"/>
    <w:rsid w:val="00CD642B"/>
    <w:rsid w:val="00CF46A2"/>
    <w:rsid w:val="00D02CC7"/>
    <w:rsid w:val="00D04CA3"/>
    <w:rsid w:val="00D07A85"/>
    <w:rsid w:val="00D10A33"/>
    <w:rsid w:val="00D2182E"/>
    <w:rsid w:val="00D23AAC"/>
    <w:rsid w:val="00D313D1"/>
    <w:rsid w:val="00D44F16"/>
    <w:rsid w:val="00D531A7"/>
    <w:rsid w:val="00D54C4C"/>
    <w:rsid w:val="00D70387"/>
    <w:rsid w:val="00D71E03"/>
    <w:rsid w:val="00D76CDD"/>
    <w:rsid w:val="00D819E8"/>
    <w:rsid w:val="00D85132"/>
    <w:rsid w:val="00D908AA"/>
    <w:rsid w:val="00D921AD"/>
    <w:rsid w:val="00DB4CF2"/>
    <w:rsid w:val="00DB50CF"/>
    <w:rsid w:val="00DC032F"/>
    <w:rsid w:val="00DC0A9E"/>
    <w:rsid w:val="00DC0AC3"/>
    <w:rsid w:val="00DC73CB"/>
    <w:rsid w:val="00DF1E61"/>
    <w:rsid w:val="00E04EF8"/>
    <w:rsid w:val="00E14D9B"/>
    <w:rsid w:val="00E218DB"/>
    <w:rsid w:val="00E4083B"/>
    <w:rsid w:val="00E467C4"/>
    <w:rsid w:val="00E573E6"/>
    <w:rsid w:val="00E63D66"/>
    <w:rsid w:val="00E64685"/>
    <w:rsid w:val="00E67640"/>
    <w:rsid w:val="00E71984"/>
    <w:rsid w:val="00E845DD"/>
    <w:rsid w:val="00E8517F"/>
    <w:rsid w:val="00EA725F"/>
    <w:rsid w:val="00EA7D05"/>
    <w:rsid w:val="00EA7FC7"/>
    <w:rsid w:val="00EB079D"/>
    <w:rsid w:val="00EC41AA"/>
    <w:rsid w:val="00EC63EF"/>
    <w:rsid w:val="00EF1918"/>
    <w:rsid w:val="00EF65C2"/>
    <w:rsid w:val="00F01FD8"/>
    <w:rsid w:val="00F02E69"/>
    <w:rsid w:val="00F03204"/>
    <w:rsid w:val="00F056E5"/>
    <w:rsid w:val="00F121A9"/>
    <w:rsid w:val="00F1257F"/>
    <w:rsid w:val="00F162E7"/>
    <w:rsid w:val="00F16A04"/>
    <w:rsid w:val="00F16C5C"/>
    <w:rsid w:val="00F2311B"/>
    <w:rsid w:val="00F233FA"/>
    <w:rsid w:val="00F30BB1"/>
    <w:rsid w:val="00F43841"/>
    <w:rsid w:val="00F46B6E"/>
    <w:rsid w:val="00F47A3B"/>
    <w:rsid w:val="00F66B2E"/>
    <w:rsid w:val="00F81455"/>
    <w:rsid w:val="00F906D1"/>
    <w:rsid w:val="00F94FDA"/>
    <w:rsid w:val="00FC5816"/>
    <w:rsid w:val="00FE493B"/>
    <w:rsid w:val="00FE4CBD"/>
    <w:rsid w:val="00FF43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E50F20D"/>
  <w14:defaultImageDpi w14:val="300"/>
  <w15:chartTrackingRefBased/>
  <w15:docId w15:val="{48AC79ED-B9C5-E74B-BCEE-629052BEE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Helvetica" w:hAnsi="Helvetica"/>
      <w:sz w:val="24"/>
    </w:rPr>
  </w:style>
  <w:style w:type="paragraph" w:styleId="Heading1">
    <w:name w:val="heading 1"/>
    <w:basedOn w:val="Normal"/>
    <w:next w:val="Normal"/>
    <w:qFormat/>
    <w:pPr>
      <w:keepNext/>
      <w:autoSpaceDE w:val="0"/>
      <w:autoSpaceDN w:val="0"/>
      <w:adjustRightInd w:val="0"/>
      <w:spacing w:line="360" w:lineRule="auto"/>
      <w:jc w:val="center"/>
      <w:outlineLvl w:val="0"/>
    </w:pPr>
    <w:rPr>
      <w:rFonts w:ascii="Arial" w:eastAsia="Times New Roman" w:hAnsi="Arial"/>
      <w:b/>
      <w:color w:val="000000"/>
      <w:sz w:val="28"/>
    </w:rPr>
  </w:style>
  <w:style w:type="paragraph" w:styleId="Heading3">
    <w:name w:val="heading 3"/>
    <w:basedOn w:val="Normal"/>
    <w:next w:val="Normal"/>
    <w:link w:val="Heading3Char"/>
    <w:uiPriority w:val="9"/>
    <w:semiHidden/>
    <w:unhideWhenUsed/>
    <w:qFormat/>
    <w:rsid w:val="004C4540"/>
    <w:pPr>
      <w:keepNext/>
      <w:keepLines/>
      <w:spacing w:before="40"/>
      <w:outlineLvl w:val="2"/>
    </w:pPr>
    <w:rPr>
      <w:rFonts w:asciiTheme="majorHAnsi" w:eastAsiaTheme="majorEastAsia" w:hAnsiTheme="majorHAnsi" w:cstheme="majorBidi"/>
      <w:color w:val="0A2F4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pPr>
      <w:spacing w:line="360" w:lineRule="auto"/>
      <w:jc w:val="center"/>
    </w:pPr>
    <w:rPr>
      <w:rFonts w:ascii="Arial" w:hAnsi="Arial"/>
      <w:b/>
      <w:sz w:val="28"/>
    </w:rPr>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pPr>
    <w:rPr>
      <w:rFonts w:ascii="Arial" w:hAnsi="Arial"/>
      <w:i/>
      <w:sz w:val="20"/>
    </w:rPr>
  </w:style>
  <w:style w:type="character" w:styleId="FollowedHyperlink">
    <w:name w:val="FollowedHyperlink"/>
    <w:rPr>
      <w:color w:val="800080"/>
      <w:u w:val="single"/>
    </w:rPr>
  </w:style>
  <w:style w:type="paragraph" w:styleId="BalloonText">
    <w:name w:val="Balloon Text"/>
    <w:basedOn w:val="Normal"/>
    <w:semiHidden/>
    <w:rsid w:val="00C85D8D"/>
    <w:rPr>
      <w:rFonts w:ascii="Lucida Grande" w:hAnsi="Lucida Grande"/>
      <w:sz w:val="18"/>
      <w:szCs w:val="18"/>
    </w:rPr>
  </w:style>
  <w:style w:type="character" w:styleId="CommentReference">
    <w:name w:val="annotation reference"/>
    <w:semiHidden/>
    <w:rsid w:val="00D31311"/>
    <w:rPr>
      <w:sz w:val="18"/>
    </w:rPr>
  </w:style>
  <w:style w:type="paragraph" w:styleId="CommentText">
    <w:name w:val="annotation text"/>
    <w:basedOn w:val="Normal"/>
    <w:semiHidden/>
    <w:rsid w:val="00D31311"/>
    <w:rPr>
      <w:szCs w:val="24"/>
    </w:rPr>
  </w:style>
  <w:style w:type="paragraph" w:styleId="CommentSubject">
    <w:name w:val="annotation subject"/>
    <w:basedOn w:val="CommentText"/>
    <w:next w:val="CommentText"/>
    <w:semiHidden/>
    <w:rsid w:val="00D31311"/>
    <w:rPr>
      <w:szCs w:val="20"/>
    </w:rPr>
  </w:style>
  <w:style w:type="paragraph" w:styleId="NormalWeb">
    <w:name w:val="Normal (Web)"/>
    <w:basedOn w:val="Normal"/>
    <w:uiPriority w:val="99"/>
    <w:semiHidden/>
    <w:unhideWhenUsed/>
    <w:rsid w:val="00326654"/>
    <w:pPr>
      <w:spacing w:before="100" w:beforeAutospacing="1" w:after="100" w:afterAutospacing="1"/>
    </w:pPr>
    <w:rPr>
      <w:rFonts w:ascii="Times New Roman" w:eastAsia="Times New Roman" w:hAnsi="Times New Roman"/>
      <w:szCs w:val="24"/>
    </w:rPr>
  </w:style>
  <w:style w:type="character" w:customStyle="1" w:styleId="UnresolvedMention1">
    <w:name w:val="Unresolved Mention1"/>
    <w:uiPriority w:val="99"/>
    <w:semiHidden/>
    <w:unhideWhenUsed/>
    <w:rsid w:val="00B95BDC"/>
    <w:rPr>
      <w:color w:val="605E5C"/>
      <w:shd w:val="clear" w:color="auto" w:fill="E1DFDD"/>
    </w:rPr>
  </w:style>
  <w:style w:type="paragraph" w:styleId="Revision">
    <w:name w:val="Revision"/>
    <w:hidden/>
    <w:uiPriority w:val="71"/>
    <w:rsid w:val="007F120E"/>
    <w:rPr>
      <w:rFonts w:ascii="Helvetica" w:hAnsi="Helvetica"/>
      <w:sz w:val="24"/>
    </w:rPr>
  </w:style>
  <w:style w:type="paragraph" w:styleId="ListParagraph">
    <w:name w:val="List Paragraph"/>
    <w:basedOn w:val="Normal"/>
    <w:uiPriority w:val="72"/>
    <w:qFormat/>
    <w:rsid w:val="00C80EC9"/>
    <w:pPr>
      <w:ind w:left="720"/>
      <w:contextualSpacing/>
    </w:pPr>
  </w:style>
  <w:style w:type="character" w:styleId="UnresolvedMention">
    <w:name w:val="Unresolved Mention"/>
    <w:basedOn w:val="DefaultParagraphFont"/>
    <w:uiPriority w:val="99"/>
    <w:semiHidden/>
    <w:unhideWhenUsed/>
    <w:rsid w:val="00F30BB1"/>
    <w:rPr>
      <w:color w:val="605E5C"/>
      <w:shd w:val="clear" w:color="auto" w:fill="E1DFDD"/>
    </w:rPr>
  </w:style>
  <w:style w:type="character" w:customStyle="1" w:styleId="Heading3Char">
    <w:name w:val="Heading 3 Char"/>
    <w:basedOn w:val="DefaultParagraphFont"/>
    <w:link w:val="Heading3"/>
    <w:uiPriority w:val="9"/>
    <w:semiHidden/>
    <w:rsid w:val="004C4540"/>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89622">
      <w:bodyDiv w:val="1"/>
      <w:marLeft w:val="0"/>
      <w:marRight w:val="0"/>
      <w:marTop w:val="0"/>
      <w:marBottom w:val="0"/>
      <w:divBdr>
        <w:top w:val="none" w:sz="0" w:space="0" w:color="auto"/>
        <w:left w:val="none" w:sz="0" w:space="0" w:color="auto"/>
        <w:bottom w:val="none" w:sz="0" w:space="0" w:color="auto"/>
        <w:right w:val="none" w:sz="0" w:space="0" w:color="auto"/>
      </w:divBdr>
    </w:div>
    <w:div w:id="392657537">
      <w:bodyDiv w:val="1"/>
      <w:marLeft w:val="0"/>
      <w:marRight w:val="0"/>
      <w:marTop w:val="0"/>
      <w:marBottom w:val="0"/>
      <w:divBdr>
        <w:top w:val="none" w:sz="0" w:space="0" w:color="auto"/>
        <w:left w:val="none" w:sz="0" w:space="0" w:color="auto"/>
        <w:bottom w:val="none" w:sz="0" w:space="0" w:color="auto"/>
        <w:right w:val="none" w:sz="0" w:space="0" w:color="auto"/>
      </w:divBdr>
    </w:div>
    <w:div w:id="559555410">
      <w:bodyDiv w:val="1"/>
      <w:marLeft w:val="0"/>
      <w:marRight w:val="0"/>
      <w:marTop w:val="0"/>
      <w:marBottom w:val="0"/>
      <w:divBdr>
        <w:top w:val="none" w:sz="0" w:space="0" w:color="auto"/>
        <w:left w:val="none" w:sz="0" w:space="0" w:color="auto"/>
        <w:bottom w:val="none" w:sz="0" w:space="0" w:color="auto"/>
        <w:right w:val="none" w:sz="0" w:space="0" w:color="auto"/>
      </w:divBdr>
    </w:div>
    <w:div w:id="582840240">
      <w:bodyDiv w:val="1"/>
      <w:marLeft w:val="0"/>
      <w:marRight w:val="0"/>
      <w:marTop w:val="0"/>
      <w:marBottom w:val="0"/>
      <w:divBdr>
        <w:top w:val="none" w:sz="0" w:space="0" w:color="auto"/>
        <w:left w:val="none" w:sz="0" w:space="0" w:color="auto"/>
        <w:bottom w:val="none" w:sz="0" w:space="0" w:color="auto"/>
        <w:right w:val="none" w:sz="0" w:space="0" w:color="auto"/>
      </w:divBdr>
      <w:divsChild>
        <w:div w:id="3627563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94176300">
              <w:marLeft w:val="0"/>
              <w:marRight w:val="0"/>
              <w:marTop w:val="0"/>
              <w:marBottom w:val="0"/>
              <w:divBdr>
                <w:top w:val="none" w:sz="0" w:space="0" w:color="auto"/>
                <w:left w:val="none" w:sz="0" w:space="0" w:color="auto"/>
                <w:bottom w:val="none" w:sz="0" w:space="0" w:color="auto"/>
                <w:right w:val="none" w:sz="0" w:space="0" w:color="auto"/>
              </w:divBdr>
              <w:divsChild>
                <w:div w:id="1498106070">
                  <w:marLeft w:val="0"/>
                  <w:marRight w:val="0"/>
                  <w:marTop w:val="0"/>
                  <w:marBottom w:val="0"/>
                  <w:divBdr>
                    <w:top w:val="none" w:sz="0" w:space="0" w:color="auto"/>
                    <w:left w:val="none" w:sz="0" w:space="0" w:color="auto"/>
                    <w:bottom w:val="none" w:sz="0" w:space="0" w:color="auto"/>
                    <w:right w:val="none" w:sz="0" w:space="0" w:color="auto"/>
                  </w:divBdr>
                  <w:divsChild>
                    <w:div w:id="677654347">
                      <w:marLeft w:val="0"/>
                      <w:marRight w:val="0"/>
                      <w:marTop w:val="0"/>
                      <w:marBottom w:val="0"/>
                      <w:divBdr>
                        <w:top w:val="none" w:sz="0" w:space="0" w:color="auto"/>
                        <w:left w:val="none" w:sz="0" w:space="0" w:color="auto"/>
                        <w:bottom w:val="none" w:sz="0" w:space="0" w:color="auto"/>
                        <w:right w:val="none" w:sz="0" w:space="0" w:color="auto"/>
                      </w:divBdr>
                      <w:divsChild>
                        <w:div w:id="946547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5830232">
                              <w:marLeft w:val="0"/>
                              <w:marRight w:val="0"/>
                              <w:marTop w:val="0"/>
                              <w:marBottom w:val="0"/>
                              <w:divBdr>
                                <w:top w:val="none" w:sz="0" w:space="0" w:color="auto"/>
                                <w:left w:val="none" w:sz="0" w:space="0" w:color="auto"/>
                                <w:bottom w:val="none" w:sz="0" w:space="0" w:color="auto"/>
                                <w:right w:val="none" w:sz="0" w:space="0" w:color="auto"/>
                              </w:divBdr>
                              <w:divsChild>
                                <w:div w:id="9258371">
                                  <w:marLeft w:val="0"/>
                                  <w:marRight w:val="0"/>
                                  <w:marTop w:val="0"/>
                                  <w:marBottom w:val="0"/>
                                  <w:divBdr>
                                    <w:top w:val="none" w:sz="0" w:space="0" w:color="auto"/>
                                    <w:left w:val="none" w:sz="0" w:space="0" w:color="auto"/>
                                    <w:bottom w:val="none" w:sz="0" w:space="0" w:color="auto"/>
                                    <w:right w:val="none" w:sz="0" w:space="0" w:color="auto"/>
                                  </w:divBdr>
                                  <w:divsChild>
                                    <w:div w:id="1780484513">
                                      <w:marLeft w:val="0"/>
                                      <w:marRight w:val="0"/>
                                      <w:marTop w:val="0"/>
                                      <w:marBottom w:val="0"/>
                                      <w:divBdr>
                                        <w:top w:val="none" w:sz="0" w:space="0" w:color="auto"/>
                                        <w:left w:val="none" w:sz="0" w:space="0" w:color="auto"/>
                                        <w:bottom w:val="none" w:sz="0" w:space="0" w:color="auto"/>
                                        <w:right w:val="none" w:sz="0" w:space="0" w:color="auto"/>
                                      </w:divBdr>
                                      <w:divsChild>
                                        <w:div w:id="843789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8212342">
                                              <w:marLeft w:val="0"/>
                                              <w:marRight w:val="0"/>
                                              <w:marTop w:val="0"/>
                                              <w:marBottom w:val="0"/>
                                              <w:divBdr>
                                                <w:top w:val="none" w:sz="0" w:space="0" w:color="auto"/>
                                                <w:left w:val="none" w:sz="0" w:space="0" w:color="auto"/>
                                                <w:bottom w:val="none" w:sz="0" w:space="0" w:color="auto"/>
                                                <w:right w:val="none" w:sz="0" w:space="0" w:color="auto"/>
                                              </w:divBdr>
                                              <w:divsChild>
                                                <w:div w:id="129151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5994501">
      <w:bodyDiv w:val="1"/>
      <w:marLeft w:val="0"/>
      <w:marRight w:val="0"/>
      <w:marTop w:val="0"/>
      <w:marBottom w:val="0"/>
      <w:divBdr>
        <w:top w:val="none" w:sz="0" w:space="0" w:color="auto"/>
        <w:left w:val="none" w:sz="0" w:space="0" w:color="auto"/>
        <w:bottom w:val="none" w:sz="0" w:space="0" w:color="auto"/>
        <w:right w:val="none" w:sz="0" w:space="0" w:color="auto"/>
      </w:divBdr>
      <w:divsChild>
        <w:div w:id="20408588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1160392">
              <w:marLeft w:val="0"/>
              <w:marRight w:val="0"/>
              <w:marTop w:val="0"/>
              <w:marBottom w:val="0"/>
              <w:divBdr>
                <w:top w:val="none" w:sz="0" w:space="0" w:color="auto"/>
                <w:left w:val="none" w:sz="0" w:space="0" w:color="auto"/>
                <w:bottom w:val="none" w:sz="0" w:space="0" w:color="auto"/>
                <w:right w:val="none" w:sz="0" w:space="0" w:color="auto"/>
              </w:divBdr>
              <w:divsChild>
                <w:div w:id="376858233">
                  <w:marLeft w:val="0"/>
                  <w:marRight w:val="0"/>
                  <w:marTop w:val="0"/>
                  <w:marBottom w:val="0"/>
                  <w:divBdr>
                    <w:top w:val="none" w:sz="0" w:space="0" w:color="auto"/>
                    <w:left w:val="none" w:sz="0" w:space="0" w:color="auto"/>
                    <w:bottom w:val="none" w:sz="0" w:space="0" w:color="auto"/>
                    <w:right w:val="none" w:sz="0" w:space="0" w:color="auto"/>
                  </w:divBdr>
                  <w:divsChild>
                    <w:div w:id="115300449">
                      <w:marLeft w:val="0"/>
                      <w:marRight w:val="0"/>
                      <w:marTop w:val="0"/>
                      <w:marBottom w:val="0"/>
                      <w:divBdr>
                        <w:top w:val="none" w:sz="0" w:space="0" w:color="auto"/>
                        <w:left w:val="none" w:sz="0" w:space="0" w:color="auto"/>
                        <w:bottom w:val="none" w:sz="0" w:space="0" w:color="auto"/>
                        <w:right w:val="none" w:sz="0" w:space="0" w:color="auto"/>
                      </w:divBdr>
                      <w:divsChild>
                        <w:div w:id="5360425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04549630">
                              <w:marLeft w:val="0"/>
                              <w:marRight w:val="0"/>
                              <w:marTop w:val="0"/>
                              <w:marBottom w:val="0"/>
                              <w:divBdr>
                                <w:top w:val="none" w:sz="0" w:space="0" w:color="auto"/>
                                <w:left w:val="none" w:sz="0" w:space="0" w:color="auto"/>
                                <w:bottom w:val="none" w:sz="0" w:space="0" w:color="auto"/>
                                <w:right w:val="none" w:sz="0" w:space="0" w:color="auto"/>
                              </w:divBdr>
                              <w:divsChild>
                                <w:div w:id="1711303190">
                                  <w:marLeft w:val="0"/>
                                  <w:marRight w:val="0"/>
                                  <w:marTop w:val="0"/>
                                  <w:marBottom w:val="0"/>
                                  <w:divBdr>
                                    <w:top w:val="none" w:sz="0" w:space="0" w:color="auto"/>
                                    <w:left w:val="none" w:sz="0" w:space="0" w:color="auto"/>
                                    <w:bottom w:val="none" w:sz="0" w:space="0" w:color="auto"/>
                                    <w:right w:val="none" w:sz="0" w:space="0" w:color="auto"/>
                                  </w:divBdr>
                                  <w:divsChild>
                                    <w:div w:id="1095135022">
                                      <w:marLeft w:val="0"/>
                                      <w:marRight w:val="0"/>
                                      <w:marTop w:val="0"/>
                                      <w:marBottom w:val="0"/>
                                      <w:divBdr>
                                        <w:top w:val="none" w:sz="0" w:space="0" w:color="auto"/>
                                        <w:left w:val="none" w:sz="0" w:space="0" w:color="auto"/>
                                        <w:bottom w:val="none" w:sz="0" w:space="0" w:color="auto"/>
                                        <w:right w:val="none" w:sz="0" w:space="0" w:color="auto"/>
                                      </w:divBdr>
                                      <w:divsChild>
                                        <w:div w:id="14342064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2117306">
                                              <w:marLeft w:val="0"/>
                                              <w:marRight w:val="0"/>
                                              <w:marTop w:val="0"/>
                                              <w:marBottom w:val="0"/>
                                              <w:divBdr>
                                                <w:top w:val="none" w:sz="0" w:space="0" w:color="auto"/>
                                                <w:left w:val="none" w:sz="0" w:space="0" w:color="auto"/>
                                                <w:bottom w:val="none" w:sz="0" w:space="0" w:color="auto"/>
                                                <w:right w:val="none" w:sz="0" w:space="0" w:color="auto"/>
                                              </w:divBdr>
                                              <w:divsChild>
                                                <w:div w:id="1082944866">
                                                  <w:marLeft w:val="0"/>
                                                  <w:marRight w:val="0"/>
                                                  <w:marTop w:val="0"/>
                                                  <w:marBottom w:val="0"/>
                                                  <w:divBdr>
                                                    <w:top w:val="none" w:sz="0" w:space="0" w:color="auto"/>
                                                    <w:left w:val="none" w:sz="0" w:space="0" w:color="auto"/>
                                                    <w:bottom w:val="none" w:sz="0" w:space="0" w:color="auto"/>
                                                    <w:right w:val="none" w:sz="0" w:space="0" w:color="auto"/>
                                                  </w:divBdr>
                                                  <w:divsChild>
                                                    <w:div w:id="1732260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19186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25578781">
      <w:bodyDiv w:val="1"/>
      <w:marLeft w:val="0"/>
      <w:marRight w:val="0"/>
      <w:marTop w:val="0"/>
      <w:marBottom w:val="0"/>
      <w:divBdr>
        <w:top w:val="none" w:sz="0" w:space="0" w:color="auto"/>
        <w:left w:val="none" w:sz="0" w:space="0" w:color="auto"/>
        <w:bottom w:val="none" w:sz="0" w:space="0" w:color="auto"/>
        <w:right w:val="none" w:sz="0" w:space="0" w:color="auto"/>
      </w:divBdr>
      <w:divsChild>
        <w:div w:id="252862312">
          <w:marLeft w:val="0"/>
          <w:marRight w:val="0"/>
          <w:marTop w:val="0"/>
          <w:marBottom w:val="0"/>
          <w:divBdr>
            <w:top w:val="none" w:sz="0" w:space="0" w:color="auto"/>
            <w:left w:val="none" w:sz="0" w:space="0" w:color="auto"/>
            <w:bottom w:val="none" w:sz="0" w:space="0" w:color="auto"/>
            <w:right w:val="none" w:sz="0" w:space="0" w:color="auto"/>
          </w:divBdr>
        </w:div>
      </w:divsChild>
    </w:div>
    <w:div w:id="945162851">
      <w:bodyDiv w:val="1"/>
      <w:marLeft w:val="0"/>
      <w:marRight w:val="0"/>
      <w:marTop w:val="0"/>
      <w:marBottom w:val="0"/>
      <w:divBdr>
        <w:top w:val="none" w:sz="0" w:space="0" w:color="auto"/>
        <w:left w:val="none" w:sz="0" w:space="0" w:color="auto"/>
        <w:bottom w:val="none" w:sz="0" w:space="0" w:color="auto"/>
        <w:right w:val="none" w:sz="0" w:space="0" w:color="auto"/>
      </w:divBdr>
    </w:div>
    <w:div w:id="1124277949">
      <w:bodyDiv w:val="1"/>
      <w:marLeft w:val="0"/>
      <w:marRight w:val="0"/>
      <w:marTop w:val="0"/>
      <w:marBottom w:val="0"/>
      <w:divBdr>
        <w:top w:val="none" w:sz="0" w:space="0" w:color="auto"/>
        <w:left w:val="none" w:sz="0" w:space="0" w:color="auto"/>
        <w:bottom w:val="none" w:sz="0" w:space="0" w:color="auto"/>
        <w:right w:val="none" w:sz="0" w:space="0" w:color="auto"/>
      </w:divBdr>
      <w:divsChild>
        <w:div w:id="1858689906">
          <w:marLeft w:val="0"/>
          <w:marRight w:val="0"/>
          <w:marTop w:val="0"/>
          <w:marBottom w:val="0"/>
          <w:divBdr>
            <w:top w:val="none" w:sz="0" w:space="0" w:color="auto"/>
            <w:left w:val="none" w:sz="0" w:space="0" w:color="auto"/>
            <w:bottom w:val="none" w:sz="0" w:space="0" w:color="auto"/>
            <w:right w:val="none" w:sz="0" w:space="0" w:color="auto"/>
          </w:divBdr>
        </w:div>
      </w:divsChild>
    </w:div>
    <w:div w:id="1133206449">
      <w:bodyDiv w:val="1"/>
      <w:marLeft w:val="0"/>
      <w:marRight w:val="0"/>
      <w:marTop w:val="0"/>
      <w:marBottom w:val="0"/>
      <w:divBdr>
        <w:top w:val="none" w:sz="0" w:space="0" w:color="auto"/>
        <w:left w:val="none" w:sz="0" w:space="0" w:color="auto"/>
        <w:bottom w:val="none" w:sz="0" w:space="0" w:color="auto"/>
        <w:right w:val="none" w:sz="0" w:space="0" w:color="auto"/>
      </w:divBdr>
    </w:div>
    <w:div w:id="1500462108">
      <w:bodyDiv w:val="1"/>
      <w:marLeft w:val="0"/>
      <w:marRight w:val="0"/>
      <w:marTop w:val="0"/>
      <w:marBottom w:val="0"/>
      <w:divBdr>
        <w:top w:val="none" w:sz="0" w:space="0" w:color="auto"/>
        <w:left w:val="none" w:sz="0" w:space="0" w:color="auto"/>
        <w:bottom w:val="none" w:sz="0" w:space="0" w:color="auto"/>
        <w:right w:val="none" w:sz="0" w:space="0" w:color="auto"/>
      </w:divBdr>
      <w:divsChild>
        <w:div w:id="380371459">
          <w:marLeft w:val="0"/>
          <w:marRight w:val="0"/>
          <w:marTop w:val="0"/>
          <w:marBottom w:val="0"/>
          <w:divBdr>
            <w:top w:val="none" w:sz="0" w:space="0" w:color="auto"/>
            <w:left w:val="none" w:sz="0" w:space="0" w:color="auto"/>
            <w:bottom w:val="none" w:sz="0" w:space="0" w:color="auto"/>
            <w:right w:val="none" w:sz="0" w:space="0" w:color="auto"/>
          </w:divBdr>
        </w:div>
        <w:div w:id="641008466">
          <w:marLeft w:val="0"/>
          <w:marRight w:val="0"/>
          <w:marTop w:val="0"/>
          <w:marBottom w:val="0"/>
          <w:divBdr>
            <w:top w:val="none" w:sz="0" w:space="0" w:color="auto"/>
            <w:left w:val="none" w:sz="0" w:space="0" w:color="auto"/>
            <w:bottom w:val="none" w:sz="0" w:space="0" w:color="auto"/>
            <w:right w:val="none" w:sz="0" w:space="0" w:color="auto"/>
          </w:divBdr>
        </w:div>
        <w:div w:id="828981116">
          <w:marLeft w:val="0"/>
          <w:marRight w:val="0"/>
          <w:marTop w:val="0"/>
          <w:marBottom w:val="0"/>
          <w:divBdr>
            <w:top w:val="none" w:sz="0" w:space="0" w:color="auto"/>
            <w:left w:val="none" w:sz="0" w:space="0" w:color="auto"/>
            <w:bottom w:val="none" w:sz="0" w:space="0" w:color="auto"/>
            <w:right w:val="none" w:sz="0" w:space="0" w:color="auto"/>
          </w:divBdr>
        </w:div>
        <w:div w:id="847716986">
          <w:marLeft w:val="0"/>
          <w:marRight w:val="0"/>
          <w:marTop w:val="0"/>
          <w:marBottom w:val="0"/>
          <w:divBdr>
            <w:top w:val="none" w:sz="0" w:space="0" w:color="auto"/>
            <w:left w:val="none" w:sz="0" w:space="0" w:color="auto"/>
            <w:bottom w:val="none" w:sz="0" w:space="0" w:color="auto"/>
            <w:right w:val="none" w:sz="0" w:space="0" w:color="auto"/>
          </w:divBdr>
        </w:div>
        <w:div w:id="985739118">
          <w:marLeft w:val="0"/>
          <w:marRight w:val="0"/>
          <w:marTop w:val="0"/>
          <w:marBottom w:val="0"/>
          <w:divBdr>
            <w:top w:val="none" w:sz="0" w:space="0" w:color="auto"/>
            <w:left w:val="none" w:sz="0" w:space="0" w:color="auto"/>
            <w:bottom w:val="none" w:sz="0" w:space="0" w:color="auto"/>
            <w:right w:val="none" w:sz="0" w:space="0" w:color="auto"/>
          </w:divBdr>
        </w:div>
        <w:div w:id="1439056865">
          <w:marLeft w:val="0"/>
          <w:marRight w:val="0"/>
          <w:marTop w:val="0"/>
          <w:marBottom w:val="0"/>
          <w:divBdr>
            <w:top w:val="none" w:sz="0" w:space="0" w:color="auto"/>
            <w:left w:val="none" w:sz="0" w:space="0" w:color="auto"/>
            <w:bottom w:val="none" w:sz="0" w:space="0" w:color="auto"/>
            <w:right w:val="none" w:sz="0" w:space="0" w:color="auto"/>
          </w:divBdr>
        </w:div>
        <w:div w:id="1865096530">
          <w:marLeft w:val="0"/>
          <w:marRight w:val="0"/>
          <w:marTop w:val="0"/>
          <w:marBottom w:val="0"/>
          <w:divBdr>
            <w:top w:val="none" w:sz="0" w:space="0" w:color="auto"/>
            <w:left w:val="none" w:sz="0" w:space="0" w:color="auto"/>
            <w:bottom w:val="none" w:sz="0" w:space="0" w:color="auto"/>
            <w:right w:val="none" w:sz="0" w:space="0" w:color="auto"/>
          </w:divBdr>
        </w:div>
      </w:divsChild>
    </w:div>
    <w:div w:id="1775906960">
      <w:bodyDiv w:val="1"/>
      <w:marLeft w:val="0"/>
      <w:marRight w:val="0"/>
      <w:marTop w:val="0"/>
      <w:marBottom w:val="0"/>
      <w:divBdr>
        <w:top w:val="none" w:sz="0" w:space="0" w:color="auto"/>
        <w:left w:val="none" w:sz="0" w:space="0" w:color="auto"/>
        <w:bottom w:val="none" w:sz="0" w:space="0" w:color="auto"/>
        <w:right w:val="none" w:sz="0" w:space="0" w:color="auto"/>
      </w:divBdr>
    </w:div>
    <w:div w:id="1975483740">
      <w:bodyDiv w:val="1"/>
      <w:marLeft w:val="0"/>
      <w:marRight w:val="0"/>
      <w:marTop w:val="0"/>
      <w:marBottom w:val="0"/>
      <w:divBdr>
        <w:top w:val="none" w:sz="0" w:space="0" w:color="auto"/>
        <w:left w:val="none" w:sz="0" w:space="0" w:color="auto"/>
        <w:bottom w:val="none" w:sz="0" w:space="0" w:color="auto"/>
        <w:right w:val="none" w:sz="0" w:space="0" w:color="auto"/>
      </w:divBdr>
      <w:divsChild>
        <w:div w:id="1915819146">
          <w:marLeft w:val="0"/>
          <w:marRight w:val="0"/>
          <w:marTop w:val="0"/>
          <w:marBottom w:val="0"/>
          <w:divBdr>
            <w:top w:val="none" w:sz="0" w:space="0" w:color="auto"/>
            <w:left w:val="none" w:sz="0" w:space="0" w:color="auto"/>
            <w:bottom w:val="none" w:sz="0" w:space="0" w:color="auto"/>
            <w:right w:val="none" w:sz="0" w:space="0" w:color="auto"/>
          </w:divBdr>
        </w:div>
        <w:div w:id="154688632">
          <w:marLeft w:val="0"/>
          <w:marRight w:val="0"/>
          <w:marTop w:val="0"/>
          <w:marBottom w:val="0"/>
          <w:divBdr>
            <w:top w:val="none" w:sz="0" w:space="0" w:color="auto"/>
            <w:left w:val="none" w:sz="0" w:space="0" w:color="auto"/>
            <w:bottom w:val="none" w:sz="0" w:space="0" w:color="auto"/>
            <w:right w:val="none" w:sz="0" w:space="0" w:color="auto"/>
          </w:divBdr>
        </w:div>
        <w:div w:id="2137064379">
          <w:marLeft w:val="0"/>
          <w:marRight w:val="0"/>
          <w:marTop w:val="0"/>
          <w:marBottom w:val="0"/>
          <w:divBdr>
            <w:top w:val="none" w:sz="0" w:space="0" w:color="auto"/>
            <w:left w:val="none" w:sz="0" w:space="0" w:color="auto"/>
            <w:bottom w:val="none" w:sz="0" w:space="0" w:color="auto"/>
            <w:right w:val="none" w:sz="0" w:space="0" w:color="auto"/>
          </w:divBdr>
        </w:div>
        <w:div w:id="344405799">
          <w:marLeft w:val="0"/>
          <w:marRight w:val="0"/>
          <w:marTop w:val="0"/>
          <w:marBottom w:val="0"/>
          <w:divBdr>
            <w:top w:val="none" w:sz="0" w:space="0" w:color="auto"/>
            <w:left w:val="none" w:sz="0" w:space="0" w:color="auto"/>
            <w:bottom w:val="none" w:sz="0" w:space="0" w:color="auto"/>
            <w:right w:val="none" w:sz="0" w:space="0" w:color="auto"/>
          </w:divBdr>
        </w:div>
        <w:div w:id="195528407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info@violetaudious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obert@clynemedia.com" TargetMode="External"/><Relationship Id="rId5" Type="http://schemas.openxmlformats.org/officeDocument/2006/relationships/footnotes" Target="footnotes.xml"/><Relationship Id="rId10" Type="http://schemas.openxmlformats.org/officeDocument/2006/relationships/hyperlink" Target="http://www.violetaudio.com"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970</Words>
  <Characters>5533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PRESS RELEASE</vt:lpstr>
    </vt:vector>
  </TitlesOfParts>
  <Manager/>
  <Company/>
  <LinksUpToDate>false</LinksUpToDate>
  <CharactersWithSpaces>6491</CharactersWithSpaces>
  <SharedDoc>false</SharedDoc>
  <HyperlinkBase/>
  <HLinks>
    <vt:vector size="24" baseType="variant">
      <vt:variant>
        <vt:i4>1179651</vt:i4>
      </vt:variant>
      <vt:variant>
        <vt:i4>9</vt:i4>
      </vt:variant>
      <vt:variant>
        <vt:i4>0</vt:i4>
      </vt:variant>
      <vt:variant>
        <vt:i4>5</vt:i4>
      </vt:variant>
      <vt:variant>
        <vt:lpwstr>https://2022rigt.eventbrite.com/</vt:lpwstr>
      </vt:variant>
      <vt:variant>
        <vt:lpwstr/>
      </vt:variant>
      <vt:variant>
        <vt:i4>1441858</vt:i4>
      </vt:variant>
      <vt:variant>
        <vt:i4>6</vt:i4>
      </vt:variant>
      <vt:variant>
        <vt:i4>0</vt:i4>
      </vt:variant>
      <vt:variant>
        <vt:i4>5</vt:i4>
      </vt:variant>
      <vt:variant>
        <vt:lpwstr>https://www.eventbrite.com/e/2022-recording-industry-golf-tournamenttm-and-poker-registration-95896385671</vt:lpwstr>
      </vt:variant>
      <vt:variant>
        <vt:lpwstr/>
      </vt:variant>
      <vt:variant>
        <vt:i4>3670060</vt:i4>
      </vt:variant>
      <vt:variant>
        <vt:i4>3</vt:i4>
      </vt:variant>
      <vt:variant>
        <vt:i4>0</vt:i4>
      </vt:variant>
      <vt:variant>
        <vt:i4>5</vt:i4>
      </vt:variant>
      <vt:variant>
        <vt:lpwstr>http://www.kmdpro.com/</vt:lpwstr>
      </vt:variant>
      <vt:variant>
        <vt:lpwstr/>
      </vt:variant>
      <vt:variant>
        <vt:i4>2687007</vt:i4>
      </vt:variant>
      <vt:variant>
        <vt:i4>0</vt:i4>
      </vt:variant>
      <vt:variant>
        <vt:i4>0</vt:i4>
      </vt:variant>
      <vt:variant>
        <vt:i4>5</vt:i4>
      </vt:variant>
      <vt:variant>
        <vt:lpwstr>mailto:karen@kmdpro.com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Karen Dunn</dc:creator>
  <cp:keywords/>
  <dc:description/>
  <cp:lastModifiedBy>Author</cp:lastModifiedBy>
  <cp:revision>4</cp:revision>
  <cp:lastPrinted>2026-05-07T07:08:00Z</cp:lastPrinted>
  <dcterms:created xsi:type="dcterms:W3CDTF">2026-07-23T14:23:00Z</dcterms:created>
  <dcterms:modified xsi:type="dcterms:W3CDTF">2026-07-23T14:37:00Z</dcterms:modified>
  <cp:category/>
</cp:coreProperties>
</file>