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D37C67" w14:textId="19C326C4" w:rsidR="00B3150F" w:rsidRPr="00530285" w:rsidRDefault="00B5149C" w:rsidP="00B3150F">
      <w:pPr>
        <w:jc w:val="center"/>
        <w:rPr>
          <w:rFonts w:ascii="Arial" w:eastAsia="Helvetica Neue" w:hAnsi="Arial" w:cs="Arial"/>
          <w:b/>
          <w:color w:val="000000" w:themeColor="text1"/>
          <w:sz w:val="28"/>
          <w:szCs w:val="28"/>
        </w:rPr>
      </w:pPr>
      <w:r w:rsidRPr="00530285">
        <w:rPr>
          <w:rFonts w:ascii="Arial" w:eastAsia="Helvetica Neue" w:hAnsi="Arial" w:cs="Arial"/>
          <w:b/>
          <w:color w:val="000000" w:themeColor="text1"/>
          <w:sz w:val="28"/>
          <w:szCs w:val="28"/>
        </w:rPr>
        <w:t>TT+ AUDIO</w:t>
      </w:r>
      <w:r w:rsidR="00B3150F" w:rsidRPr="00530285">
        <w:rPr>
          <w:rFonts w:ascii="Arial" w:eastAsia="Helvetica Neue" w:hAnsi="Arial" w:cs="Arial"/>
          <w:b/>
          <w:color w:val="000000" w:themeColor="text1"/>
          <w:sz w:val="28"/>
          <w:szCs w:val="28"/>
        </w:rPr>
        <w:t xml:space="preserve"> GTX PA </w:t>
      </w:r>
      <w:r w:rsidR="00D9233E" w:rsidRPr="00530285">
        <w:rPr>
          <w:rFonts w:ascii="Arial" w:eastAsia="Helvetica Neue" w:hAnsi="Arial" w:cs="Arial"/>
          <w:b/>
          <w:color w:val="000000" w:themeColor="text1"/>
          <w:sz w:val="28"/>
          <w:szCs w:val="28"/>
        </w:rPr>
        <w:t>e</w:t>
      </w:r>
      <w:r w:rsidR="00455BA4" w:rsidRPr="00530285">
        <w:rPr>
          <w:rFonts w:ascii="Arial" w:eastAsia="Helvetica Neue" w:hAnsi="Arial" w:cs="Arial"/>
          <w:b/>
          <w:color w:val="000000" w:themeColor="text1"/>
          <w:sz w:val="28"/>
          <w:szCs w:val="28"/>
        </w:rPr>
        <w:t>levat</w:t>
      </w:r>
      <w:r w:rsidR="00D9233E" w:rsidRPr="00530285">
        <w:rPr>
          <w:rFonts w:ascii="Arial" w:eastAsia="Helvetica Neue" w:hAnsi="Arial" w:cs="Arial"/>
          <w:b/>
          <w:color w:val="000000" w:themeColor="text1"/>
          <w:sz w:val="28"/>
          <w:szCs w:val="28"/>
        </w:rPr>
        <w:t>es</w:t>
      </w:r>
      <w:r w:rsidR="00455BA4" w:rsidRPr="00530285">
        <w:rPr>
          <w:rFonts w:ascii="Arial" w:eastAsia="Helvetica Neue" w:hAnsi="Arial" w:cs="Arial"/>
          <w:b/>
          <w:color w:val="000000" w:themeColor="text1"/>
          <w:sz w:val="28"/>
          <w:szCs w:val="28"/>
        </w:rPr>
        <w:t xml:space="preserve"> </w:t>
      </w:r>
      <w:r w:rsidR="00D9233E" w:rsidRPr="00530285">
        <w:rPr>
          <w:rFonts w:ascii="Arial" w:eastAsia="Helvetica Neue" w:hAnsi="Arial" w:cs="Arial"/>
          <w:b/>
          <w:color w:val="000000" w:themeColor="text1"/>
          <w:sz w:val="28"/>
          <w:szCs w:val="28"/>
        </w:rPr>
        <w:t>f</w:t>
      </w:r>
      <w:r w:rsidR="00455BA4" w:rsidRPr="00530285">
        <w:rPr>
          <w:rFonts w:ascii="Arial" w:eastAsia="Helvetica Neue" w:hAnsi="Arial" w:cs="Arial"/>
          <w:b/>
          <w:color w:val="000000" w:themeColor="text1"/>
          <w:sz w:val="28"/>
          <w:szCs w:val="28"/>
        </w:rPr>
        <w:t xml:space="preserve">estival </w:t>
      </w:r>
      <w:r w:rsidR="00D9233E" w:rsidRPr="00530285">
        <w:rPr>
          <w:rFonts w:ascii="Arial" w:eastAsia="Helvetica Neue" w:hAnsi="Arial" w:cs="Arial"/>
          <w:b/>
          <w:color w:val="000000" w:themeColor="text1"/>
          <w:sz w:val="28"/>
          <w:szCs w:val="28"/>
        </w:rPr>
        <w:t>s</w:t>
      </w:r>
      <w:r w:rsidR="00455BA4" w:rsidRPr="00530285">
        <w:rPr>
          <w:rFonts w:ascii="Arial" w:eastAsia="Helvetica Neue" w:hAnsi="Arial" w:cs="Arial"/>
          <w:b/>
          <w:color w:val="000000" w:themeColor="text1"/>
          <w:sz w:val="28"/>
          <w:szCs w:val="28"/>
        </w:rPr>
        <w:t xml:space="preserve">ound </w:t>
      </w:r>
      <w:r w:rsidR="00D9233E" w:rsidRPr="00530285">
        <w:rPr>
          <w:rFonts w:ascii="Arial" w:eastAsia="Helvetica Neue" w:hAnsi="Arial" w:cs="Arial"/>
          <w:b/>
          <w:color w:val="000000" w:themeColor="text1"/>
          <w:sz w:val="28"/>
          <w:szCs w:val="28"/>
        </w:rPr>
        <w:t>e</w:t>
      </w:r>
      <w:r w:rsidR="00455BA4" w:rsidRPr="00530285">
        <w:rPr>
          <w:rFonts w:ascii="Arial" w:eastAsia="Helvetica Neue" w:hAnsi="Arial" w:cs="Arial"/>
          <w:b/>
          <w:color w:val="000000" w:themeColor="text1"/>
          <w:sz w:val="28"/>
          <w:szCs w:val="28"/>
        </w:rPr>
        <w:t xml:space="preserve">xperiences in 2024 </w:t>
      </w:r>
    </w:p>
    <w:p w14:paraId="2501EDEB" w14:textId="77777777" w:rsidR="00146805" w:rsidRPr="00530285" w:rsidRDefault="00146805" w:rsidP="00B3150F">
      <w:pPr>
        <w:jc w:val="center"/>
        <w:rPr>
          <w:rFonts w:ascii="Arial" w:eastAsia="Helvetica Neue" w:hAnsi="Arial" w:cs="Arial"/>
          <w:b/>
          <w:color w:val="000000" w:themeColor="text1"/>
          <w:sz w:val="22"/>
          <w:szCs w:val="22"/>
        </w:rPr>
      </w:pPr>
    </w:p>
    <w:p w14:paraId="4E4114BF" w14:textId="3341503A" w:rsidR="0073750A" w:rsidRPr="00530285" w:rsidRDefault="00C06725" w:rsidP="004B2404">
      <w:pPr>
        <w:jc w:val="center"/>
        <w:rPr>
          <w:rFonts w:ascii="Arial" w:eastAsia="Helvetica Neue" w:hAnsi="Arial" w:cs="Arial"/>
          <w:bCs/>
          <w:color w:val="000000" w:themeColor="text1"/>
          <w:sz w:val="22"/>
          <w:szCs w:val="22"/>
        </w:rPr>
      </w:pPr>
      <w:r w:rsidRPr="00530285">
        <w:rPr>
          <w:rFonts w:ascii="Arial" w:eastAsia="Helvetica Neue" w:hAnsi="Arial" w:cs="Arial"/>
          <w:bCs/>
          <w:color w:val="000000" w:themeColor="text1"/>
          <w:sz w:val="22"/>
          <w:szCs w:val="22"/>
        </w:rPr>
        <w:t xml:space="preserve">The passive </w:t>
      </w:r>
      <w:r w:rsidR="00146805" w:rsidRPr="00530285">
        <w:rPr>
          <w:rFonts w:ascii="Arial" w:eastAsia="Helvetica Neue" w:hAnsi="Arial" w:cs="Arial"/>
          <w:bCs/>
          <w:color w:val="000000" w:themeColor="text1"/>
          <w:sz w:val="22"/>
          <w:szCs w:val="22"/>
        </w:rPr>
        <w:t xml:space="preserve">TT+ </w:t>
      </w:r>
      <w:r w:rsidR="00C1541B" w:rsidRPr="00530285">
        <w:rPr>
          <w:rFonts w:ascii="Arial" w:eastAsia="Helvetica Neue" w:hAnsi="Arial" w:cs="Arial"/>
          <w:bCs/>
          <w:color w:val="000000" w:themeColor="text1"/>
          <w:sz w:val="22"/>
          <w:szCs w:val="22"/>
        </w:rPr>
        <w:t>AUDIO</w:t>
      </w:r>
      <w:r w:rsidR="00146805" w:rsidRPr="00530285">
        <w:rPr>
          <w:rFonts w:ascii="Arial" w:eastAsia="Helvetica Neue" w:hAnsi="Arial" w:cs="Arial"/>
          <w:bCs/>
          <w:color w:val="000000" w:themeColor="text1"/>
          <w:sz w:val="22"/>
          <w:szCs w:val="22"/>
        </w:rPr>
        <w:t xml:space="preserve"> GTX </w:t>
      </w:r>
      <w:r w:rsidR="004B2404" w:rsidRPr="00530285">
        <w:rPr>
          <w:rFonts w:ascii="Arial" w:eastAsia="Helvetica Neue" w:hAnsi="Arial" w:cs="Arial"/>
          <w:bCs/>
          <w:color w:val="000000" w:themeColor="text1"/>
          <w:sz w:val="22"/>
          <w:szCs w:val="22"/>
        </w:rPr>
        <w:t>system</w:t>
      </w:r>
      <w:r w:rsidRPr="00530285">
        <w:rPr>
          <w:rFonts w:ascii="Arial" w:eastAsia="Helvetica Neue" w:hAnsi="Arial" w:cs="Arial"/>
          <w:bCs/>
          <w:color w:val="000000" w:themeColor="text1"/>
          <w:sz w:val="22"/>
          <w:szCs w:val="22"/>
        </w:rPr>
        <w:t xml:space="preserve"> by RCF</w:t>
      </w:r>
      <w:r w:rsidR="004B2404" w:rsidRPr="00530285">
        <w:rPr>
          <w:rFonts w:ascii="Arial" w:eastAsia="Helvetica Neue" w:hAnsi="Arial" w:cs="Arial"/>
          <w:bCs/>
          <w:color w:val="000000" w:themeColor="text1"/>
          <w:sz w:val="22"/>
          <w:szCs w:val="22"/>
        </w:rPr>
        <w:t xml:space="preserve"> feature</w:t>
      </w:r>
      <w:r w:rsidRPr="00530285">
        <w:rPr>
          <w:rFonts w:ascii="Arial" w:eastAsia="Helvetica Neue" w:hAnsi="Arial" w:cs="Arial"/>
          <w:bCs/>
          <w:color w:val="000000" w:themeColor="text1"/>
          <w:sz w:val="22"/>
          <w:szCs w:val="22"/>
        </w:rPr>
        <w:t>s</w:t>
      </w:r>
      <w:r w:rsidR="004B2404" w:rsidRPr="00530285">
        <w:rPr>
          <w:rFonts w:ascii="Arial" w:eastAsia="Helvetica Neue" w:hAnsi="Arial" w:cs="Arial"/>
          <w:bCs/>
          <w:color w:val="000000" w:themeColor="text1"/>
          <w:sz w:val="22"/>
          <w:szCs w:val="22"/>
        </w:rPr>
        <w:t xml:space="preserve"> two- and three-way line array modules, a sub that delivers extreme SPLs, all </w:t>
      </w:r>
      <w:r w:rsidRPr="00530285">
        <w:rPr>
          <w:rFonts w:ascii="Arial" w:eastAsia="Helvetica Neue" w:hAnsi="Arial" w:cs="Arial"/>
          <w:bCs/>
          <w:color w:val="000000" w:themeColor="text1"/>
          <w:sz w:val="22"/>
          <w:szCs w:val="22"/>
        </w:rPr>
        <w:t xml:space="preserve">driven by massively powerful </w:t>
      </w:r>
      <w:r w:rsidR="00E8301C" w:rsidRPr="00530285">
        <w:rPr>
          <w:rFonts w:ascii="Arial" w:eastAsia="Helvetica Neue" w:hAnsi="Arial" w:cs="Arial"/>
          <w:bCs/>
          <w:color w:val="000000" w:themeColor="text1"/>
          <w:sz w:val="22"/>
          <w:szCs w:val="22"/>
        </w:rPr>
        <w:t xml:space="preserve">multi-channel </w:t>
      </w:r>
      <w:r w:rsidRPr="00530285">
        <w:rPr>
          <w:rFonts w:ascii="Arial" w:eastAsia="Helvetica Neue" w:hAnsi="Arial" w:cs="Arial"/>
          <w:bCs/>
          <w:color w:val="000000" w:themeColor="text1"/>
          <w:sz w:val="22"/>
          <w:szCs w:val="22"/>
        </w:rPr>
        <w:t>amps with equally powerful and sophisticated process</w:t>
      </w:r>
      <w:r w:rsidR="00E8301C" w:rsidRPr="00530285">
        <w:rPr>
          <w:rFonts w:ascii="Arial" w:eastAsia="Helvetica Neue" w:hAnsi="Arial" w:cs="Arial"/>
          <w:bCs/>
          <w:color w:val="000000" w:themeColor="text1"/>
          <w:sz w:val="22"/>
          <w:szCs w:val="22"/>
        </w:rPr>
        <w:t>ing on board,</w:t>
      </w:r>
      <w:r w:rsidR="00146805" w:rsidRPr="00530285">
        <w:rPr>
          <w:rFonts w:ascii="Arial" w:eastAsia="Helvetica Neue" w:hAnsi="Arial" w:cs="Arial"/>
          <w:bCs/>
          <w:color w:val="000000" w:themeColor="text1"/>
          <w:sz w:val="22"/>
          <w:szCs w:val="22"/>
        </w:rPr>
        <w:t xml:space="preserve"> </w:t>
      </w:r>
      <w:r w:rsidR="00D9233E" w:rsidRPr="00530285">
        <w:rPr>
          <w:rFonts w:ascii="Arial" w:eastAsia="Helvetica Neue" w:hAnsi="Arial" w:cs="Arial"/>
          <w:bCs/>
          <w:color w:val="000000" w:themeColor="text1"/>
          <w:sz w:val="22"/>
          <w:szCs w:val="22"/>
        </w:rPr>
        <w:t>sets</w:t>
      </w:r>
      <w:r w:rsidR="00146805" w:rsidRPr="00530285">
        <w:rPr>
          <w:rFonts w:ascii="Arial" w:eastAsia="Helvetica Neue" w:hAnsi="Arial" w:cs="Arial"/>
          <w:bCs/>
          <w:color w:val="000000" w:themeColor="text1"/>
          <w:sz w:val="22"/>
          <w:szCs w:val="22"/>
        </w:rPr>
        <w:t xml:space="preserve"> a </w:t>
      </w:r>
      <w:r w:rsidR="00D9233E" w:rsidRPr="00530285">
        <w:rPr>
          <w:rFonts w:ascii="Arial" w:eastAsia="Helvetica Neue" w:hAnsi="Arial" w:cs="Arial"/>
          <w:bCs/>
          <w:color w:val="000000" w:themeColor="text1"/>
          <w:sz w:val="22"/>
          <w:szCs w:val="22"/>
        </w:rPr>
        <w:t>n</w:t>
      </w:r>
      <w:r w:rsidR="00146805" w:rsidRPr="00530285">
        <w:rPr>
          <w:rFonts w:ascii="Arial" w:eastAsia="Helvetica Neue" w:hAnsi="Arial" w:cs="Arial"/>
          <w:bCs/>
          <w:color w:val="000000" w:themeColor="text1"/>
          <w:sz w:val="22"/>
          <w:szCs w:val="22"/>
        </w:rPr>
        <w:t xml:space="preserve">ew </w:t>
      </w:r>
      <w:r w:rsidR="00D9233E" w:rsidRPr="00530285">
        <w:rPr>
          <w:rFonts w:ascii="Arial" w:eastAsia="Helvetica Neue" w:hAnsi="Arial" w:cs="Arial"/>
          <w:bCs/>
          <w:color w:val="000000" w:themeColor="text1"/>
          <w:sz w:val="22"/>
          <w:szCs w:val="22"/>
        </w:rPr>
        <w:t>s</w:t>
      </w:r>
      <w:r w:rsidR="00146805" w:rsidRPr="00530285">
        <w:rPr>
          <w:rFonts w:ascii="Arial" w:eastAsia="Helvetica Neue" w:hAnsi="Arial" w:cs="Arial"/>
          <w:bCs/>
          <w:color w:val="000000" w:themeColor="text1"/>
          <w:sz w:val="22"/>
          <w:szCs w:val="22"/>
        </w:rPr>
        <w:t xml:space="preserve">tandard for </w:t>
      </w:r>
      <w:r w:rsidR="00D9233E" w:rsidRPr="00530285">
        <w:rPr>
          <w:rFonts w:ascii="Arial" w:eastAsia="Helvetica Neue" w:hAnsi="Arial" w:cs="Arial"/>
          <w:bCs/>
          <w:color w:val="000000" w:themeColor="text1"/>
          <w:sz w:val="22"/>
          <w:szCs w:val="22"/>
        </w:rPr>
        <w:t>f</w:t>
      </w:r>
      <w:r w:rsidR="00146805" w:rsidRPr="00530285">
        <w:rPr>
          <w:rFonts w:ascii="Arial" w:eastAsia="Helvetica Neue" w:hAnsi="Arial" w:cs="Arial"/>
          <w:bCs/>
          <w:color w:val="000000" w:themeColor="text1"/>
          <w:sz w:val="22"/>
          <w:szCs w:val="22"/>
        </w:rPr>
        <w:t xml:space="preserve">estival </w:t>
      </w:r>
      <w:r w:rsidR="00A503B5" w:rsidRPr="00530285">
        <w:rPr>
          <w:rFonts w:ascii="Arial" w:eastAsia="Helvetica Neue" w:hAnsi="Arial" w:cs="Arial"/>
          <w:bCs/>
          <w:color w:val="000000" w:themeColor="text1"/>
          <w:sz w:val="22"/>
          <w:szCs w:val="22"/>
        </w:rPr>
        <w:t>s</w:t>
      </w:r>
      <w:r w:rsidR="00146805" w:rsidRPr="00530285">
        <w:rPr>
          <w:rFonts w:ascii="Arial" w:eastAsia="Helvetica Neue" w:hAnsi="Arial" w:cs="Arial"/>
          <w:bCs/>
          <w:color w:val="000000" w:themeColor="text1"/>
          <w:sz w:val="22"/>
          <w:szCs w:val="22"/>
        </w:rPr>
        <w:t>ound in 2024</w:t>
      </w:r>
    </w:p>
    <w:p w14:paraId="4E436606" w14:textId="77777777" w:rsidR="00E8301C" w:rsidRPr="00530285" w:rsidRDefault="00E8301C" w:rsidP="004B2404">
      <w:pPr>
        <w:jc w:val="center"/>
        <w:rPr>
          <w:rFonts w:ascii="Arial" w:eastAsia="Helvetica Neue" w:hAnsi="Arial" w:cs="Arial"/>
          <w:bCs/>
          <w:color w:val="000000" w:themeColor="text1"/>
          <w:sz w:val="22"/>
          <w:szCs w:val="22"/>
        </w:rPr>
      </w:pPr>
    </w:p>
    <w:p w14:paraId="4DBDBD9A" w14:textId="79E95462" w:rsidR="0039678B" w:rsidRPr="00530285" w:rsidRDefault="00530285" w:rsidP="00842264">
      <w:pPr>
        <w:rPr>
          <w:rFonts w:ascii="Arial" w:eastAsia="Helvetica Neue" w:hAnsi="Arial" w:cs="Arial"/>
          <w:color w:val="000000" w:themeColor="text1"/>
          <w:sz w:val="20"/>
          <w:szCs w:val="20"/>
        </w:rPr>
      </w:pPr>
      <w:r w:rsidRPr="00530285">
        <w:rPr>
          <w:rFonts w:ascii="Arial" w:eastAsia="Helvetica Neue" w:hAnsi="Arial" w:cs="Arial"/>
          <w:i/>
          <w:iCs/>
          <w:color w:val="000000" w:themeColor="text1"/>
          <w:sz w:val="20"/>
          <w:szCs w:val="20"/>
        </w:rPr>
        <w:t>AES Show, New York, NY, October 8, 2024</w:t>
      </w:r>
      <w:r w:rsidR="00FD685B" w:rsidRPr="00530285">
        <w:rPr>
          <w:rFonts w:ascii="Arial" w:eastAsia="Helvetica Neue" w:hAnsi="Arial" w:cs="Arial"/>
          <w:color w:val="000000" w:themeColor="text1"/>
          <w:sz w:val="20"/>
          <w:szCs w:val="20"/>
        </w:rPr>
        <w:t xml:space="preserve"> –</w:t>
      </w:r>
      <w:r w:rsidR="00842264" w:rsidRPr="00530285">
        <w:rPr>
          <w:rFonts w:ascii="Arial" w:eastAsia="Helvetica Neue" w:hAnsi="Arial" w:cs="Arial"/>
          <w:color w:val="000000" w:themeColor="text1"/>
          <w:sz w:val="20"/>
          <w:szCs w:val="20"/>
        </w:rPr>
        <w:t xml:space="preserve"> </w:t>
      </w:r>
      <w:r w:rsidR="00455BA4" w:rsidRPr="00530285">
        <w:rPr>
          <w:rFonts w:ascii="Arial" w:eastAsia="Helvetica Neue" w:hAnsi="Arial" w:cs="Arial"/>
          <w:color w:val="000000" w:themeColor="text1"/>
          <w:sz w:val="20"/>
          <w:szCs w:val="20"/>
        </w:rPr>
        <w:t xml:space="preserve">As the festival season </w:t>
      </w:r>
      <w:r w:rsidR="0039678B" w:rsidRPr="00530285">
        <w:rPr>
          <w:rFonts w:ascii="Arial" w:eastAsia="Helvetica Neue" w:hAnsi="Arial" w:cs="Arial"/>
          <w:color w:val="000000" w:themeColor="text1"/>
          <w:sz w:val="20"/>
          <w:szCs w:val="20"/>
        </w:rPr>
        <w:t>hit high gear</w:t>
      </w:r>
      <w:r w:rsidR="00455BA4" w:rsidRPr="00530285">
        <w:rPr>
          <w:rFonts w:ascii="Arial" w:eastAsia="Helvetica Neue" w:hAnsi="Arial" w:cs="Arial"/>
          <w:color w:val="000000" w:themeColor="text1"/>
          <w:sz w:val="20"/>
          <w:szCs w:val="20"/>
        </w:rPr>
        <w:t xml:space="preserve"> in 2024, </w:t>
      </w:r>
      <w:r w:rsidR="00C06725" w:rsidRPr="00530285">
        <w:rPr>
          <w:rFonts w:ascii="Arial" w:eastAsia="Helvetica Neue" w:hAnsi="Arial" w:cs="Arial"/>
          <w:color w:val="000000" w:themeColor="text1"/>
          <w:sz w:val="20"/>
          <w:szCs w:val="20"/>
        </w:rPr>
        <w:t xml:space="preserve">the </w:t>
      </w:r>
      <w:r w:rsidR="0032234F" w:rsidRPr="00530285">
        <w:rPr>
          <w:rFonts w:ascii="Arial" w:eastAsia="Helvetica Neue" w:hAnsi="Arial" w:cs="Arial"/>
          <w:color w:val="000000" w:themeColor="text1"/>
          <w:sz w:val="20"/>
          <w:szCs w:val="20"/>
        </w:rPr>
        <w:t xml:space="preserve">TT+ </w:t>
      </w:r>
      <w:r w:rsidR="00C1541B" w:rsidRPr="00530285">
        <w:rPr>
          <w:rFonts w:ascii="Arial" w:eastAsia="Helvetica Neue" w:hAnsi="Arial" w:cs="Arial"/>
          <w:color w:val="000000" w:themeColor="text1"/>
          <w:sz w:val="20"/>
          <w:szCs w:val="20"/>
        </w:rPr>
        <w:t>AUDIO</w:t>
      </w:r>
      <w:r w:rsidR="0032234F" w:rsidRPr="00530285">
        <w:rPr>
          <w:rFonts w:ascii="Arial" w:eastAsia="Helvetica Neue" w:hAnsi="Arial" w:cs="Arial"/>
          <w:color w:val="000000" w:themeColor="text1"/>
          <w:sz w:val="20"/>
          <w:szCs w:val="20"/>
        </w:rPr>
        <w:t xml:space="preserve"> GTX</w:t>
      </w:r>
      <w:r w:rsidR="00DD5C1B" w:rsidRPr="00530285">
        <w:rPr>
          <w:rFonts w:ascii="Arial" w:eastAsia="Helvetica Neue" w:hAnsi="Arial" w:cs="Arial"/>
          <w:color w:val="000000" w:themeColor="text1"/>
          <w:sz w:val="20"/>
          <w:szCs w:val="20"/>
        </w:rPr>
        <w:t xml:space="preserve"> line array system</w:t>
      </w:r>
      <w:r w:rsidR="00455BA4" w:rsidRPr="00530285">
        <w:rPr>
          <w:rFonts w:ascii="Arial" w:eastAsia="Helvetica Neue" w:hAnsi="Arial" w:cs="Arial"/>
          <w:color w:val="000000" w:themeColor="text1"/>
          <w:sz w:val="20"/>
          <w:szCs w:val="20"/>
        </w:rPr>
        <w:t xml:space="preserve"> </w:t>
      </w:r>
      <w:r w:rsidR="00C06725" w:rsidRPr="00530285">
        <w:rPr>
          <w:rFonts w:ascii="Arial" w:eastAsia="Helvetica Neue" w:hAnsi="Arial" w:cs="Arial"/>
          <w:color w:val="000000" w:themeColor="text1"/>
          <w:sz w:val="20"/>
          <w:szCs w:val="20"/>
        </w:rPr>
        <w:t xml:space="preserve">by RCF </w:t>
      </w:r>
      <w:r w:rsidR="0039678B" w:rsidRPr="00530285">
        <w:rPr>
          <w:rFonts w:ascii="Arial" w:eastAsia="Helvetica Neue" w:hAnsi="Arial" w:cs="Arial"/>
          <w:color w:val="000000" w:themeColor="text1"/>
          <w:sz w:val="20"/>
          <w:szCs w:val="20"/>
        </w:rPr>
        <w:t>took</w:t>
      </w:r>
      <w:r w:rsidR="00455BA4" w:rsidRPr="00530285">
        <w:rPr>
          <w:rFonts w:ascii="Arial" w:eastAsia="Helvetica Neue" w:hAnsi="Arial" w:cs="Arial"/>
          <w:color w:val="000000" w:themeColor="text1"/>
          <w:sz w:val="20"/>
          <w:szCs w:val="20"/>
        </w:rPr>
        <w:t xml:space="preserve"> center stage, delivering an unparalleled audio experience that ha</w:t>
      </w:r>
      <w:r w:rsidR="0039678B" w:rsidRPr="00530285">
        <w:rPr>
          <w:rFonts w:ascii="Arial" w:eastAsia="Helvetica Neue" w:hAnsi="Arial" w:cs="Arial"/>
          <w:color w:val="000000" w:themeColor="text1"/>
          <w:sz w:val="20"/>
          <w:szCs w:val="20"/>
        </w:rPr>
        <w:t>d</w:t>
      </w:r>
      <w:r w:rsidR="00455BA4" w:rsidRPr="00530285">
        <w:rPr>
          <w:rFonts w:ascii="Arial" w:eastAsia="Helvetica Neue" w:hAnsi="Arial" w:cs="Arial"/>
          <w:color w:val="000000" w:themeColor="text1"/>
          <w:sz w:val="20"/>
          <w:szCs w:val="20"/>
        </w:rPr>
        <w:t xml:space="preserve"> </w:t>
      </w:r>
      <w:r w:rsidR="0032234F" w:rsidRPr="00530285">
        <w:rPr>
          <w:rFonts w:ascii="Arial" w:eastAsia="Helvetica Neue" w:hAnsi="Arial" w:cs="Arial"/>
          <w:color w:val="000000" w:themeColor="text1"/>
          <w:sz w:val="20"/>
          <w:szCs w:val="20"/>
        </w:rPr>
        <w:t xml:space="preserve">sound reinforcement professionals and </w:t>
      </w:r>
      <w:r w:rsidR="00743908" w:rsidRPr="00530285">
        <w:rPr>
          <w:rFonts w:ascii="Arial" w:eastAsia="Helvetica Neue" w:hAnsi="Arial" w:cs="Arial"/>
          <w:color w:val="000000" w:themeColor="text1"/>
          <w:sz w:val="20"/>
          <w:szCs w:val="20"/>
        </w:rPr>
        <w:t>festival</w:t>
      </w:r>
      <w:r w:rsidRPr="00530285">
        <w:rPr>
          <w:rFonts w:ascii="Arial" w:eastAsia="Helvetica Neue" w:hAnsi="Arial" w:cs="Arial"/>
          <w:color w:val="000000" w:themeColor="text1"/>
          <w:sz w:val="20"/>
          <w:szCs w:val="20"/>
        </w:rPr>
        <w:t>-</w:t>
      </w:r>
      <w:r w:rsidR="00743908" w:rsidRPr="00530285">
        <w:rPr>
          <w:rFonts w:ascii="Arial" w:eastAsia="Helvetica Neue" w:hAnsi="Arial" w:cs="Arial"/>
          <w:color w:val="000000" w:themeColor="text1"/>
          <w:sz w:val="20"/>
          <w:szCs w:val="20"/>
        </w:rPr>
        <w:t>goers</w:t>
      </w:r>
      <w:r w:rsidR="00455BA4" w:rsidRPr="00530285">
        <w:rPr>
          <w:rFonts w:ascii="Arial" w:eastAsia="Helvetica Neue" w:hAnsi="Arial" w:cs="Arial"/>
          <w:color w:val="000000" w:themeColor="text1"/>
          <w:sz w:val="20"/>
          <w:szCs w:val="20"/>
        </w:rPr>
        <w:t xml:space="preserve"> </w:t>
      </w:r>
      <w:r w:rsidR="0032234F" w:rsidRPr="00530285">
        <w:rPr>
          <w:rFonts w:ascii="Arial" w:eastAsia="Helvetica Neue" w:hAnsi="Arial" w:cs="Arial"/>
          <w:color w:val="000000" w:themeColor="text1"/>
          <w:sz w:val="20"/>
          <w:szCs w:val="20"/>
        </w:rPr>
        <w:t xml:space="preserve">alike </w:t>
      </w:r>
      <w:r w:rsidR="00455BA4" w:rsidRPr="00530285">
        <w:rPr>
          <w:rFonts w:ascii="Arial" w:eastAsia="Helvetica Neue" w:hAnsi="Arial" w:cs="Arial"/>
          <w:color w:val="000000" w:themeColor="text1"/>
          <w:sz w:val="20"/>
          <w:szCs w:val="20"/>
        </w:rPr>
        <w:t xml:space="preserve">raving. Designed with cutting-edge technology and engineered for peak performance, the GTX PA system </w:t>
      </w:r>
      <w:r w:rsidR="00DE56B7" w:rsidRPr="00530285">
        <w:rPr>
          <w:rFonts w:ascii="Arial" w:eastAsia="Helvetica Neue" w:hAnsi="Arial" w:cs="Arial"/>
          <w:color w:val="000000" w:themeColor="text1"/>
          <w:sz w:val="20"/>
          <w:szCs w:val="20"/>
        </w:rPr>
        <w:t>is</w:t>
      </w:r>
      <w:r w:rsidR="0039678B" w:rsidRPr="00530285">
        <w:rPr>
          <w:rFonts w:ascii="Arial" w:eastAsia="Helvetica Neue" w:hAnsi="Arial" w:cs="Arial"/>
          <w:color w:val="000000" w:themeColor="text1"/>
          <w:sz w:val="20"/>
          <w:szCs w:val="20"/>
        </w:rPr>
        <w:t xml:space="preserve"> </w:t>
      </w:r>
      <w:r w:rsidR="00455BA4" w:rsidRPr="00530285">
        <w:rPr>
          <w:rFonts w:ascii="Arial" w:eastAsia="Helvetica Neue" w:hAnsi="Arial" w:cs="Arial"/>
          <w:color w:val="000000" w:themeColor="text1"/>
          <w:sz w:val="20"/>
          <w:szCs w:val="20"/>
        </w:rPr>
        <w:t xml:space="preserve">redefining soundscapes at festivals around the </w:t>
      </w:r>
      <w:r w:rsidR="00743908" w:rsidRPr="00530285">
        <w:rPr>
          <w:rFonts w:ascii="Arial" w:eastAsia="Helvetica Neue" w:hAnsi="Arial" w:cs="Arial"/>
          <w:color w:val="000000" w:themeColor="text1"/>
          <w:sz w:val="20"/>
          <w:szCs w:val="20"/>
        </w:rPr>
        <w:t>U.S.</w:t>
      </w:r>
      <w:r w:rsidR="004232A6" w:rsidRPr="00530285">
        <w:rPr>
          <w:rFonts w:ascii="Arial" w:eastAsia="Helvetica Neue" w:hAnsi="Arial" w:cs="Arial"/>
          <w:color w:val="000000" w:themeColor="text1"/>
          <w:sz w:val="20"/>
          <w:szCs w:val="20"/>
        </w:rPr>
        <w:t xml:space="preserve"> and around the </w:t>
      </w:r>
      <w:r w:rsidR="00743908" w:rsidRPr="00530285">
        <w:rPr>
          <w:rFonts w:ascii="Arial" w:eastAsia="Helvetica Neue" w:hAnsi="Arial" w:cs="Arial"/>
          <w:color w:val="000000" w:themeColor="text1"/>
          <w:sz w:val="20"/>
          <w:szCs w:val="20"/>
        </w:rPr>
        <w:t>g</w:t>
      </w:r>
      <w:r w:rsidR="004232A6" w:rsidRPr="00530285">
        <w:rPr>
          <w:rFonts w:ascii="Arial" w:eastAsia="Helvetica Neue" w:hAnsi="Arial" w:cs="Arial"/>
          <w:color w:val="000000" w:themeColor="text1"/>
          <w:sz w:val="20"/>
          <w:szCs w:val="20"/>
        </w:rPr>
        <w:t>lobe</w:t>
      </w:r>
      <w:r w:rsidR="00455BA4" w:rsidRPr="00530285">
        <w:rPr>
          <w:rFonts w:ascii="Arial" w:eastAsia="Helvetica Neue" w:hAnsi="Arial" w:cs="Arial"/>
          <w:color w:val="000000" w:themeColor="text1"/>
          <w:sz w:val="20"/>
          <w:szCs w:val="20"/>
        </w:rPr>
        <w:t xml:space="preserve">. </w:t>
      </w:r>
    </w:p>
    <w:p w14:paraId="426376A2" w14:textId="77777777" w:rsidR="0039678B" w:rsidRPr="00530285" w:rsidRDefault="0039678B" w:rsidP="00842264">
      <w:pPr>
        <w:rPr>
          <w:rFonts w:ascii="Arial" w:eastAsia="Helvetica Neue" w:hAnsi="Arial" w:cs="Arial"/>
          <w:color w:val="000000" w:themeColor="text1"/>
          <w:sz w:val="20"/>
          <w:szCs w:val="20"/>
        </w:rPr>
      </w:pPr>
    </w:p>
    <w:p w14:paraId="782EA5BA" w14:textId="4A9BEFA7" w:rsidR="00872E1D" w:rsidRPr="00530285" w:rsidRDefault="00AF70BD" w:rsidP="00AF70BD">
      <w:pPr>
        <w:rPr>
          <w:rFonts w:ascii="Arial" w:eastAsia="Helvetica Neue" w:hAnsi="Arial" w:cs="Arial"/>
          <w:color w:val="000000" w:themeColor="text1"/>
          <w:sz w:val="20"/>
          <w:szCs w:val="20"/>
        </w:rPr>
      </w:pPr>
      <w:r w:rsidRPr="00530285">
        <w:rPr>
          <w:rFonts w:ascii="Arial" w:eastAsia="Helvetica Neue" w:hAnsi="Arial" w:cs="Arial"/>
          <w:color w:val="000000" w:themeColor="text1"/>
          <w:sz w:val="20"/>
          <w:szCs w:val="20"/>
        </w:rPr>
        <w:t>T</w:t>
      </w:r>
      <w:r w:rsidR="00DB42E4" w:rsidRPr="00530285">
        <w:rPr>
          <w:rFonts w:ascii="Arial" w:eastAsia="Helvetica Neue" w:hAnsi="Arial" w:cs="Arial"/>
          <w:color w:val="000000" w:themeColor="text1"/>
          <w:sz w:val="20"/>
          <w:szCs w:val="20"/>
        </w:rPr>
        <w:t>o begin its festival tour, t</w:t>
      </w:r>
      <w:r w:rsidR="00286B73" w:rsidRPr="00530285">
        <w:rPr>
          <w:rFonts w:ascii="Arial" w:eastAsia="Helvetica Neue" w:hAnsi="Arial" w:cs="Arial"/>
          <w:color w:val="000000" w:themeColor="text1"/>
          <w:sz w:val="20"/>
          <w:szCs w:val="20"/>
        </w:rPr>
        <w:t>he</w:t>
      </w:r>
      <w:r w:rsidR="00F1726D" w:rsidRPr="00530285">
        <w:rPr>
          <w:rFonts w:ascii="Arial" w:eastAsia="Helvetica Neue" w:hAnsi="Arial" w:cs="Arial"/>
          <w:color w:val="000000" w:themeColor="text1"/>
          <w:sz w:val="20"/>
          <w:szCs w:val="20"/>
        </w:rPr>
        <w:t xml:space="preserve"> TT+ </w:t>
      </w:r>
      <w:r w:rsidR="00C1541B" w:rsidRPr="00530285">
        <w:rPr>
          <w:rFonts w:ascii="Arial" w:eastAsia="Helvetica Neue" w:hAnsi="Arial" w:cs="Arial"/>
          <w:color w:val="000000" w:themeColor="text1"/>
          <w:sz w:val="20"/>
          <w:szCs w:val="20"/>
        </w:rPr>
        <w:t>AUDIO</w:t>
      </w:r>
      <w:r w:rsidR="00F1726D" w:rsidRPr="00530285">
        <w:rPr>
          <w:rFonts w:ascii="Arial" w:eastAsia="Helvetica Neue" w:hAnsi="Arial" w:cs="Arial"/>
          <w:color w:val="000000" w:themeColor="text1"/>
          <w:sz w:val="20"/>
          <w:szCs w:val="20"/>
        </w:rPr>
        <w:t xml:space="preserve">'s GTX touring concert system showcased its durability and performance with powerful Dominican rhythms at </w:t>
      </w:r>
      <w:r w:rsidR="00D6177C" w:rsidRPr="00530285">
        <w:rPr>
          <w:rFonts w:ascii="Arial" w:eastAsia="Helvetica Neue" w:hAnsi="Arial" w:cs="Arial"/>
          <w:color w:val="000000" w:themeColor="text1"/>
          <w:sz w:val="20"/>
          <w:szCs w:val="20"/>
        </w:rPr>
        <w:t xml:space="preserve">one of the largest Latin festivals in the U.S., the </w:t>
      </w:r>
      <w:r w:rsidR="00F1726D" w:rsidRPr="00530285">
        <w:rPr>
          <w:rFonts w:ascii="Arial" w:eastAsia="Helvetica Neue" w:hAnsi="Arial" w:cs="Arial"/>
          <w:color w:val="000000" w:themeColor="text1"/>
          <w:sz w:val="20"/>
          <w:szCs w:val="20"/>
        </w:rPr>
        <w:t xml:space="preserve">Baila Conmigo Festival, held </w:t>
      </w:r>
      <w:r w:rsidR="0070332D" w:rsidRPr="00530285">
        <w:rPr>
          <w:rFonts w:ascii="Arial" w:eastAsia="Helvetica Neue" w:hAnsi="Arial" w:cs="Arial"/>
          <w:color w:val="000000" w:themeColor="text1"/>
          <w:sz w:val="20"/>
          <w:szCs w:val="20"/>
        </w:rPr>
        <w:t xml:space="preserve">across three days in late </w:t>
      </w:r>
      <w:r w:rsidR="00F1726D" w:rsidRPr="00530285">
        <w:rPr>
          <w:rFonts w:ascii="Arial" w:eastAsia="Helvetica Neue" w:hAnsi="Arial" w:cs="Arial"/>
          <w:color w:val="000000" w:themeColor="text1"/>
          <w:sz w:val="20"/>
          <w:szCs w:val="20"/>
        </w:rPr>
        <w:t xml:space="preserve">March at the Miami Marine Stadium. </w:t>
      </w:r>
      <w:r w:rsidR="00D01DEA" w:rsidRPr="00530285">
        <w:rPr>
          <w:rFonts w:ascii="Arial" w:eastAsia="Helvetica Neue" w:hAnsi="Arial" w:cs="Arial"/>
          <w:color w:val="000000" w:themeColor="text1"/>
          <w:sz w:val="20"/>
          <w:szCs w:val="20"/>
        </w:rPr>
        <w:t xml:space="preserve"> Performers included Sergio Vargas, Eddy Herrera, and more. </w:t>
      </w:r>
      <w:r w:rsidR="00F1726D" w:rsidRPr="00530285">
        <w:rPr>
          <w:rFonts w:ascii="Arial" w:eastAsia="Helvetica Neue" w:hAnsi="Arial" w:cs="Arial"/>
          <w:color w:val="000000" w:themeColor="text1"/>
          <w:sz w:val="20"/>
          <w:szCs w:val="20"/>
        </w:rPr>
        <w:t xml:space="preserve">RCF USA partnered with 4 Sound Group at Miami Marine Stadium to deploy </w:t>
      </w:r>
      <w:r w:rsidR="0070332D" w:rsidRPr="00530285">
        <w:rPr>
          <w:rFonts w:ascii="Arial" w:eastAsia="Helvetica Neue" w:hAnsi="Arial" w:cs="Arial"/>
          <w:color w:val="000000" w:themeColor="text1"/>
          <w:sz w:val="20"/>
          <w:szCs w:val="20"/>
        </w:rPr>
        <w:t xml:space="preserve">a </w:t>
      </w:r>
      <w:r w:rsidR="00F1726D" w:rsidRPr="00530285">
        <w:rPr>
          <w:rFonts w:ascii="Arial" w:eastAsia="Helvetica Neue" w:hAnsi="Arial" w:cs="Arial"/>
          <w:color w:val="000000" w:themeColor="text1"/>
          <w:sz w:val="20"/>
          <w:szCs w:val="20"/>
        </w:rPr>
        <w:t xml:space="preserve">TT+ </w:t>
      </w:r>
      <w:r w:rsidR="00C1541B" w:rsidRPr="00530285">
        <w:rPr>
          <w:rFonts w:ascii="Arial" w:eastAsia="Helvetica Neue" w:hAnsi="Arial" w:cs="Arial"/>
          <w:color w:val="000000" w:themeColor="text1"/>
          <w:sz w:val="20"/>
          <w:szCs w:val="20"/>
        </w:rPr>
        <w:t>AUDIO</w:t>
      </w:r>
      <w:r w:rsidR="00F1726D" w:rsidRPr="00530285">
        <w:rPr>
          <w:rFonts w:ascii="Arial" w:eastAsia="Helvetica Neue" w:hAnsi="Arial" w:cs="Arial"/>
          <w:color w:val="000000" w:themeColor="text1"/>
          <w:sz w:val="20"/>
          <w:szCs w:val="20"/>
        </w:rPr>
        <w:t xml:space="preserve"> GTX 12</w:t>
      </w:r>
      <w:r w:rsidR="0070332D" w:rsidRPr="00530285">
        <w:rPr>
          <w:rFonts w:ascii="Arial" w:eastAsia="Helvetica Neue" w:hAnsi="Arial" w:cs="Arial"/>
          <w:color w:val="000000" w:themeColor="text1"/>
          <w:sz w:val="20"/>
          <w:szCs w:val="20"/>
        </w:rPr>
        <w:t xml:space="preserve">-centered </w:t>
      </w:r>
      <w:r w:rsidR="00F1726D" w:rsidRPr="00530285">
        <w:rPr>
          <w:rFonts w:ascii="Arial" w:eastAsia="Helvetica Neue" w:hAnsi="Arial" w:cs="Arial"/>
          <w:color w:val="000000" w:themeColor="text1"/>
          <w:sz w:val="20"/>
          <w:szCs w:val="20"/>
        </w:rPr>
        <w:t>line array system. Joaquin Gonzalez, owner of 4 Sound Group, praised the system’s power and clarity</w:t>
      </w:r>
      <w:r w:rsidR="00D01DEA" w:rsidRPr="00530285">
        <w:rPr>
          <w:rFonts w:ascii="Arial" w:eastAsia="Helvetica Neue" w:hAnsi="Arial" w:cs="Arial"/>
          <w:color w:val="000000" w:themeColor="text1"/>
          <w:sz w:val="20"/>
          <w:szCs w:val="20"/>
        </w:rPr>
        <w:t xml:space="preserve">. Festival </w:t>
      </w:r>
      <w:r w:rsidR="00F1726D" w:rsidRPr="00530285">
        <w:rPr>
          <w:rFonts w:ascii="Arial" w:eastAsia="Helvetica Neue" w:hAnsi="Arial" w:cs="Arial"/>
          <w:color w:val="000000" w:themeColor="text1"/>
          <w:sz w:val="20"/>
          <w:szCs w:val="20"/>
        </w:rPr>
        <w:t xml:space="preserve">FOH engineers, including GRAMMY® winner Waldy D, </w:t>
      </w:r>
      <w:r w:rsidR="00D01DEA" w:rsidRPr="00530285">
        <w:rPr>
          <w:rFonts w:ascii="Arial" w:eastAsia="Helvetica Neue" w:hAnsi="Arial" w:cs="Arial"/>
          <w:color w:val="000000" w:themeColor="text1"/>
          <w:sz w:val="20"/>
          <w:szCs w:val="20"/>
        </w:rPr>
        <w:t xml:space="preserve">shared with Gonzalez that they </w:t>
      </w:r>
      <w:r w:rsidR="00F1726D" w:rsidRPr="00530285">
        <w:rPr>
          <w:rFonts w:ascii="Arial" w:eastAsia="Helvetica Neue" w:hAnsi="Arial" w:cs="Arial"/>
          <w:color w:val="000000" w:themeColor="text1"/>
          <w:sz w:val="20"/>
          <w:szCs w:val="20"/>
        </w:rPr>
        <w:t xml:space="preserve">were impressed by the system's punch, natural sound, and ease of use. The system featured </w:t>
      </w:r>
      <w:r w:rsidR="004232A6" w:rsidRPr="00530285">
        <w:rPr>
          <w:rFonts w:ascii="Arial" w:eastAsia="Helvetica Neue" w:hAnsi="Arial" w:cs="Arial"/>
          <w:color w:val="000000" w:themeColor="text1"/>
          <w:sz w:val="20"/>
          <w:szCs w:val="20"/>
        </w:rPr>
        <w:t>[</w:t>
      </w:r>
      <w:r w:rsidR="00F1726D" w:rsidRPr="00530285">
        <w:rPr>
          <w:rFonts w:ascii="Arial" w:eastAsia="Helvetica Neue" w:hAnsi="Arial" w:cs="Arial"/>
          <w:color w:val="000000" w:themeColor="text1"/>
          <w:sz w:val="20"/>
          <w:szCs w:val="20"/>
        </w:rPr>
        <w:t>2x12</w:t>
      </w:r>
      <w:r w:rsidR="004232A6" w:rsidRPr="00530285">
        <w:rPr>
          <w:rFonts w:ascii="Arial" w:eastAsia="Helvetica Neue" w:hAnsi="Arial" w:cs="Arial"/>
          <w:color w:val="000000" w:themeColor="text1"/>
          <w:sz w:val="20"/>
          <w:szCs w:val="20"/>
        </w:rPr>
        <w:t>]</w:t>
      </w:r>
      <w:r w:rsidR="00F1726D" w:rsidRPr="00530285">
        <w:rPr>
          <w:rFonts w:ascii="Arial" w:eastAsia="Helvetica Neue" w:hAnsi="Arial" w:cs="Arial"/>
          <w:color w:val="000000" w:themeColor="text1"/>
          <w:sz w:val="20"/>
          <w:szCs w:val="20"/>
        </w:rPr>
        <w:t xml:space="preserve"> GTX 12 main arrays, </w:t>
      </w:r>
      <w:r w:rsidR="004232A6" w:rsidRPr="00530285">
        <w:rPr>
          <w:rFonts w:ascii="Arial" w:eastAsia="Helvetica Neue" w:hAnsi="Arial" w:cs="Arial"/>
          <w:color w:val="000000" w:themeColor="text1"/>
          <w:sz w:val="20"/>
          <w:szCs w:val="20"/>
        </w:rPr>
        <w:t>[</w:t>
      </w:r>
      <w:r w:rsidR="00F1726D" w:rsidRPr="00530285">
        <w:rPr>
          <w:rFonts w:ascii="Arial" w:eastAsia="Helvetica Neue" w:hAnsi="Arial" w:cs="Arial"/>
          <w:color w:val="000000" w:themeColor="text1"/>
          <w:sz w:val="20"/>
          <w:szCs w:val="20"/>
        </w:rPr>
        <w:t>18</w:t>
      </w:r>
      <w:r w:rsidR="004232A6" w:rsidRPr="00530285">
        <w:rPr>
          <w:rFonts w:ascii="Arial" w:eastAsia="Helvetica Neue" w:hAnsi="Arial" w:cs="Arial"/>
          <w:color w:val="000000" w:themeColor="text1"/>
          <w:sz w:val="20"/>
          <w:szCs w:val="20"/>
        </w:rPr>
        <w:t>]</w:t>
      </w:r>
      <w:r w:rsidR="00F1726D" w:rsidRPr="00530285">
        <w:rPr>
          <w:rFonts w:ascii="Arial" w:eastAsia="Helvetica Neue" w:hAnsi="Arial" w:cs="Arial"/>
          <w:color w:val="000000" w:themeColor="text1"/>
          <w:sz w:val="20"/>
          <w:szCs w:val="20"/>
        </w:rPr>
        <w:t xml:space="preserve"> GTS 29 subwoofers, </w:t>
      </w:r>
      <w:r w:rsidR="004232A6" w:rsidRPr="00530285">
        <w:rPr>
          <w:rFonts w:ascii="Arial" w:eastAsia="Helvetica Neue" w:hAnsi="Arial" w:cs="Arial"/>
          <w:color w:val="000000" w:themeColor="text1"/>
          <w:sz w:val="20"/>
          <w:szCs w:val="20"/>
        </w:rPr>
        <w:t>[</w:t>
      </w:r>
      <w:r w:rsidR="00F1726D" w:rsidRPr="00530285">
        <w:rPr>
          <w:rFonts w:ascii="Arial" w:eastAsia="Helvetica Neue" w:hAnsi="Arial" w:cs="Arial"/>
          <w:color w:val="000000" w:themeColor="text1"/>
          <w:sz w:val="20"/>
          <w:szCs w:val="20"/>
        </w:rPr>
        <w:t>17</w:t>
      </w:r>
      <w:r w:rsidR="004232A6" w:rsidRPr="00530285">
        <w:rPr>
          <w:rFonts w:ascii="Arial" w:eastAsia="Helvetica Neue" w:hAnsi="Arial" w:cs="Arial"/>
          <w:color w:val="000000" w:themeColor="text1"/>
          <w:sz w:val="20"/>
          <w:szCs w:val="20"/>
        </w:rPr>
        <w:t>]</w:t>
      </w:r>
      <w:r w:rsidR="00F1726D" w:rsidRPr="00530285">
        <w:rPr>
          <w:rFonts w:ascii="Arial" w:eastAsia="Helvetica Neue" w:hAnsi="Arial" w:cs="Arial"/>
          <w:color w:val="000000" w:themeColor="text1"/>
          <w:sz w:val="20"/>
          <w:szCs w:val="20"/>
        </w:rPr>
        <w:t xml:space="preserve"> XPS 16K power amplifiers, </w:t>
      </w:r>
      <w:r w:rsidR="004232A6" w:rsidRPr="00530285">
        <w:rPr>
          <w:rFonts w:ascii="Arial" w:eastAsia="Helvetica Neue" w:hAnsi="Arial" w:cs="Arial"/>
          <w:color w:val="000000" w:themeColor="text1"/>
          <w:sz w:val="20"/>
          <w:szCs w:val="20"/>
        </w:rPr>
        <w:t>[</w:t>
      </w:r>
      <w:r w:rsidR="00F1726D" w:rsidRPr="00530285">
        <w:rPr>
          <w:rFonts w:ascii="Arial" w:eastAsia="Helvetica Neue" w:hAnsi="Arial" w:cs="Arial"/>
          <w:color w:val="000000" w:themeColor="text1"/>
          <w:sz w:val="20"/>
          <w:szCs w:val="20"/>
        </w:rPr>
        <w:t>3</w:t>
      </w:r>
      <w:r w:rsidR="004232A6" w:rsidRPr="00530285">
        <w:rPr>
          <w:rFonts w:ascii="Arial" w:eastAsia="Helvetica Neue" w:hAnsi="Arial" w:cs="Arial"/>
          <w:color w:val="000000" w:themeColor="text1"/>
          <w:sz w:val="20"/>
          <w:szCs w:val="20"/>
        </w:rPr>
        <w:t>]</w:t>
      </w:r>
      <w:r w:rsidR="00F1726D" w:rsidRPr="00530285">
        <w:rPr>
          <w:rFonts w:ascii="Arial" w:eastAsia="Helvetica Neue" w:hAnsi="Arial" w:cs="Arial"/>
          <w:color w:val="000000" w:themeColor="text1"/>
          <w:sz w:val="20"/>
          <w:szCs w:val="20"/>
        </w:rPr>
        <w:t xml:space="preserve"> GTX 10 front fills, </w:t>
      </w:r>
      <w:r w:rsidR="004232A6" w:rsidRPr="00530285">
        <w:rPr>
          <w:rFonts w:ascii="Arial" w:eastAsia="Helvetica Neue" w:hAnsi="Arial" w:cs="Arial"/>
          <w:color w:val="000000" w:themeColor="text1"/>
          <w:sz w:val="20"/>
          <w:szCs w:val="20"/>
        </w:rPr>
        <w:t>[</w:t>
      </w:r>
      <w:r w:rsidR="00F1726D" w:rsidRPr="00530285">
        <w:rPr>
          <w:rFonts w:ascii="Arial" w:eastAsia="Helvetica Neue" w:hAnsi="Arial" w:cs="Arial"/>
          <w:color w:val="000000" w:themeColor="text1"/>
          <w:sz w:val="20"/>
          <w:szCs w:val="20"/>
        </w:rPr>
        <w:t>2x6</w:t>
      </w:r>
      <w:r w:rsidR="004232A6" w:rsidRPr="00530285">
        <w:rPr>
          <w:rFonts w:ascii="Arial" w:eastAsia="Helvetica Neue" w:hAnsi="Arial" w:cs="Arial"/>
          <w:color w:val="000000" w:themeColor="text1"/>
          <w:sz w:val="20"/>
          <w:szCs w:val="20"/>
        </w:rPr>
        <w:t>]</w:t>
      </w:r>
      <w:r w:rsidR="00F1726D" w:rsidRPr="00530285">
        <w:rPr>
          <w:rFonts w:ascii="Arial" w:eastAsia="Helvetica Neue" w:hAnsi="Arial" w:cs="Arial"/>
          <w:color w:val="000000" w:themeColor="text1"/>
          <w:sz w:val="20"/>
          <w:szCs w:val="20"/>
        </w:rPr>
        <w:t xml:space="preserve"> TTL 33-A II stage side fills, </w:t>
      </w:r>
      <w:r w:rsidR="004232A6" w:rsidRPr="00530285">
        <w:rPr>
          <w:rFonts w:ascii="Arial" w:eastAsia="Helvetica Neue" w:hAnsi="Arial" w:cs="Arial"/>
          <w:color w:val="000000" w:themeColor="text1"/>
          <w:sz w:val="20"/>
          <w:szCs w:val="20"/>
        </w:rPr>
        <w:t>[</w:t>
      </w:r>
      <w:r w:rsidR="00F1726D" w:rsidRPr="00530285">
        <w:rPr>
          <w:rFonts w:ascii="Arial" w:eastAsia="Helvetica Neue" w:hAnsi="Arial" w:cs="Arial"/>
          <w:color w:val="000000" w:themeColor="text1"/>
          <w:sz w:val="20"/>
          <w:szCs w:val="20"/>
        </w:rPr>
        <w:t>2x2</w:t>
      </w:r>
      <w:r w:rsidR="004232A6" w:rsidRPr="00530285">
        <w:rPr>
          <w:rFonts w:ascii="Arial" w:eastAsia="Helvetica Neue" w:hAnsi="Arial" w:cs="Arial"/>
          <w:color w:val="000000" w:themeColor="text1"/>
          <w:sz w:val="20"/>
          <w:szCs w:val="20"/>
        </w:rPr>
        <w:t>]</w:t>
      </w:r>
      <w:r w:rsidR="00F1726D" w:rsidRPr="00530285">
        <w:rPr>
          <w:rFonts w:ascii="Arial" w:eastAsia="Helvetica Neue" w:hAnsi="Arial" w:cs="Arial"/>
          <w:color w:val="000000" w:themeColor="text1"/>
          <w:sz w:val="20"/>
          <w:szCs w:val="20"/>
        </w:rPr>
        <w:t xml:space="preserve"> TTS 36-A subs side fills, and </w:t>
      </w:r>
      <w:r w:rsidR="004232A6" w:rsidRPr="00530285">
        <w:rPr>
          <w:rFonts w:ascii="Arial" w:eastAsia="Helvetica Neue" w:hAnsi="Arial" w:cs="Arial"/>
          <w:color w:val="000000" w:themeColor="text1"/>
          <w:sz w:val="20"/>
          <w:szCs w:val="20"/>
        </w:rPr>
        <w:t>[</w:t>
      </w:r>
      <w:r w:rsidR="00F1726D" w:rsidRPr="00530285">
        <w:rPr>
          <w:rFonts w:ascii="Arial" w:eastAsia="Helvetica Neue" w:hAnsi="Arial" w:cs="Arial"/>
          <w:color w:val="000000" w:themeColor="text1"/>
          <w:sz w:val="20"/>
          <w:szCs w:val="20"/>
        </w:rPr>
        <w:t>10</w:t>
      </w:r>
      <w:r w:rsidR="004232A6" w:rsidRPr="00530285">
        <w:rPr>
          <w:rFonts w:ascii="Arial" w:eastAsia="Helvetica Neue" w:hAnsi="Arial" w:cs="Arial"/>
          <w:color w:val="000000" w:themeColor="text1"/>
          <w:sz w:val="20"/>
          <w:szCs w:val="20"/>
        </w:rPr>
        <w:t>]</w:t>
      </w:r>
      <w:r w:rsidR="00F1726D" w:rsidRPr="00530285">
        <w:rPr>
          <w:rFonts w:ascii="Arial" w:eastAsia="Helvetica Neue" w:hAnsi="Arial" w:cs="Arial"/>
          <w:color w:val="000000" w:themeColor="text1"/>
          <w:sz w:val="20"/>
          <w:szCs w:val="20"/>
        </w:rPr>
        <w:t xml:space="preserve"> TT 25-SMA stage monitors. </w:t>
      </w:r>
    </w:p>
    <w:p w14:paraId="7273C3A4" w14:textId="77777777" w:rsidR="00455BA4" w:rsidRPr="00530285" w:rsidRDefault="00455BA4" w:rsidP="00842264">
      <w:pPr>
        <w:rPr>
          <w:rFonts w:ascii="Arial" w:eastAsia="Helvetica Neue" w:hAnsi="Arial" w:cs="Arial"/>
          <w:color w:val="000000" w:themeColor="text1"/>
          <w:sz w:val="20"/>
          <w:szCs w:val="20"/>
        </w:rPr>
      </w:pPr>
    </w:p>
    <w:p w14:paraId="5AFA3DC9" w14:textId="35576F6F" w:rsidR="00455BA4" w:rsidRPr="00530285" w:rsidRDefault="002C5A6F" w:rsidP="00842264">
      <w:pPr>
        <w:rPr>
          <w:rFonts w:ascii="Arial" w:eastAsia="Helvetica Neue" w:hAnsi="Arial" w:cs="Arial"/>
          <w:color w:val="000000" w:themeColor="text1"/>
          <w:sz w:val="20"/>
          <w:szCs w:val="20"/>
        </w:rPr>
      </w:pPr>
      <w:r w:rsidRPr="00530285">
        <w:rPr>
          <w:rFonts w:ascii="Arial" w:eastAsia="Helvetica Neue" w:hAnsi="Arial" w:cs="Arial"/>
          <w:color w:val="000000" w:themeColor="text1"/>
          <w:sz w:val="20"/>
          <w:szCs w:val="20"/>
        </w:rPr>
        <w:t>A few weeks later in April</w:t>
      </w:r>
      <w:r w:rsidR="00455BA4" w:rsidRPr="00530285">
        <w:rPr>
          <w:rFonts w:ascii="Arial" w:eastAsia="Helvetica Neue" w:hAnsi="Arial" w:cs="Arial"/>
          <w:color w:val="000000" w:themeColor="text1"/>
          <w:sz w:val="20"/>
          <w:szCs w:val="20"/>
        </w:rPr>
        <w:t xml:space="preserve">, TT+ </w:t>
      </w:r>
      <w:r w:rsidR="00C1541B" w:rsidRPr="00530285">
        <w:rPr>
          <w:rFonts w:ascii="Arial" w:eastAsia="Helvetica Neue" w:hAnsi="Arial" w:cs="Arial"/>
          <w:color w:val="000000" w:themeColor="text1"/>
          <w:sz w:val="20"/>
          <w:szCs w:val="20"/>
        </w:rPr>
        <w:t>AUDIO</w:t>
      </w:r>
      <w:r w:rsidR="00455BA4" w:rsidRPr="00530285">
        <w:rPr>
          <w:rFonts w:ascii="Arial" w:eastAsia="Helvetica Neue" w:hAnsi="Arial" w:cs="Arial"/>
          <w:color w:val="000000" w:themeColor="text1"/>
          <w:sz w:val="20"/>
          <w:szCs w:val="20"/>
        </w:rPr>
        <w:t xml:space="preserve">'s cutting-edge GTX PA system took center stage </w:t>
      </w:r>
      <w:r w:rsidRPr="00530285">
        <w:rPr>
          <w:rFonts w:ascii="Arial" w:eastAsia="Helvetica Neue" w:hAnsi="Arial" w:cs="Arial"/>
          <w:color w:val="000000" w:themeColor="text1"/>
          <w:sz w:val="20"/>
          <w:szCs w:val="20"/>
        </w:rPr>
        <w:t xml:space="preserve">for three days </w:t>
      </w:r>
      <w:r w:rsidR="00455BA4" w:rsidRPr="00530285">
        <w:rPr>
          <w:rFonts w:ascii="Arial" w:eastAsia="Helvetica Neue" w:hAnsi="Arial" w:cs="Arial"/>
          <w:color w:val="000000" w:themeColor="text1"/>
          <w:sz w:val="20"/>
          <w:szCs w:val="20"/>
        </w:rPr>
        <w:t xml:space="preserve">at JEEP BEACH 2024, </w:t>
      </w:r>
      <w:r w:rsidRPr="00530285">
        <w:rPr>
          <w:rFonts w:ascii="Arial" w:eastAsia="Helvetica Neue" w:hAnsi="Arial" w:cs="Arial"/>
          <w:color w:val="000000" w:themeColor="text1"/>
          <w:sz w:val="20"/>
          <w:szCs w:val="20"/>
        </w:rPr>
        <w:t xml:space="preserve">which turns </w:t>
      </w:r>
      <w:r w:rsidR="00455BA4" w:rsidRPr="00530285">
        <w:rPr>
          <w:rFonts w:ascii="Arial" w:eastAsia="Helvetica Neue" w:hAnsi="Arial" w:cs="Arial"/>
          <w:color w:val="000000" w:themeColor="text1"/>
          <w:sz w:val="20"/>
          <w:szCs w:val="20"/>
        </w:rPr>
        <w:t>Daytona Speedway into a sonic haven for Jeep enthusiasts and music lovers. This year</w:t>
      </w:r>
      <w:r w:rsidR="0039678B" w:rsidRPr="00530285">
        <w:rPr>
          <w:rFonts w:ascii="Arial" w:eastAsia="Helvetica Neue" w:hAnsi="Arial" w:cs="Arial"/>
          <w:color w:val="000000" w:themeColor="text1"/>
          <w:sz w:val="20"/>
          <w:szCs w:val="20"/>
        </w:rPr>
        <w:t>’</w:t>
      </w:r>
      <w:r w:rsidR="00455BA4" w:rsidRPr="00530285">
        <w:rPr>
          <w:rFonts w:ascii="Arial" w:eastAsia="Helvetica Neue" w:hAnsi="Arial" w:cs="Arial"/>
          <w:color w:val="000000" w:themeColor="text1"/>
          <w:sz w:val="20"/>
          <w:szCs w:val="20"/>
        </w:rPr>
        <w:t>s event featured its second annual music festival, with performances by The Wheeland Brothers, Maggie Rose, The Wailers, Craig Morgan, and headliner Lee Brice</w:t>
      </w:r>
      <w:r w:rsidR="002936CD" w:rsidRPr="00530285">
        <w:rPr>
          <w:rFonts w:ascii="Arial" w:eastAsia="Helvetica Neue" w:hAnsi="Arial" w:cs="Arial"/>
          <w:color w:val="000000" w:themeColor="text1"/>
          <w:sz w:val="20"/>
          <w:szCs w:val="20"/>
        </w:rPr>
        <w:t xml:space="preserve">, all delivered by the </w:t>
      </w:r>
      <w:r w:rsidR="00455BA4" w:rsidRPr="00530285">
        <w:rPr>
          <w:rFonts w:ascii="Arial" w:eastAsia="Helvetica Neue" w:hAnsi="Arial" w:cs="Arial"/>
          <w:color w:val="000000" w:themeColor="text1"/>
          <w:sz w:val="20"/>
          <w:szCs w:val="20"/>
        </w:rPr>
        <w:t xml:space="preserve">TT+ </w:t>
      </w:r>
      <w:r w:rsidR="00C1541B" w:rsidRPr="00530285">
        <w:rPr>
          <w:rFonts w:ascii="Arial" w:eastAsia="Helvetica Neue" w:hAnsi="Arial" w:cs="Arial"/>
          <w:color w:val="000000" w:themeColor="text1"/>
          <w:sz w:val="20"/>
          <w:szCs w:val="20"/>
        </w:rPr>
        <w:t>AUDIO</w:t>
      </w:r>
      <w:r w:rsidR="0039678B" w:rsidRPr="00530285">
        <w:rPr>
          <w:rFonts w:ascii="Arial" w:eastAsia="Helvetica Neue" w:hAnsi="Arial" w:cs="Arial"/>
          <w:color w:val="000000" w:themeColor="text1"/>
          <w:sz w:val="20"/>
          <w:szCs w:val="20"/>
        </w:rPr>
        <w:t>’</w:t>
      </w:r>
      <w:r w:rsidR="00455BA4" w:rsidRPr="00530285">
        <w:rPr>
          <w:rFonts w:ascii="Arial" w:eastAsia="Helvetica Neue" w:hAnsi="Arial" w:cs="Arial"/>
          <w:color w:val="000000" w:themeColor="text1"/>
          <w:sz w:val="20"/>
          <w:szCs w:val="20"/>
        </w:rPr>
        <w:t xml:space="preserve">s </w:t>
      </w:r>
      <w:r w:rsidR="00A431BF" w:rsidRPr="00530285">
        <w:rPr>
          <w:rFonts w:ascii="Arial" w:eastAsia="Helvetica Neue" w:hAnsi="Arial" w:cs="Arial"/>
          <w:color w:val="000000" w:themeColor="text1"/>
          <w:sz w:val="20"/>
          <w:szCs w:val="20"/>
        </w:rPr>
        <w:t>rig</w:t>
      </w:r>
      <w:r w:rsidR="0032234F" w:rsidRPr="00530285">
        <w:rPr>
          <w:rFonts w:ascii="Arial" w:eastAsia="Helvetica Neue" w:hAnsi="Arial" w:cs="Arial"/>
          <w:color w:val="000000" w:themeColor="text1"/>
          <w:sz w:val="20"/>
          <w:szCs w:val="20"/>
        </w:rPr>
        <w:t xml:space="preserve">. Wayne Pauley, production manager and front-of-house engineer for Lee Brice, praised the TT+ </w:t>
      </w:r>
      <w:r w:rsidR="00C1541B" w:rsidRPr="00530285">
        <w:rPr>
          <w:rFonts w:ascii="Arial" w:eastAsia="Helvetica Neue" w:hAnsi="Arial" w:cs="Arial"/>
          <w:color w:val="000000" w:themeColor="text1"/>
          <w:sz w:val="20"/>
          <w:szCs w:val="20"/>
        </w:rPr>
        <w:t>AUDIO</w:t>
      </w:r>
      <w:r w:rsidR="0032234F" w:rsidRPr="00530285">
        <w:rPr>
          <w:rFonts w:ascii="Arial" w:eastAsia="Helvetica Neue" w:hAnsi="Arial" w:cs="Arial"/>
          <w:color w:val="000000" w:themeColor="text1"/>
          <w:sz w:val="20"/>
          <w:szCs w:val="20"/>
        </w:rPr>
        <w:t xml:space="preserve"> GTX line array system, calling it </w:t>
      </w:r>
      <w:r w:rsidR="0039678B" w:rsidRPr="00530285">
        <w:rPr>
          <w:rFonts w:ascii="Arial" w:eastAsia="Helvetica Neue" w:hAnsi="Arial" w:cs="Arial"/>
          <w:color w:val="000000" w:themeColor="text1"/>
          <w:sz w:val="20"/>
          <w:szCs w:val="20"/>
        </w:rPr>
        <w:t>“</w:t>
      </w:r>
      <w:r w:rsidR="0032234F" w:rsidRPr="00530285">
        <w:rPr>
          <w:rFonts w:ascii="Arial" w:eastAsia="Helvetica Neue" w:hAnsi="Arial" w:cs="Arial"/>
          <w:color w:val="000000" w:themeColor="text1"/>
          <w:sz w:val="20"/>
          <w:szCs w:val="20"/>
        </w:rPr>
        <w:t>one of the best sounding boxes</w:t>
      </w:r>
      <w:r w:rsidR="0039678B" w:rsidRPr="00530285">
        <w:rPr>
          <w:rFonts w:ascii="Arial" w:eastAsia="Helvetica Neue" w:hAnsi="Arial" w:cs="Arial"/>
          <w:color w:val="000000" w:themeColor="text1"/>
          <w:sz w:val="20"/>
          <w:szCs w:val="20"/>
        </w:rPr>
        <w:t>”</w:t>
      </w:r>
      <w:r w:rsidR="0032234F" w:rsidRPr="00530285">
        <w:rPr>
          <w:rFonts w:ascii="Arial" w:eastAsia="Helvetica Neue" w:hAnsi="Arial" w:cs="Arial"/>
          <w:color w:val="000000" w:themeColor="text1"/>
          <w:sz w:val="20"/>
          <w:szCs w:val="20"/>
        </w:rPr>
        <w:t xml:space="preserve"> he</w:t>
      </w:r>
      <w:r w:rsidR="0039678B" w:rsidRPr="00530285">
        <w:rPr>
          <w:rFonts w:ascii="Arial" w:eastAsia="Helvetica Neue" w:hAnsi="Arial" w:cs="Arial"/>
          <w:color w:val="000000" w:themeColor="text1"/>
          <w:sz w:val="20"/>
          <w:szCs w:val="20"/>
        </w:rPr>
        <w:t>’</w:t>
      </w:r>
      <w:r w:rsidR="0032234F" w:rsidRPr="00530285">
        <w:rPr>
          <w:rFonts w:ascii="Arial" w:eastAsia="Helvetica Neue" w:hAnsi="Arial" w:cs="Arial"/>
          <w:color w:val="000000" w:themeColor="text1"/>
          <w:sz w:val="20"/>
          <w:szCs w:val="20"/>
        </w:rPr>
        <w:t xml:space="preserve">s heard. The GTX 12, a three-way line array module, impressed Pauley with its clean, natural high-end sound, saying, “It’s incredible to hear a box deliver that range so naturally. Kudos to TT+ </w:t>
      </w:r>
      <w:r w:rsidR="00C1541B" w:rsidRPr="00530285">
        <w:rPr>
          <w:rFonts w:ascii="Arial" w:eastAsia="Helvetica Neue" w:hAnsi="Arial" w:cs="Arial"/>
          <w:color w:val="000000" w:themeColor="text1"/>
          <w:sz w:val="20"/>
          <w:szCs w:val="20"/>
        </w:rPr>
        <w:t>AUDIO</w:t>
      </w:r>
      <w:r w:rsidR="0032234F" w:rsidRPr="00530285">
        <w:rPr>
          <w:rFonts w:ascii="Arial" w:eastAsia="Helvetica Neue" w:hAnsi="Arial" w:cs="Arial"/>
          <w:color w:val="000000" w:themeColor="text1"/>
          <w:sz w:val="20"/>
          <w:szCs w:val="20"/>
        </w:rPr>
        <w:t>!”</w:t>
      </w:r>
      <w:r w:rsidR="00871E60" w:rsidRPr="00530285">
        <w:rPr>
          <w:rFonts w:ascii="Arial" w:eastAsia="Helvetica Neue" w:hAnsi="Arial" w:cs="Arial"/>
          <w:color w:val="000000" w:themeColor="text1"/>
          <w:sz w:val="20"/>
          <w:szCs w:val="20"/>
        </w:rPr>
        <w:t xml:space="preserve"> The TT+ </w:t>
      </w:r>
      <w:r w:rsidR="00C1541B" w:rsidRPr="00530285">
        <w:rPr>
          <w:rFonts w:ascii="Arial" w:eastAsia="Helvetica Neue" w:hAnsi="Arial" w:cs="Arial"/>
          <w:color w:val="000000" w:themeColor="text1"/>
          <w:sz w:val="20"/>
          <w:szCs w:val="20"/>
        </w:rPr>
        <w:t>AUDIO</w:t>
      </w:r>
      <w:r w:rsidR="00871E60" w:rsidRPr="00530285">
        <w:rPr>
          <w:rFonts w:ascii="Arial" w:eastAsia="Helvetica Neue" w:hAnsi="Arial" w:cs="Arial"/>
          <w:color w:val="000000" w:themeColor="text1"/>
          <w:sz w:val="20"/>
          <w:szCs w:val="20"/>
        </w:rPr>
        <w:t xml:space="preserve"> setup at JEEP BEACH 2024 featured 2x11 GTX 12 mains and 18 GTS 29 subwoofers (dual 19-inch subwoofers delivering extreme SPLs). Each hang was split into five zones of 2-3 GTX 12 boxes, powered by two racks with three XPS 16K four-channel amplifiers, each delivering 4x4000 W at 2.7 ohms. The system, controlled via RCF</w:t>
      </w:r>
      <w:r w:rsidR="0039678B" w:rsidRPr="00530285">
        <w:rPr>
          <w:rFonts w:ascii="Arial" w:eastAsia="Helvetica Neue" w:hAnsi="Arial" w:cs="Arial"/>
          <w:color w:val="000000" w:themeColor="text1"/>
          <w:sz w:val="20"/>
          <w:szCs w:val="20"/>
        </w:rPr>
        <w:t>’</w:t>
      </w:r>
      <w:r w:rsidR="00871E60" w:rsidRPr="00530285">
        <w:rPr>
          <w:rFonts w:ascii="Arial" w:eastAsia="Helvetica Neue" w:hAnsi="Arial" w:cs="Arial"/>
          <w:color w:val="000000" w:themeColor="text1"/>
          <w:sz w:val="20"/>
          <w:szCs w:val="20"/>
        </w:rPr>
        <w:t xml:space="preserve">s RDNet software, used familiar three-point rigging. According to </w:t>
      </w:r>
      <w:r w:rsidR="00866D84" w:rsidRPr="00530285">
        <w:rPr>
          <w:rFonts w:ascii="Arial" w:eastAsia="Helvetica Neue" w:hAnsi="Arial" w:cs="Arial"/>
          <w:color w:val="000000" w:themeColor="text1"/>
          <w:sz w:val="20"/>
          <w:szCs w:val="20"/>
        </w:rPr>
        <w:t xml:space="preserve">TT+ AUDIO </w:t>
      </w:r>
      <w:r w:rsidR="00871E60" w:rsidRPr="00530285">
        <w:rPr>
          <w:rFonts w:ascii="Arial" w:eastAsia="Helvetica Neue" w:hAnsi="Arial" w:cs="Arial"/>
          <w:color w:val="000000" w:themeColor="text1"/>
          <w:sz w:val="20"/>
          <w:szCs w:val="20"/>
        </w:rPr>
        <w:t>specialist Michael Lawrence, the rig’s locking pistons automatically set the proper splay angles, eliminating the need for manual adjustments.</w:t>
      </w:r>
    </w:p>
    <w:p w14:paraId="0DEE4623" w14:textId="77777777" w:rsidR="00455BA4" w:rsidRPr="00530285" w:rsidRDefault="00455BA4" w:rsidP="00842264">
      <w:pPr>
        <w:rPr>
          <w:rFonts w:ascii="Arial" w:eastAsia="Helvetica Neue" w:hAnsi="Arial" w:cs="Arial"/>
          <w:color w:val="000000" w:themeColor="text1"/>
          <w:sz w:val="20"/>
          <w:szCs w:val="20"/>
        </w:rPr>
      </w:pPr>
    </w:p>
    <w:p w14:paraId="2E6D67CB" w14:textId="765AC9D7" w:rsidR="00455BA4" w:rsidRPr="00530285" w:rsidRDefault="00A80DA3" w:rsidP="00842264">
      <w:pPr>
        <w:rPr>
          <w:rFonts w:ascii="Arial" w:eastAsia="Helvetica Neue" w:hAnsi="Arial" w:cs="Arial"/>
          <w:color w:val="000000" w:themeColor="text1"/>
          <w:sz w:val="20"/>
          <w:szCs w:val="20"/>
        </w:rPr>
      </w:pPr>
      <w:r w:rsidRPr="00530285">
        <w:rPr>
          <w:rFonts w:ascii="Arial" w:eastAsia="Helvetica Neue" w:hAnsi="Arial" w:cs="Arial"/>
          <w:color w:val="000000" w:themeColor="text1"/>
          <w:sz w:val="20"/>
          <w:szCs w:val="20"/>
        </w:rPr>
        <w:t>The Lone Star Jam, now in its 15th year, is a two-day Texas Country Music Festival that takes place a half</w:t>
      </w:r>
      <w:r w:rsidR="0039678B" w:rsidRPr="00530285">
        <w:rPr>
          <w:rFonts w:ascii="Arial" w:eastAsia="Helvetica Neue" w:hAnsi="Arial" w:cs="Arial"/>
          <w:color w:val="000000" w:themeColor="text1"/>
          <w:sz w:val="20"/>
          <w:szCs w:val="20"/>
        </w:rPr>
        <w:t xml:space="preserve"> </w:t>
      </w:r>
      <w:r w:rsidRPr="00530285">
        <w:rPr>
          <w:rFonts w:ascii="Arial" w:eastAsia="Helvetica Neue" w:hAnsi="Arial" w:cs="Arial"/>
          <w:color w:val="000000" w:themeColor="text1"/>
          <w:sz w:val="20"/>
          <w:szCs w:val="20"/>
        </w:rPr>
        <w:t xml:space="preserve">hour outside of Austin at the Round Rock Amp in Round Rock, TX. The </w:t>
      </w:r>
      <w:r w:rsidR="00866D84" w:rsidRPr="00530285">
        <w:rPr>
          <w:rFonts w:ascii="Arial" w:eastAsia="Helvetica Neue" w:hAnsi="Arial" w:cs="Arial"/>
          <w:color w:val="000000" w:themeColor="text1"/>
          <w:sz w:val="20"/>
          <w:szCs w:val="20"/>
        </w:rPr>
        <w:t>2024</w:t>
      </w:r>
      <w:r w:rsidR="00A431BF" w:rsidRPr="00530285">
        <w:rPr>
          <w:rFonts w:ascii="Arial" w:eastAsia="Helvetica Neue" w:hAnsi="Arial" w:cs="Arial"/>
          <w:color w:val="000000" w:themeColor="text1"/>
          <w:sz w:val="20"/>
          <w:szCs w:val="20"/>
        </w:rPr>
        <w:t xml:space="preserve"> Memorial Day weekend </w:t>
      </w:r>
      <w:r w:rsidR="00866D84" w:rsidRPr="00530285">
        <w:rPr>
          <w:rFonts w:ascii="Arial" w:eastAsia="Helvetica Neue" w:hAnsi="Arial" w:cs="Arial"/>
          <w:color w:val="000000" w:themeColor="text1"/>
          <w:sz w:val="20"/>
          <w:szCs w:val="20"/>
        </w:rPr>
        <w:t>event</w:t>
      </w:r>
      <w:r w:rsidRPr="00530285">
        <w:rPr>
          <w:rFonts w:ascii="Arial" w:eastAsia="Helvetica Neue" w:hAnsi="Arial" w:cs="Arial"/>
          <w:color w:val="000000" w:themeColor="text1"/>
          <w:sz w:val="20"/>
          <w:szCs w:val="20"/>
        </w:rPr>
        <w:t xml:space="preserve"> featured performances by 16 Texas red dirt country singers and bands, headlined by Lee Brice and Robert Earl Keen. Thomas Smith, co-owner of Show Gear Systems (SGS) in Cedar Creek, Texas, has been involved in the festival for ten years. SGS provided a range of production gear, including PA, lighting, monitors, and event power. This year, the PA featured the RCF TT+ AUDIO GTX system, with 12 GTX 12 three-way line array modules per side for mains, six GTX 10 two-way modules for front fill on top of 18 GTS 29 subwoofers, three GTX 10 for outfill, and 18 XPS 16K four channel DSP amplifiers in three racks per side. “When our local rep mentioned the TT+ AUDIO line, I was interested, but what really got me was Wayne Pauley’s enthusiasm for the GTX system,” Smith recalled. Pauley, production manager for Lee Brice, arranged to have the system in Texas for the Jam. “We secured the PA for Friday through Sunday,” Smith said. The Friday load-in allowed Smith to discuss the rig, cabling, software, and more with TT+ AUDIO</w:t>
      </w:r>
      <w:r w:rsidR="009C5026" w:rsidRPr="00530285">
        <w:rPr>
          <w:rFonts w:ascii="Arial" w:eastAsia="Helvetica Neue" w:hAnsi="Arial" w:cs="Arial"/>
          <w:color w:val="000000" w:themeColor="text1"/>
          <w:sz w:val="20"/>
          <w:szCs w:val="20"/>
        </w:rPr>
        <w:t>’s</w:t>
      </w:r>
      <w:r w:rsidRPr="00530285">
        <w:rPr>
          <w:rFonts w:ascii="Arial" w:eastAsia="Helvetica Neue" w:hAnsi="Arial" w:cs="Arial"/>
          <w:color w:val="000000" w:themeColor="text1"/>
          <w:sz w:val="20"/>
          <w:szCs w:val="20"/>
        </w:rPr>
        <w:t xml:space="preserve"> Michael Lawrence</w:t>
      </w:r>
      <w:r w:rsidR="009C5026" w:rsidRPr="00530285">
        <w:rPr>
          <w:rFonts w:ascii="Arial" w:eastAsia="Helvetica Neue" w:hAnsi="Arial" w:cs="Arial"/>
          <w:color w:val="000000" w:themeColor="text1"/>
          <w:sz w:val="20"/>
          <w:szCs w:val="20"/>
        </w:rPr>
        <w:t xml:space="preserve"> who served as the festival’s system tech</w:t>
      </w:r>
      <w:r w:rsidRPr="00530285">
        <w:rPr>
          <w:rFonts w:ascii="Arial" w:eastAsia="Helvetica Neue" w:hAnsi="Arial" w:cs="Arial"/>
          <w:color w:val="000000" w:themeColor="text1"/>
          <w:sz w:val="20"/>
          <w:szCs w:val="20"/>
        </w:rPr>
        <w:t xml:space="preserve">. “The bottom line is how the system sounds,” said Smith. “No matter how loud it got, the GTX 12 mains were clean, smooth, and natural, with even coverage front to back.” He noted the system's impressive vocal range and off-axis performance, saying, “I wouldn’t need an outfill at many shows because of the way GTX covers.” With extra GTX 10s available, </w:t>
      </w:r>
      <w:r w:rsidRPr="00530285">
        <w:rPr>
          <w:rFonts w:ascii="Arial" w:eastAsia="Helvetica Neue" w:hAnsi="Arial" w:cs="Arial"/>
          <w:color w:val="000000" w:themeColor="text1"/>
          <w:sz w:val="20"/>
          <w:szCs w:val="20"/>
        </w:rPr>
        <w:lastRenderedPageBreak/>
        <w:t>three were used for a beer garden. “I’m glad we did,” Smith added. “It let me hear how smoothly the 10s transitioned to the 12s.</w:t>
      </w:r>
      <w:r w:rsidR="00C00BD7" w:rsidRPr="00530285">
        <w:rPr>
          <w:rFonts w:ascii="Arial" w:eastAsia="Helvetica Neue" w:hAnsi="Arial" w:cs="Arial"/>
          <w:color w:val="000000" w:themeColor="text1"/>
          <w:sz w:val="20"/>
          <w:szCs w:val="20"/>
        </w:rPr>
        <w:t>”</w:t>
      </w:r>
    </w:p>
    <w:p w14:paraId="70AF665A" w14:textId="77777777" w:rsidR="00C00BD7" w:rsidRPr="00530285" w:rsidRDefault="00C00BD7" w:rsidP="00842264">
      <w:pPr>
        <w:rPr>
          <w:rFonts w:ascii="Arial" w:eastAsia="Helvetica Neue" w:hAnsi="Arial" w:cs="Arial"/>
          <w:color w:val="000000" w:themeColor="text1"/>
          <w:sz w:val="20"/>
          <w:szCs w:val="20"/>
        </w:rPr>
      </w:pPr>
    </w:p>
    <w:p w14:paraId="66BF17B6" w14:textId="43929C44" w:rsidR="00C00BD7" w:rsidRPr="00530285" w:rsidRDefault="00C00BD7" w:rsidP="00C00BD7">
      <w:pPr>
        <w:rPr>
          <w:rFonts w:ascii="Arial" w:eastAsia="Helvetica Neue" w:hAnsi="Arial" w:cs="Arial"/>
          <w:color w:val="000000" w:themeColor="text1"/>
          <w:sz w:val="20"/>
          <w:szCs w:val="20"/>
        </w:rPr>
      </w:pPr>
      <w:r w:rsidRPr="00530285">
        <w:rPr>
          <w:rFonts w:ascii="Arial" w:eastAsia="Helvetica Neue" w:hAnsi="Arial" w:cs="Arial"/>
          <w:color w:val="000000" w:themeColor="text1"/>
          <w:sz w:val="20"/>
          <w:szCs w:val="20"/>
        </w:rPr>
        <w:t>TT+ AUDIO</w:t>
      </w:r>
      <w:r w:rsidR="0039678B" w:rsidRPr="00530285">
        <w:rPr>
          <w:rFonts w:ascii="Arial" w:eastAsia="Helvetica Neue" w:hAnsi="Arial" w:cs="Arial"/>
          <w:color w:val="000000" w:themeColor="text1"/>
          <w:sz w:val="20"/>
          <w:szCs w:val="20"/>
        </w:rPr>
        <w:t>’</w:t>
      </w:r>
      <w:r w:rsidRPr="00530285">
        <w:rPr>
          <w:rFonts w:ascii="Arial" w:eastAsia="Helvetica Neue" w:hAnsi="Arial" w:cs="Arial"/>
          <w:color w:val="000000" w:themeColor="text1"/>
          <w:sz w:val="20"/>
          <w:szCs w:val="20"/>
        </w:rPr>
        <w:t xml:space="preserve">s advanced GTX PA system headlined the Rock the Boat concert series </w:t>
      </w:r>
      <w:r w:rsidR="009C5026" w:rsidRPr="00530285">
        <w:rPr>
          <w:rFonts w:ascii="Arial" w:eastAsia="Helvetica Neue" w:hAnsi="Arial" w:cs="Arial"/>
          <w:color w:val="000000" w:themeColor="text1"/>
          <w:sz w:val="20"/>
          <w:szCs w:val="20"/>
        </w:rPr>
        <w:t>in mid July</w:t>
      </w:r>
      <w:r w:rsidRPr="00530285">
        <w:rPr>
          <w:rFonts w:ascii="Arial" w:eastAsia="Helvetica Neue" w:hAnsi="Arial" w:cs="Arial"/>
          <w:color w:val="000000" w:themeColor="text1"/>
          <w:sz w:val="20"/>
          <w:szCs w:val="20"/>
        </w:rPr>
        <w:t xml:space="preserve"> at Boxcar Park, Everett, WA. Presented by the Everett Music Initiative and Cruzin</w:t>
      </w:r>
      <w:r w:rsidR="0039678B" w:rsidRPr="00530285">
        <w:rPr>
          <w:rFonts w:ascii="Arial" w:eastAsia="Helvetica Neue" w:hAnsi="Arial" w:cs="Arial"/>
          <w:color w:val="000000" w:themeColor="text1"/>
          <w:sz w:val="20"/>
          <w:szCs w:val="20"/>
        </w:rPr>
        <w:t>’</w:t>
      </w:r>
      <w:r w:rsidRPr="00530285">
        <w:rPr>
          <w:rFonts w:ascii="Arial" w:eastAsia="Helvetica Neue" w:hAnsi="Arial" w:cs="Arial"/>
          <w:color w:val="000000" w:themeColor="text1"/>
          <w:sz w:val="20"/>
          <w:szCs w:val="20"/>
        </w:rPr>
        <w:t xml:space="preserve"> to Colby, night one featured alternative/grunge bands Mudhoney, Sweet Water, Van Eps, and Cloud Cover, while night two showcased country artists Clay Walker, Deana Carter, and Smith &amp; Tegio. </w:t>
      </w:r>
      <w:r w:rsidR="00C1541B" w:rsidRPr="00530285">
        <w:rPr>
          <w:rFonts w:ascii="Arial" w:eastAsia="Helvetica Neue" w:hAnsi="Arial" w:cs="Arial"/>
          <w:color w:val="000000" w:themeColor="text1"/>
          <w:sz w:val="20"/>
          <w:szCs w:val="20"/>
        </w:rPr>
        <w:t>AUDIO</w:t>
      </w:r>
      <w:r w:rsidRPr="00530285">
        <w:rPr>
          <w:rFonts w:ascii="Arial" w:eastAsia="Helvetica Neue" w:hAnsi="Arial" w:cs="Arial"/>
          <w:color w:val="000000" w:themeColor="text1"/>
          <w:sz w:val="20"/>
          <w:szCs w:val="20"/>
        </w:rPr>
        <w:t xml:space="preserve"> Engineers Northwest LLC, led by president Sean Walker, managed all production for this year’s Rock the Boat event, working closely with RCF’s TT+ engineering team to debut the new GTX PA system. After using the RCF HDL 26-A rig last year, Walker decided to test the GTX system following a demo at NAMM in January, calling it a perfect fit for the event. “This year, the GTX 12 system delivered even better results,” said Walker. “The sound quality was outstanding, one of the best PAs I've ever mixed on, combining top-end clarity with powerful extension.”</w:t>
      </w:r>
      <w:r w:rsidR="0039678B" w:rsidRPr="00530285">
        <w:rPr>
          <w:rFonts w:ascii="Arial" w:eastAsia="Helvetica Neue" w:hAnsi="Arial" w:cs="Arial"/>
          <w:color w:val="000000" w:themeColor="text1"/>
          <w:sz w:val="20"/>
          <w:szCs w:val="20"/>
        </w:rPr>
        <w:t xml:space="preserve"> </w:t>
      </w:r>
      <w:r w:rsidRPr="00530285">
        <w:rPr>
          <w:rFonts w:ascii="Arial" w:eastAsia="Helvetica Neue" w:hAnsi="Arial" w:cs="Arial"/>
          <w:color w:val="000000" w:themeColor="text1"/>
          <w:sz w:val="20"/>
          <w:szCs w:val="20"/>
        </w:rPr>
        <w:t>The setup included nine GTX 12 three-way line array modules per side, 18 GTS 29 subwoofers (16 on day two), six HDL 26-As for front fill, and RCF stage monitors and subwoofers. Matt Ratza, the festival FOH/A1 engineer, mixed several artists over the two-day event. “I mixed for Cloud Cover and Smith &amp; Tegio, and the GTX PA was fantastic,” said Ratza. “Smith &amp; Tegio, an acoustic band with an upright bass, posed unique challenges, but the PA delivered clear, transparent sound. The top boxes went low enough that we didn’t need to rely heavily on subwoofers. I’d love to use this rig for Tech N9ne—it was incredibly fun to mix on.” Ratza added, “Sean Walker told me I’d love the GTX system, and he was right. The clarity and impact were exceptional—it’s one of the most transparent systems I’ve used.”</w:t>
      </w:r>
    </w:p>
    <w:p w14:paraId="272BDAA3" w14:textId="77777777" w:rsidR="00821F08" w:rsidRDefault="00821F08" w:rsidP="00C00BD7">
      <w:pPr>
        <w:rPr>
          <w:rFonts w:ascii="Arial" w:eastAsia="Helvetica Neue" w:hAnsi="Arial" w:cs="Arial"/>
          <w:color w:val="000000" w:themeColor="text1"/>
          <w:sz w:val="20"/>
          <w:szCs w:val="20"/>
        </w:rPr>
      </w:pPr>
    </w:p>
    <w:p w14:paraId="447602EF" w14:textId="43A2F0D3" w:rsidR="00821F08" w:rsidRPr="00530285" w:rsidRDefault="00821F08" w:rsidP="00C00BD7">
      <w:pPr>
        <w:rPr>
          <w:rFonts w:ascii="Arial" w:eastAsia="Helvetica Neue" w:hAnsi="Arial" w:cs="Arial"/>
          <w:color w:val="000000" w:themeColor="text1"/>
          <w:sz w:val="20"/>
          <w:szCs w:val="20"/>
        </w:rPr>
      </w:pPr>
      <w:r w:rsidRPr="00530285">
        <w:rPr>
          <w:rFonts w:ascii="Helvetica Neue" w:eastAsia="Helvetica Neue" w:hAnsi="Helvetica Neue" w:cs="Helvetica Neue"/>
          <w:bCs/>
          <w:color w:val="000000" w:themeColor="text1"/>
          <w:sz w:val="20"/>
          <w:szCs w:val="20"/>
        </w:rPr>
        <w:t>Tarik Solangi, Vice President, RCF USA</w:t>
      </w:r>
      <w:r>
        <w:rPr>
          <w:rFonts w:ascii="Arial" w:eastAsia="Helvetica Neue" w:hAnsi="Arial" w:cs="Arial"/>
          <w:color w:val="000000" w:themeColor="text1"/>
          <w:sz w:val="20"/>
          <w:szCs w:val="20"/>
        </w:rPr>
        <w:t>, remarked, “</w:t>
      </w:r>
      <w:r w:rsidRPr="00821F08">
        <w:rPr>
          <w:rFonts w:ascii="Arial" w:eastAsia="Helvetica Neue" w:hAnsi="Arial" w:cs="Arial"/>
          <w:color w:val="000000" w:themeColor="text1"/>
          <w:sz w:val="20"/>
          <w:szCs w:val="20"/>
        </w:rPr>
        <w:t>This year TT</w:t>
      </w:r>
      <w:r w:rsidR="001C16D9">
        <w:rPr>
          <w:rFonts w:ascii="Arial" w:eastAsia="Helvetica Neue" w:hAnsi="Arial" w:cs="Arial"/>
          <w:color w:val="000000" w:themeColor="text1"/>
          <w:sz w:val="20"/>
          <w:szCs w:val="20"/>
        </w:rPr>
        <w:t>+</w:t>
      </w:r>
      <w:r w:rsidRPr="00821F08">
        <w:rPr>
          <w:rFonts w:ascii="Arial" w:eastAsia="Helvetica Neue" w:hAnsi="Arial" w:cs="Arial"/>
          <w:color w:val="000000" w:themeColor="text1"/>
          <w:sz w:val="20"/>
          <w:szCs w:val="20"/>
        </w:rPr>
        <w:t xml:space="preserve"> </w:t>
      </w:r>
      <w:r w:rsidR="001C16D9">
        <w:rPr>
          <w:rFonts w:ascii="Arial" w:eastAsia="Helvetica Neue" w:hAnsi="Arial" w:cs="Arial"/>
          <w:color w:val="000000" w:themeColor="text1"/>
          <w:sz w:val="20"/>
          <w:szCs w:val="20"/>
        </w:rPr>
        <w:t>AUDIO</w:t>
      </w:r>
      <w:r w:rsidRPr="00821F08">
        <w:rPr>
          <w:rFonts w:ascii="Arial" w:eastAsia="Helvetica Neue" w:hAnsi="Arial" w:cs="Arial"/>
          <w:color w:val="000000" w:themeColor="text1"/>
          <w:sz w:val="20"/>
          <w:szCs w:val="20"/>
        </w:rPr>
        <w:t xml:space="preserve"> was given the </w:t>
      </w:r>
      <w:r>
        <w:rPr>
          <w:rFonts w:ascii="Arial" w:eastAsia="Helvetica Neue" w:hAnsi="Arial" w:cs="Arial"/>
          <w:color w:val="000000" w:themeColor="text1"/>
          <w:sz w:val="20"/>
          <w:szCs w:val="20"/>
        </w:rPr>
        <w:t>chance to</w:t>
      </w:r>
      <w:r w:rsidRPr="00821F08">
        <w:rPr>
          <w:rFonts w:ascii="Arial" w:eastAsia="Helvetica Neue" w:hAnsi="Arial" w:cs="Arial"/>
          <w:color w:val="000000" w:themeColor="text1"/>
          <w:sz w:val="20"/>
          <w:szCs w:val="20"/>
        </w:rPr>
        <w:t xml:space="preserve"> perform at the highest level. The experience we gained deploying GTX on festivals and headline shows has reinforced our belief that TT Audio belongs on the top level of production. The opportunities that have come our way for live sound and installations in 2024 have exceeded our expectations. I am looking forward to see</w:t>
      </w:r>
      <w:r>
        <w:rPr>
          <w:rFonts w:ascii="Arial" w:eastAsia="Helvetica Neue" w:hAnsi="Arial" w:cs="Arial"/>
          <w:color w:val="000000" w:themeColor="text1"/>
          <w:sz w:val="20"/>
          <w:szCs w:val="20"/>
        </w:rPr>
        <w:t>ing</w:t>
      </w:r>
      <w:r w:rsidRPr="00821F08">
        <w:rPr>
          <w:rFonts w:ascii="Arial" w:eastAsia="Helvetica Neue" w:hAnsi="Arial" w:cs="Arial"/>
          <w:color w:val="000000" w:themeColor="text1"/>
          <w:sz w:val="20"/>
          <w:szCs w:val="20"/>
        </w:rPr>
        <w:t xml:space="preserve"> what comes our way in 2025!</w:t>
      </w:r>
      <w:r>
        <w:rPr>
          <w:rFonts w:ascii="Arial" w:eastAsia="Helvetica Neue" w:hAnsi="Arial" w:cs="Arial"/>
          <w:color w:val="000000" w:themeColor="text1"/>
          <w:sz w:val="20"/>
          <w:szCs w:val="20"/>
        </w:rPr>
        <w:t>”</w:t>
      </w:r>
    </w:p>
    <w:p w14:paraId="3F21395D" w14:textId="67E7F783" w:rsidR="00455BA4" w:rsidRPr="00530285" w:rsidRDefault="00455BA4" w:rsidP="00842264">
      <w:pPr>
        <w:rPr>
          <w:rFonts w:ascii="Arial" w:eastAsia="Helvetica Neue" w:hAnsi="Arial" w:cs="Arial"/>
          <w:color w:val="000000" w:themeColor="text1"/>
          <w:sz w:val="20"/>
          <w:szCs w:val="20"/>
        </w:rPr>
      </w:pPr>
    </w:p>
    <w:p w14:paraId="643F20DE" w14:textId="77777777" w:rsidR="00842264" w:rsidRPr="00530285" w:rsidRDefault="00842264" w:rsidP="00842264">
      <w:pPr>
        <w:rPr>
          <w:rFonts w:ascii="Arial" w:eastAsia="Helvetica Neue" w:hAnsi="Arial" w:cs="Arial"/>
          <w:color w:val="000000" w:themeColor="text1"/>
          <w:sz w:val="20"/>
          <w:szCs w:val="20"/>
        </w:rPr>
      </w:pPr>
    </w:p>
    <w:p w14:paraId="64DCCFDE" w14:textId="77777777" w:rsidR="00842264" w:rsidRPr="00530285" w:rsidRDefault="00842264" w:rsidP="00842264">
      <w:pPr>
        <w:rPr>
          <w:rFonts w:ascii="Arial" w:eastAsia="Helvetica Neue" w:hAnsi="Arial" w:cs="Arial"/>
          <w:color w:val="000000" w:themeColor="text1"/>
          <w:sz w:val="20"/>
          <w:szCs w:val="20"/>
        </w:rPr>
      </w:pPr>
      <w:r w:rsidRPr="00530285">
        <w:rPr>
          <w:rFonts w:ascii="Arial" w:eastAsia="Helvetica Neue" w:hAnsi="Arial" w:cs="Arial"/>
          <w:color w:val="000000" w:themeColor="text1"/>
          <w:sz w:val="20"/>
          <w:szCs w:val="20"/>
        </w:rPr>
        <w:t>Links:</w:t>
      </w:r>
    </w:p>
    <w:p w14:paraId="061F7515" w14:textId="7123E74D" w:rsidR="00842264" w:rsidRPr="00530285" w:rsidRDefault="00B5149C" w:rsidP="00842264">
      <w:pPr>
        <w:rPr>
          <w:rFonts w:ascii="Arial" w:eastAsia="Helvetica Neue" w:hAnsi="Arial" w:cs="Arial"/>
          <w:color w:val="000000" w:themeColor="text1"/>
          <w:sz w:val="20"/>
          <w:szCs w:val="20"/>
        </w:rPr>
      </w:pPr>
      <w:r w:rsidRPr="00530285">
        <w:rPr>
          <w:rFonts w:ascii="Arial" w:eastAsia="Helvetica Neue" w:hAnsi="Arial" w:cs="Arial"/>
          <w:color w:val="000000" w:themeColor="text1"/>
          <w:sz w:val="20"/>
          <w:szCs w:val="20"/>
        </w:rPr>
        <w:t>TT+ AUDIO</w:t>
      </w:r>
      <w:r w:rsidR="00842264" w:rsidRPr="00530285">
        <w:rPr>
          <w:rFonts w:ascii="Arial" w:eastAsia="Helvetica Neue" w:hAnsi="Arial" w:cs="Arial"/>
          <w:color w:val="000000" w:themeColor="text1"/>
          <w:sz w:val="20"/>
          <w:szCs w:val="20"/>
        </w:rPr>
        <w:t xml:space="preserve">: </w:t>
      </w:r>
      <w:hyperlink r:id="rId9" w:history="1">
        <w:r w:rsidR="00B3150F" w:rsidRPr="00530285">
          <w:rPr>
            <w:rStyle w:val="Hyperlink"/>
            <w:rFonts w:ascii="Arial" w:eastAsia="Helvetica Neue" w:hAnsi="Arial" w:cs="Arial"/>
            <w:color w:val="000000" w:themeColor="text1"/>
            <w:sz w:val="20"/>
            <w:szCs w:val="20"/>
          </w:rPr>
          <w:t>https://www.ttaudio.com/en/</w:t>
        </w:r>
      </w:hyperlink>
      <w:r w:rsidR="00B3150F" w:rsidRPr="00530285">
        <w:rPr>
          <w:rFonts w:ascii="Arial" w:eastAsia="Helvetica Neue" w:hAnsi="Arial" w:cs="Arial"/>
          <w:color w:val="000000" w:themeColor="text1"/>
          <w:sz w:val="20"/>
          <w:szCs w:val="20"/>
        </w:rPr>
        <w:t xml:space="preserve"> </w:t>
      </w:r>
    </w:p>
    <w:p w14:paraId="15C7B515" w14:textId="66287FBC" w:rsidR="0030499C" w:rsidRPr="00530285" w:rsidRDefault="0030499C" w:rsidP="00842264">
      <w:pPr>
        <w:rPr>
          <w:rFonts w:ascii="Arial" w:eastAsia="Helvetica Neue" w:hAnsi="Arial" w:cs="Arial"/>
          <w:color w:val="000000" w:themeColor="text1"/>
          <w:sz w:val="20"/>
          <w:szCs w:val="20"/>
        </w:rPr>
      </w:pPr>
      <w:r w:rsidRPr="00530285">
        <w:rPr>
          <w:rFonts w:ascii="Arial" w:eastAsia="Helvetica Neue" w:hAnsi="Arial" w:cs="Arial"/>
          <w:color w:val="000000" w:themeColor="text1"/>
          <w:sz w:val="20"/>
          <w:szCs w:val="20"/>
        </w:rPr>
        <w:t xml:space="preserve">GTX 10: </w:t>
      </w:r>
      <w:hyperlink r:id="rId10" w:history="1">
        <w:r w:rsidRPr="00530285">
          <w:rPr>
            <w:rStyle w:val="Hyperlink"/>
            <w:rFonts w:ascii="Arial" w:eastAsia="Helvetica Neue" w:hAnsi="Arial" w:cs="Arial"/>
            <w:color w:val="000000" w:themeColor="text1"/>
            <w:sz w:val="20"/>
            <w:szCs w:val="20"/>
          </w:rPr>
          <w:t>https://www.ttaudio.com/en/web/tt-audio/products/product-detail/gtx-10</w:t>
        </w:r>
      </w:hyperlink>
    </w:p>
    <w:p w14:paraId="7FDB5CA6" w14:textId="23A89779" w:rsidR="00842264" w:rsidRPr="00530285" w:rsidRDefault="00842264" w:rsidP="00842264">
      <w:pPr>
        <w:rPr>
          <w:rFonts w:ascii="Arial" w:eastAsia="Helvetica Neue" w:hAnsi="Arial" w:cs="Arial"/>
          <w:color w:val="000000" w:themeColor="text1"/>
          <w:sz w:val="20"/>
          <w:szCs w:val="20"/>
        </w:rPr>
      </w:pPr>
      <w:r w:rsidRPr="00530285">
        <w:rPr>
          <w:rFonts w:ascii="Arial" w:eastAsia="Helvetica Neue" w:hAnsi="Arial" w:cs="Arial"/>
          <w:color w:val="000000" w:themeColor="text1"/>
          <w:sz w:val="20"/>
          <w:szCs w:val="20"/>
        </w:rPr>
        <w:t xml:space="preserve">GTX 12: </w:t>
      </w:r>
      <w:hyperlink r:id="rId11" w:history="1">
        <w:r w:rsidRPr="00530285">
          <w:rPr>
            <w:rStyle w:val="Hyperlink"/>
            <w:rFonts w:ascii="Arial" w:eastAsia="Helvetica Neue" w:hAnsi="Arial" w:cs="Arial"/>
            <w:color w:val="000000" w:themeColor="text1"/>
            <w:sz w:val="20"/>
            <w:szCs w:val="20"/>
          </w:rPr>
          <w:t>https://www.ttaudio.com/en/web/tt-audio/products/product-detail/gtx-12</w:t>
        </w:r>
      </w:hyperlink>
      <w:r w:rsidRPr="00530285">
        <w:rPr>
          <w:rFonts w:ascii="Arial" w:eastAsia="Helvetica Neue" w:hAnsi="Arial" w:cs="Arial"/>
          <w:color w:val="000000" w:themeColor="text1"/>
          <w:sz w:val="20"/>
          <w:szCs w:val="20"/>
        </w:rPr>
        <w:t xml:space="preserve"> </w:t>
      </w:r>
    </w:p>
    <w:p w14:paraId="1D7E4B16" w14:textId="77777777" w:rsidR="00842264" w:rsidRPr="00530285" w:rsidRDefault="00842264" w:rsidP="00842264">
      <w:pPr>
        <w:rPr>
          <w:rStyle w:val="Hyperlink"/>
          <w:rFonts w:ascii="Arial" w:eastAsia="Helvetica Neue" w:hAnsi="Arial" w:cs="Arial"/>
          <w:color w:val="000000" w:themeColor="text1"/>
          <w:sz w:val="20"/>
          <w:szCs w:val="20"/>
        </w:rPr>
      </w:pPr>
      <w:r w:rsidRPr="00530285">
        <w:rPr>
          <w:rFonts w:ascii="Arial" w:eastAsia="Helvetica Neue" w:hAnsi="Arial" w:cs="Arial"/>
          <w:color w:val="000000" w:themeColor="text1"/>
          <w:sz w:val="20"/>
          <w:szCs w:val="20"/>
        </w:rPr>
        <w:t xml:space="preserve">GTS 29: </w:t>
      </w:r>
      <w:hyperlink r:id="rId12" w:history="1">
        <w:r w:rsidRPr="00530285">
          <w:rPr>
            <w:rStyle w:val="Hyperlink"/>
            <w:rFonts w:ascii="Arial" w:eastAsia="Helvetica Neue" w:hAnsi="Arial" w:cs="Arial"/>
            <w:color w:val="000000" w:themeColor="text1"/>
            <w:sz w:val="20"/>
            <w:szCs w:val="20"/>
          </w:rPr>
          <w:t>https://www.ttaudio.com/en/web/tt-audio/products/product-detail/gts-29</w:t>
        </w:r>
      </w:hyperlink>
    </w:p>
    <w:p w14:paraId="1B846120" w14:textId="47FFE074" w:rsidR="0030499C" w:rsidRPr="00530285" w:rsidRDefault="0030499C" w:rsidP="00842264">
      <w:pPr>
        <w:rPr>
          <w:rFonts w:ascii="Arial" w:eastAsia="Helvetica Neue" w:hAnsi="Arial" w:cs="Arial"/>
          <w:color w:val="000000" w:themeColor="text1"/>
          <w:sz w:val="20"/>
          <w:szCs w:val="20"/>
        </w:rPr>
      </w:pPr>
      <w:r w:rsidRPr="00530285">
        <w:rPr>
          <w:rFonts w:ascii="Arial" w:eastAsia="Helvetica Neue" w:hAnsi="Arial" w:cs="Arial"/>
          <w:color w:val="000000" w:themeColor="text1"/>
          <w:sz w:val="20"/>
          <w:szCs w:val="20"/>
        </w:rPr>
        <w:t xml:space="preserve">XPS 16K: </w:t>
      </w:r>
      <w:hyperlink r:id="rId13" w:history="1">
        <w:r w:rsidRPr="00530285">
          <w:rPr>
            <w:rStyle w:val="Hyperlink"/>
            <w:rFonts w:ascii="Arial" w:eastAsia="Helvetica Neue" w:hAnsi="Arial" w:cs="Arial"/>
            <w:color w:val="000000" w:themeColor="text1"/>
            <w:sz w:val="20"/>
            <w:szCs w:val="20"/>
          </w:rPr>
          <w:t>https://www.ttaudio.com/en/web/tt-audio/products/product-detail/xps-16k</w:t>
        </w:r>
      </w:hyperlink>
    </w:p>
    <w:p w14:paraId="5A17EDF2" w14:textId="0EA4BD44" w:rsidR="006E4D1D" w:rsidRPr="00530285" w:rsidRDefault="00854001" w:rsidP="00E82EBD">
      <w:pPr>
        <w:rPr>
          <w:rFonts w:ascii="Arial" w:eastAsia="Helvetica Neue" w:hAnsi="Arial" w:cs="Arial"/>
          <w:color w:val="000000" w:themeColor="text1"/>
          <w:sz w:val="20"/>
          <w:szCs w:val="20"/>
        </w:rPr>
      </w:pPr>
      <w:r w:rsidRPr="00530285">
        <w:rPr>
          <w:rFonts w:ascii="Arial" w:eastAsia="Helvetica Neue" w:hAnsi="Arial" w:cs="Arial"/>
          <w:color w:val="000000" w:themeColor="text1"/>
          <w:sz w:val="20"/>
          <w:szCs w:val="20"/>
        </w:rPr>
        <w:t>HDL 26</w:t>
      </w:r>
      <w:r w:rsidR="009950C7" w:rsidRPr="00530285">
        <w:rPr>
          <w:rFonts w:ascii="Arial" w:eastAsia="Helvetica Neue" w:hAnsi="Arial" w:cs="Arial"/>
          <w:color w:val="000000" w:themeColor="text1"/>
          <w:sz w:val="20"/>
          <w:szCs w:val="20"/>
        </w:rPr>
        <w:t>-A</w:t>
      </w:r>
      <w:r w:rsidRPr="00530285">
        <w:rPr>
          <w:rFonts w:ascii="Arial" w:eastAsia="Helvetica Neue" w:hAnsi="Arial" w:cs="Arial"/>
          <w:color w:val="000000" w:themeColor="text1"/>
          <w:sz w:val="20"/>
          <w:szCs w:val="20"/>
        </w:rPr>
        <w:t xml:space="preserve">: </w:t>
      </w:r>
      <w:hyperlink r:id="rId14" w:history="1">
        <w:r w:rsidRPr="00530285">
          <w:rPr>
            <w:rStyle w:val="Hyperlink"/>
            <w:rFonts w:ascii="Arial" w:eastAsia="Helvetica Neue" w:hAnsi="Arial" w:cs="Arial"/>
            <w:color w:val="000000" w:themeColor="text1"/>
            <w:sz w:val="20"/>
            <w:szCs w:val="20"/>
          </w:rPr>
          <w:t>https://www.rcf.it/en/products/product-detail/hdl-26-a</w:t>
        </w:r>
      </w:hyperlink>
    </w:p>
    <w:p w14:paraId="650AC15B" w14:textId="38673140" w:rsidR="00854001" w:rsidRPr="00530285" w:rsidRDefault="00854001" w:rsidP="00E82EBD">
      <w:pPr>
        <w:rPr>
          <w:rFonts w:ascii="Arial" w:eastAsia="Helvetica Neue" w:hAnsi="Arial" w:cs="Arial"/>
          <w:color w:val="000000" w:themeColor="text1"/>
          <w:sz w:val="20"/>
          <w:szCs w:val="20"/>
        </w:rPr>
      </w:pPr>
      <w:r w:rsidRPr="00530285">
        <w:rPr>
          <w:rFonts w:ascii="Arial" w:eastAsia="Helvetica Neue" w:hAnsi="Arial" w:cs="Arial"/>
          <w:color w:val="000000" w:themeColor="text1"/>
          <w:sz w:val="20"/>
          <w:szCs w:val="20"/>
        </w:rPr>
        <w:t xml:space="preserve">RCF HDL 38-AS: </w:t>
      </w:r>
      <w:hyperlink r:id="rId15" w:history="1">
        <w:r w:rsidR="00BC5F21" w:rsidRPr="00530285">
          <w:rPr>
            <w:rStyle w:val="Hyperlink"/>
            <w:rFonts w:ascii="Arial" w:eastAsia="Helvetica Neue" w:hAnsi="Arial" w:cs="Arial"/>
            <w:color w:val="000000" w:themeColor="text1"/>
            <w:sz w:val="20"/>
            <w:szCs w:val="20"/>
          </w:rPr>
          <w:t>https://www.rcf.it/en/products/product-detail/hdl-38-as</w:t>
        </w:r>
      </w:hyperlink>
    </w:p>
    <w:p w14:paraId="5C69CE21" w14:textId="6E4DAEB6" w:rsidR="00BC5F21" w:rsidRPr="00530285" w:rsidRDefault="00642516" w:rsidP="00E82EBD">
      <w:pPr>
        <w:rPr>
          <w:rFonts w:ascii="Arial" w:eastAsia="Helvetica Neue" w:hAnsi="Arial" w:cs="Arial"/>
          <w:color w:val="000000" w:themeColor="text1"/>
          <w:sz w:val="20"/>
          <w:szCs w:val="20"/>
        </w:rPr>
      </w:pPr>
      <w:r w:rsidRPr="00530285">
        <w:rPr>
          <w:rFonts w:ascii="Arial" w:eastAsia="Helvetica Neue" w:hAnsi="Arial" w:cs="Arial"/>
          <w:color w:val="000000" w:themeColor="text1"/>
          <w:sz w:val="20"/>
          <w:szCs w:val="20"/>
        </w:rPr>
        <w:t xml:space="preserve">RCF NX 12-SMA </w:t>
      </w:r>
      <w:hyperlink r:id="rId16" w:history="1">
        <w:r w:rsidRPr="00530285">
          <w:rPr>
            <w:rStyle w:val="Hyperlink"/>
            <w:rFonts w:ascii="Arial" w:eastAsia="Helvetica Neue" w:hAnsi="Arial" w:cs="Arial"/>
            <w:color w:val="000000" w:themeColor="text1"/>
            <w:sz w:val="20"/>
            <w:szCs w:val="20"/>
          </w:rPr>
          <w:t>https://www.rcf-usa.com/products/product-detail/nx-12-sma</w:t>
        </w:r>
      </w:hyperlink>
    </w:p>
    <w:p w14:paraId="37DCC1E4" w14:textId="77777777" w:rsidR="00642516" w:rsidRPr="00530285" w:rsidRDefault="00642516" w:rsidP="00E82EBD">
      <w:pPr>
        <w:rPr>
          <w:rFonts w:ascii="Arial" w:eastAsia="Helvetica Neue" w:hAnsi="Arial" w:cs="Arial"/>
          <w:color w:val="000000" w:themeColor="text1"/>
          <w:sz w:val="20"/>
          <w:szCs w:val="20"/>
        </w:rPr>
      </w:pPr>
    </w:p>
    <w:p w14:paraId="1EE12E13" w14:textId="77777777" w:rsidR="00854001" w:rsidRPr="00530285" w:rsidRDefault="00854001" w:rsidP="00E82EBD">
      <w:pPr>
        <w:rPr>
          <w:rFonts w:ascii="Arial" w:eastAsia="Helvetica Neue" w:hAnsi="Arial" w:cs="Arial"/>
          <w:color w:val="000000" w:themeColor="text1"/>
          <w:sz w:val="20"/>
          <w:szCs w:val="20"/>
        </w:rPr>
      </w:pPr>
    </w:p>
    <w:p w14:paraId="02618126" w14:textId="2CA60E5B" w:rsidR="006E4D1D" w:rsidRPr="00530285" w:rsidRDefault="006E4D1D" w:rsidP="006E4D1D">
      <w:pPr>
        <w:jc w:val="center"/>
        <w:rPr>
          <w:rFonts w:ascii="Arial" w:eastAsia="Helvetica Neue" w:hAnsi="Arial" w:cs="Arial"/>
          <w:color w:val="000000" w:themeColor="text1"/>
          <w:sz w:val="20"/>
          <w:szCs w:val="20"/>
        </w:rPr>
      </w:pPr>
      <w:r w:rsidRPr="00530285">
        <w:rPr>
          <w:rFonts w:ascii="Arial" w:eastAsia="Helvetica Neue" w:hAnsi="Arial" w:cs="Arial"/>
          <w:color w:val="000000" w:themeColor="text1"/>
          <w:sz w:val="20"/>
          <w:szCs w:val="20"/>
        </w:rPr>
        <w:t>###</w:t>
      </w:r>
    </w:p>
    <w:p w14:paraId="207F51B7" w14:textId="77777777" w:rsidR="00B63151" w:rsidRPr="00530285" w:rsidRDefault="00B63151" w:rsidP="0030499C">
      <w:pPr>
        <w:rPr>
          <w:rFonts w:ascii="Arial" w:eastAsia="Helvetica Neue" w:hAnsi="Arial" w:cs="Arial"/>
          <w:color w:val="000000" w:themeColor="text1"/>
          <w:sz w:val="20"/>
          <w:szCs w:val="20"/>
        </w:rPr>
      </w:pPr>
    </w:p>
    <w:p w14:paraId="54212430" w14:textId="5CDE635A" w:rsidR="0030499C" w:rsidRPr="00530285" w:rsidRDefault="0030499C" w:rsidP="0030499C">
      <w:pPr>
        <w:rPr>
          <w:rFonts w:ascii="Arial" w:eastAsia="Helvetica Neue" w:hAnsi="Arial" w:cs="Arial"/>
          <w:color w:val="000000" w:themeColor="text1"/>
          <w:sz w:val="20"/>
          <w:szCs w:val="20"/>
        </w:rPr>
      </w:pPr>
      <w:r w:rsidRPr="00530285">
        <w:rPr>
          <w:rFonts w:ascii="Arial" w:eastAsia="Helvetica Neue" w:hAnsi="Arial" w:cs="Arial"/>
          <w:color w:val="000000" w:themeColor="text1"/>
          <w:sz w:val="20"/>
          <w:szCs w:val="20"/>
        </w:rPr>
        <w:t>Photo File 1: GTX_LoneStar_Hang.jpg</w:t>
      </w:r>
    </w:p>
    <w:p w14:paraId="16762726" w14:textId="77777777" w:rsidR="0030499C" w:rsidRPr="00530285" w:rsidRDefault="0030499C" w:rsidP="0030499C">
      <w:pPr>
        <w:rPr>
          <w:rFonts w:ascii="Arial" w:eastAsia="Helvetica Neue" w:hAnsi="Arial" w:cs="Arial"/>
          <w:color w:val="000000" w:themeColor="text1"/>
          <w:sz w:val="20"/>
          <w:szCs w:val="20"/>
        </w:rPr>
      </w:pPr>
      <w:r w:rsidRPr="00530285">
        <w:rPr>
          <w:rFonts w:ascii="Arial" w:eastAsia="Helvetica Neue" w:hAnsi="Arial" w:cs="Arial"/>
          <w:color w:val="000000" w:themeColor="text1"/>
          <w:sz w:val="20"/>
          <w:szCs w:val="20"/>
        </w:rPr>
        <w:t>Photo 1 Caption: The TT+ AUDIO rig at the 2024 Lone Star Jam festival deployed two hangs of 12 each GTX 12 line array modules accompanied by GTS 29 subs and GTX 10 front fills, all driven by 18 XPS 16K four-channel amps with advanced DSP</w:t>
      </w:r>
    </w:p>
    <w:p w14:paraId="3677F26E" w14:textId="77777777" w:rsidR="00B63151" w:rsidRPr="00530285" w:rsidRDefault="00B63151" w:rsidP="0030499C">
      <w:pPr>
        <w:rPr>
          <w:rFonts w:ascii="Arial" w:eastAsia="Helvetica Neue" w:hAnsi="Arial" w:cs="Arial"/>
          <w:color w:val="000000" w:themeColor="text1"/>
          <w:sz w:val="20"/>
          <w:szCs w:val="20"/>
        </w:rPr>
      </w:pPr>
    </w:p>
    <w:p w14:paraId="7E8BABB8" w14:textId="5B5E6F37" w:rsidR="00B63151" w:rsidRPr="00530285" w:rsidRDefault="0030499C" w:rsidP="0030499C">
      <w:pPr>
        <w:rPr>
          <w:rFonts w:ascii="Arial" w:eastAsia="Helvetica Neue" w:hAnsi="Arial" w:cs="Arial"/>
          <w:color w:val="000000" w:themeColor="text1"/>
          <w:sz w:val="20"/>
          <w:szCs w:val="20"/>
        </w:rPr>
      </w:pPr>
      <w:r w:rsidRPr="00530285">
        <w:rPr>
          <w:rFonts w:ascii="Arial" w:eastAsia="Helvetica Neue" w:hAnsi="Arial" w:cs="Arial"/>
          <w:color w:val="000000" w:themeColor="text1"/>
          <w:sz w:val="20"/>
          <w:szCs w:val="20"/>
        </w:rPr>
        <w:t xml:space="preserve">Photo File </w:t>
      </w:r>
      <w:r w:rsidR="0039678B" w:rsidRPr="00530285">
        <w:rPr>
          <w:rFonts w:ascii="Arial" w:eastAsia="Helvetica Neue" w:hAnsi="Arial" w:cs="Arial"/>
          <w:color w:val="000000" w:themeColor="text1"/>
          <w:sz w:val="20"/>
          <w:szCs w:val="20"/>
        </w:rPr>
        <w:t>2</w:t>
      </w:r>
      <w:r w:rsidRPr="00530285">
        <w:rPr>
          <w:rFonts w:ascii="Arial" w:eastAsia="Helvetica Neue" w:hAnsi="Arial" w:cs="Arial"/>
          <w:color w:val="000000" w:themeColor="text1"/>
          <w:sz w:val="20"/>
          <w:szCs w:val="20"/>
        </w:rPr>
        <w:t>: GTX_LoneStar_Brice.jpg</w:t>
      </w:r>
    </w:p>
    <w:p w14:paraId="2B7F2B98" w14:textId="0DB42953" w:rsidR="0030499C" w:rsidRPr="00530285" w:rsidRDefault="0030499C" w:rsidP="0030499C">
      <w:pPr>
        <w:rPr>
          <w:rFonts w:ascii="Arial" w:eastAsia="Helvetica Neue" w:hAnsi="Arial" w:cs="Arial"/>
          <w:color w:val="000000" w:themeColor="text1"/>
          <w:sz w:val="20"/>
          <w:szCs w:val="20"/>
        </w:rPr>
      </w:pPr>
      <w:r w:rsidRPr="00530285">
        <w:rPr>
          <w:rFonts w:ascii="Arial" w:eastAsia="Helvetica Neue" w:hAnsi="Arial" w:cs="Arial"/>
          <w:color w:val="000000" w:themeColor="text1"/>
          <w:sz w:val="20"/>
          <w:szCs w:val="20"/>
        </w:rPr>
        <w:t xml:space="preserve">Photo </w:t>
      </w:r>
      <w:r w:rsidR="0039678B" w:rsidRPr="00530285">
        <w:rPr>
          <w:rFonts w:ascii="Arial" w:eastAsia="Helvetica Neue" w:hAnsi="Arial" w:cs="Arial"/>
          <w:color w:val="000000" w:themeColor="text1"/>
          <w:sz w:val="20"/>
          <w:szCs w:val="20"/>
        </w:rPr>
        <w:t>2</w:t>
      </w:r>
      <w:r w:rsidRPr="00530285">
        <w:rPr>
          <w:rFonts w:ascii="Arial" w:eastAsia="Helvetica Neue" w:hAnsi="Arial" w:cs="Arial"/>
          <w:color w:val="000000" w:themeColor="text1"/>
          <w:sz w:val="20"/>
          <w:szCs w:val="20"/>
        </w:rPr>
        <w:t xml:space="preserve"> Caption: Country artist Brice Lee, one of the 2024 Lone Star Jam headliners, performs using the TT+ </w:t>
      </w:r>
      <w:r w:rsidR="00C1541B" w:rsidRPr="00530285">
        <w:rPr>
          <w:rFonts w:ascii="Arial" w:eastAsia="Helvetica Neue" w:hAnsi="Arial" w:cs="Arial"/>
          <w:color w:val="000000" w:themeColor="text1"/>
          <w:sz w:val="20"/>
          <w:szCs w:val="20"/>
        </w:rPr>
        <w:t>AUDIO</w:t>
      </w:r>
      <w:r w:rsidRPr="00530285">
        <w:rPr>
          <w:rFonts w:ascii="Arial" w:eastAsia="Helvetica Neue" w:hAnsi="Arial" w:cs="Arial"/>
          <w:color w:val="000000" w:themeColor="text1"/>
          <w:sz w:val="20"/>
          <w:szCs w:val="20"/>
        </w:rPr>
        <w:t xml:space="preserve"> GTX line array system for the second time this summer upon request of his FOH engineer and production manager Wayne Pauley</w:t>
      </w:r>
    </w:p>
    <w:p w14:paraId="3CE263F3" w14:textId="77777777" w:rsidR="0030499C" w:rsidRPr="00530285" w:rsidRDefault="0030499C" w:rsidP="00E82EBD">
      <w:pPr>
        <w:rPr>
          <w:rFonts w:ascii="Arial" w:eastAsia="Helvetica Neue" w:hAnsi="Arial" w:cs="Arial"/>
          <w:color w:val="000000" w:themeColor="text1"/>
          <w:sz w:val="20"/>
          <w:szCs w:val="20"/>
        </w:rPr>
      </w:pPr>
    </w:p>
    <w:p w14:paraId="2071BF2A" w14:textId="54A4C15F" w:rsidR="003760FE" w:rsidRPr="00530285" w:rsidRDefault="003760FE" w:rsidP="00E82EBD">
      <w:pPr>
        <w:rPr>
          <w:rFonts w:ascii="Arial" w:eastAsia="Helvetica Neue" w:hAnsi="Arial" w:cs="Arial"/>
          <w:color w:val="000000" w:themeColor="text1"/>
          <w:sz w:val="20"/>
          <w:szCs w:val="20"/>
        </w:rPr>
      </w:pPr>
      <w:r w:rsidRPr="00530285">
        <w:rPr>
          <w:rFonts w:ascii="Arial" w:eastAsia="Helvetica Neue" w:hAnsi="Arial" w:cs="Arial"/>
          <w:color w:val="000000" w:themeColor="text1"/>
          <w:sz w:val="20"/>
          <w:szCs w:val="20"/>
        </w:rPr>
        <w:t xml:space="preserve">Photo file </w:t>
      </w:r>
      <w:r w:rsidR="0039678B" w:rsidRPr="00530285">
        <w:rPr>
          <w:rFonts w:ascii="Arial" w:eastAsia="Helvetica Neue" w:hAnsi="Arial" w:cs="Arial"/>
          <w:color w:val="000000" w:themeColor="text1"/>
          <w:sz w:val="20"/>
          <w:szCs w:val="20"/>
        </w:rPr>
        <w:t>3</w:t>
      </w:r>
      <w:r w:rsidRPr="00530285">
        <w:rPr>
          <w:rFonts w:ascii="Arial" w:eastAsia="Helvetica Neue" w:hAnsi="Arial" w:cs="Arial"/>
          <w:color w:val="000000" w:themeColor="text1"/>
          <w:sz w:val="20"/>
          <w:szCs w:val="20"/>
        </w:rPr>
        <w:t xml:space="preserve">: </w:t>
      </w:r>
      <w:r w:rsidR="00642516" w:rsidRPr="00530285">
        <w:rPr>
          <w:rFonts w:ascii="Arial" w:eastAsia="Helvetica Neue" w:hAnsi="Arial" w:cs="Arial"/>
          <w:color w:val="000000" w:themeColor="text1"/>
          <w:sz w:val="20"/>
          <w:szCs w:val="20"/>
        </w:rPr>
        <w:t>TT-AUDIO-Rock-the-Boat-4HI.jpg</w:t>
      </w:r>
    </w:p>
    <w:p w14:paraId="2B7B7766" w14:textId="08D609D0" w:rsidR="003760FE" w:rsidRPr="00530285" w:rsidRDefault="003760FE" w:rsidP="00E82EBD">
      <w:pPr>
        <w:rPr>
          <w:rFonts w:ascii="Arial" w:eastAsia="Helvetica Neue" w:hAnsi="Arial" w:cs="Arial"/>
          <w:color w:val="000000" w:themeColor="text1"/>
          <w:sz w:val="20"/>
          <w:szCs w:val="20"/>
        </w:rPr>
      </w:pPr>
      <w:r w:rsidRPr="00530285">
        <w:rPr>
          <w:rFonts w:ascii="Arial" w:eastAsia="Helvetica Neue" w:hAnsi="Arial" w:cs="Arial"/>
          <w:color w:val="000000" w:themeColor="text1"/>
          <w:sz w:val="20"/>
          <w:szCs w:val="20"/>
        </w:rPr>
        <w:t xml:space="preserve">Photo caption </w:t>
      </w:r>
      <w:r w:rsidR="0039678B" w:rsidRPr="00530285">
        <w:rPr>
          <w:rFonts w:ascii="Arial" w:eastAsia="Helvetica Neue" w:hAnsi="Arial" w:cs="Arial"/>
          <w:color w:val="000000" w:themeColor="text1"/>
          <w:sz w:val="20"/>
          <w:szCs w:val="20"/>
        </w:rPr>
        <w:t>3</w:t>
      </w:r>
      <w:r w:rsidRPr="00530285">
        <w:rPr>
          <w:rFonts w:ascii="Arial" w:eastAsia="Helvetica Neue" w:hAnsi="Arial" w:cs="Arial"/>
          <w:color w:val="000000" w:themeColor="text1"/>
          <w:sz w:val="20"/>
          <w:szCs w:val="20"/>
        </w:rPr>
        <w:t xml:space="preserve">: Mudhoney performs at the annual Rock the Boat concert series held at Boxcar Park in Everett, Washington, on Friday, July 19, 2024. The series employed </w:t>
      </w:r>
      <w:r w:rsidR="00B5149C" w:rsidRPr="00530285">
        <w:rPr>
          <w:rFonts w:ascii="Arial" w:eastAsia="Helvetica Neue" w:hAnsi="Arial" w:cs="Arial"/>
          <w:color w:val="000000" w:themeColor="text1"/>
          <w:sz w:val="20"/>
          <w:szCs w:val="20"/>
        </w:rPr>
        <w:t>TT+ AUDIO</w:t>
      </w:r>
      <w:r w:rsidRPr="00530285">
        <w:rPr>
          <w:rFonts w:ascii="Arial" w:eastAsia="Helvetica Neue" w:hAnsi="Arial" w:cs="Arial"/>
          <w:color w:val="000000" w:themeColor="text1"/>
          <w:sz w:val="20"/>
          <w:szCs w:val="20"/>
        </w:rPr>
        <w:t xml:space="preserve">’s cutting-edge GTX PA system. </w:t>
      </w:r>
    </w:p>
    <w:p w14:paraId="196EE558" w14:textId="77777777" w:rsidR="0039678B" w:rsidRPr="00530285" w:rsidRDefault="0039678B" w:rsidP="0030499C">
      <w:pPr>
        <w:rPr>
          <w:rFonts w:ascii="Arial" w:eastAsia="Helvetica Neue" w:hAnsi="Arial" w:cs="Arial"/>
          <w:color w:val="000000" w:themeColor="text1"/>
          <w:sz w:val="20"/>
          <w:szCs w:val="20"/>
        </w:rPr>
      </w:pPr>
    </w:p>
    <w:p w14:paraId="52FD453F" w14:textId="0EF4220B" w:rsidR="003760FE" w:rsidRPr="00530285" w:rsidRDefault="003760FE" w:rsidP="00E82EBD">
      <w:pPr>
        <w:rPr>
          <w:rFonts w:ascii="Arial" w:eastAsia="Helvetica Neue" w:hAnsi="Arial" w:cs="Arial"/>
          <w:color w:val="000000" w:themeColor="text1"/>
          <w:sz w:val="20"/>
          <w:szCs w:val="20"/>
        </w:rPr>
      </w:pPr>
      <w:r w:rsidRPr="00530285">
        <w:rPr>
          <w:rFonts w:ascii="Arial" w:eastAsia="Helvetica Neue" w:hAnsi="Arial" w:cs="Arial"/>
          <w:color w:val="000000" w:themeColor="text1"/>
          <w:sz w:val="20"/>
          <w:szCs w:val="20"/>
        </w:rPr>
        <w:t xml:space="preserve">Photo file </w:t>
      </w:r>
      <w:r w:rsidR="0039678B" w:rsidRPr="00530285">
        <w:rPr>
          <w:rFonts w:ascii="Arial" w:eastAsia="Helvetica Neue" w:hAnsi="Arial" w:cs="Arial"/>
          <w:color w:val="000000" w:themeColor="text1"/>
          <w:sz w:val="20"/>
          <w:szCs w:val="20"/>
        </w:rPr>
        <w:t>4</w:t>
      </w:r>
      <w:r w:rsidRPr="00530285">
        <w:rPr>
          <w:rFonts w:ascii="Arial" w:eastAsia="Helvetica Neue" w:hAnsi="Arial" w:cs="Arial"/>
          <w:color w:val="000000" w:themeColor="text1"/>
          <w:sz w:val="20"/>
          <w:szCs w:val="20"/>
        </w:rPr>
        <w:t xml:space="preserve">: </w:t>
      </w:r>
      <w:r w:rsidR="00642516" w:rsidRPr="00530285">
        <w:rPr>
          <w:rFonts w:ascii="Arial" w:eastAsia="Helvetica Neue" w:hAnsi="Arial" w:cs="Arial"/>
          <w:color w:val="000000" w:themeColor="text1"/>
          <w:sz w:val="20"/>
          <w:szCs w:val="20"/>
        </w:rPr>
        <w:t>TT-AUDIO-Rock-the-Boat-9HI.jpg</w:t>
      </w:r>
    </w:p>
    <w:p w14:paraId="1FBE2275" w14:textId="73B0557D" w:rsidR="003760FE" w:rsidRPr="00530285" w:rsidRDefault="003760FE" w:rsidP="00E82EBD">
      <w:pPr>
        <w:rPr>
          <w:rFonts w:ascii="Arial" w:eastAsia="Helvetica Neue" w:hAnsi="Arial" w:cs="Arial"/>
          <w:color w:val="000000" w:themeColor="text1"/>
          <w:sz w:val="20"/>
          <w:szCs w:val="20"/>
        </w:rPr>
      </w:pPr>
      <w:r w:rsidRPr="00530285">
        <w:rPr>
          <w:rFonts w:ascii="Arial" w:eastAsia="Helvetica Neue" w:hAnsi="Arial" w:cs="Arial"/>
          <w:color w:val="000000" w:themeColor="text1"/>
          <w:sz w:val="20"/>
          <w:szCs w:val="20"/>
        </w:rPr>
        <w:lastRenderedPageBreak/>
        <w:t xml:space="preserve">Photo caption </w:t>
      </w:r>
      <w:r w:rsidR="0039678B" w:rsidRPr="00530285">
        <w:rPr>
          <w:rFonts w:ascii="Arial" w:eastAsia="Helvetica Neue" w:hAnsi="Arial" w:cs="Arial"/>
          <w:color w:val="000000" w:themeColor="text1"/>
          <w:sz w:val="20"/>
          <w:szCs w:val="20"/>
        </w:rPr>
        <w:t>4</w:t>
      </w:r>
      <w:r w:rsidRPr="00530285">
        <w:rPr>
          <w:rFonts w:ascii="Arial" w:eastAsia="Helvetica Neue" w:hAnsi="Arial" w:cs="Arial"/>
          <w:color w:val="000000" w:themeColor="text1"/>
          <w:sz w:val="20"/>
          <w:szCs w:val="20"/>
        </w:rPr>
        <w:t xml:space="preserve">: Deanna Carter performs at the annual Rock the Boat concert series held at Boxcar Park in Everett, Washington, on Saturday, July 20, 2024. The series employed </w:t>
      </w:r>
      <w:r w:rsidR="00B5149C" w:rsidRPr="00530285">
        <w:rPr>
          <w:rFonts w:ascii="Arial" w:eastAsia="Helvetica Neue" w:hAnsi="Arial" w:cs="Arial"/>
          <w:color w:val="000000" w:themeColor="text1"/>
          <w:sz w:val="20"/>
          <w:szCs w:val="20"/>
        </w:rPr>
        <w:t>TT+ AUDIO</w:t>
      </w:r>
      <w:r w:rsidRPr="00530285">
        <w:rPr>
          <w:rFonts w:ascii="Arial" w:eastAsia="Helvetica Neue" w:hAnsi="Arial" w:cs="Arial"/>
          <w:color w:val="000000" w:themeColor="text1"/>
          <w:sz w:val="20"/>
          <w:szCs w:val="20"/>
        </w:rPr>
        <w:t>’s cutting-edge GTX PA system.</w:t>
      </w:r>
    </w:p>
    <w:p w14:paraId="5BE1D01A" w14:textId="77777777" w:rsidR="00642516" w:rsidRPr="00530285" w:rsidRDefault="00642516" w:rsidP="00E82EBD">
      <w:pPr>
        <w:rPr>
          <w:rFonts w:ascii="Arial" w:eastAsia="Helvetica Neue" w:hAnsi="Arial" w:cs="Arial"/>
          <w:color w:val="000000" w:themeColor="text1"/>
          <w:sz w:val="20"/>
          <w:szCs w:val="20"/>
        </w:rPr>
      </w:pPr>
    </w:p>
    <w:p w14:paraId="47CD5DB5" w14:textId="77777777" w:rsidR="0020690A" w:rsidRPr="00530285" w:rsidRDefault="0020690A" w:rsidP="00E82EBD">
      <w:pPr>
        <w:rPr>
          <w:rFonts w:ascii="Arial" w:eastAsia="Helvetica Neue" w:hAnsi="Arial" w:cs="Arial"/>
          <w:color w:val="000000" w:themeColor="text1"/>
          <w:sz w:val="20"/>
          <w:szCs w:val="20"/>
        </w:rPr>
      </w:pPr>
    </w:p>
    <w:p w14:paraId="4A544AD4" w14:textId="77777777" w:rsidR="00506693" w:rsidRPr="00530285" w:rsidRDefault="00506693" w:rsidP="008849EA">
      <w:pPr>
        <w:jc w:val="center"/>
        <w:rPr>
          <w:rFonts w:ascii="Arial" w:eastAsia="Helvetica Neue" w:hAnsi="Arial" w:cs="Arial"/>
          <w:color w:val="000000" w:themeColor="text1"/>
          <w:sz w:val="20"/>
          <w:szCs w:val="20"/>
        </w:rPr>
      </w:pPr>
    </w:p>
    <w:p w14:paraId="218758A7" w14:textId="77777777" w:rsidR="0020690A" w:rsidRPr="00530285" w:rsidRDefault="0020690A" w:rsidP="00E82EBD">
      <w:pPr>
        <w:rPr>
          <w:rFonts w:ascii="Arial" w:eastAsia="Helvetica Neue" w:hAnsi="Arial" w:cs="Arial"/>
          <w:color w:val="000000" w:themeColor="text1"/>
          <w:sz w:val="20"/>
          <w:szCs w:val="20"/>
        </w:rPr>
      </w:pPr>
    </w:p>
    <w:p w14:paraId="002B78B9" w14:textId="0A5F102C" w:rsidR="00D22311" w:rsidRPr="00530285" w:rsidRDefault="00B5149C">
      <w:pPr>
        <w:rPr>
          <w:rFonts w:ascii="Arial" w:eastAsia="Helvetica Neue" w:hAnsi="Arial" w:cs="Arial"/>
          <w:b/>
          <w:color w:val="000000" w:themeColor="text1"/>
          <w:sz w:val="18"/>
          <w:szCs w:val="18"/>
        </w:rPr>
      </w:pPr>
      <w:r w:rsidRPr="00530285">
        <w:rPr>
          <w:rFonts w:ascii="Arial" w:eastAsia="Helvetica Neue" w:hAnsi="Arial" w:cs="Arial"/>
          <w:b/>
          <w:color w:val="000000" w:themeColor="text1"/>
          <w:sz w:val="18"/>
          <w:szCs w:val="18"/>
        </w:rPr>
        <w:t>TT+ AUDIO</w:t>
      </w:r>
      <w:r w:rsidR="00716463" w:rsidRPr="00530285">
        <w:rPr>
          <w:rFonts w:ascii="Arial" w:eastAsia="Helvetica Neue" w:hAnsi="Arial" w:cs="Arial"/>
          <w:b/>
          <w:color w:val="000000" w:themeColor="text1"/>
          <w:sz w:val="18"/>
          <w:szCs w:val="18"/>
        </w:rPr>
        <w:t xml:space="preserve"> –</w:t>
      </w:r>
      <w:r w:rsidR="00A700BF" w:rsidRPr="00530285">
        <w:rPr>
          <w:rFonts w:ascii="Arial" w:eastAsia="Helvetica Neue" w:hAnsi="Arial" w:cs="Arial"/>
          <w:b/>
          <w:color w:val="000000" w:themeColor="text1"/>
          <w:sz w:val="18"/>
          <w:szCs w:val="18"/>
        </w:rPr>
        <w:t xml:space="preserve"> </w:t>
      </w:r>
      <w:r w:rsidR="00716463" w:rsidRPr="00530285">
        <w:rPr>
          <w:rFonts w:ascii="Arial" w:eastAsia="Helvetica Neue" w:hAnsi="Arial" w:cs="Arial"/>
          <w:b/>
          <w:color w:val="000000" w:themeColor="text1"/>
          <w:sz w:val="18"/>
          <w:szCs w:val="18"/>
        </w:rPr>
        <w:t>Profile</w:t>
      </w:r>
    </w:p>
    <w:p w14:paraId="1EC3037C" w14:textId="299648AB" w:rsidR="00716463" w:rsidRPr="00530285" w:rsidRDefault="00304616" w:rsidP="00716463">
      <w:pPr>
        <w:rPr>
          <w:rFonts w:ascii="Arial" w:eastAsia="Helvetica Neue" w:hAnsi="Arial" w:cs="Arial"/>
          <w:i/>
          <w:iCs/>
          <w:color w:val="000000" w:themeColor="text1"/>
          <w:sz w:val="18"/>
          <w:szCs w:val="18"/>
          <w:highlight w:val="white"/>
        </w:rPr>
      </w:pPr>
      <w:r w:rsidRPr="00530285">
        <w:rPr>
          <w:rFonts w:ascii="Arial" w:eastAsia="Helvetica Neue" w:hAnsi="Arial" w:cs="Arial"/>
          <w:i/>
          <w:iCs/>
          <w:color w:val="000000" w:themeColor="text1"/>
          <w:sz w:val="18"/>
          <w:szCs w:val="18"/>
          <w:highlight w:val="white"/>
        </w:rPr>
        <w:t xml:space="preserve">As an independent brand </w:t>
      </w:r>
      <w:r w:rsidR="003A7393" w:rsidRPr="00530285">
        <w:rPr>
          <w:rFonts w:ascii="Arial" w:eastAsia="Helvetica Neue" w:hAnsi="Arial" w:cs="Arial"/>
          <w:i/>
          <w:iCs/>
          <w:color w:val="000000" w:themeColor="text1"/>
          <w:sz w:val="18"/>
          <w:szCs w:val="18"/>
          <w:highlight w:val="white"/>
        </w:rPr>
        <w:t>within</w:t>
      </w:r>
      <w:r w:rsidRPr="00530285">
        <w:rPr>
          <w:rFonts w:ascii="Arial" w:eastAsia="Helvetica Neue" w:hAnsi="Arial" w:cs="Arial"/>
          <w:i/>
          <w:iCs/>
          <w:color w:val="000000" w:themeColor="text1"/>
          <w:sz w:val="18"/>
          <w:szCs w:val="18"/>
          <w:highlight w:val="white"/>
        </w:rPr>
        <w:t xml:space="preserve"> the RCF family, </w:t>
      </w:r>
      <w:r w:rsidR="00B5149C" w:rsidRPr="00530285">
        <w:rPr>
          <w:rFonts w:ascii="Arial" w:eastAsia="Helvetica Neue" w:hAnsi="Arial" w:cs="Arial"/>
          <w:i/>
          <w:iCs/>
          <w:color w:val="000000" w:themeColor="text1"/>
          <w:sz w:val="18"/>
          <w:szCs w:val="18"/>
          <w:highlight w:val="white"/>
        </w:rPr>
        <w:t>TT+ AUDIO</w:t>
      </w:r>
      <w:r w:rsidR="00716463" w:rsidRPr="00530285">
        <w:rPr>
          <w:rFonts w:ascii="Arial" w:eastAsia="Helvetica Neue" w:hAnsi="Arial" w:cs="Arial"/>
          <w:i/>
          <w:iCs/>
          <w:color w:val="000000" w:themeColor="text1"/>
          <w:sz w:val="18"/>
          <w:szCs w:val="18"/>
          <w:highlight w:val="white"/>
        </w:rPr>
        <w:t xml:space="preserve"> </w:t>
      </w:r>
      <w:r w:rsidR="003A7393" w:rsidRPr="00530285">
        <w:rPr>
          <w:rFonts w:ascii="Arial" w:eastAsia="Helvetica Neue" w:hAnsi="Arial" w:cs="Arial"/>
          <w:i/>
          <w:iCs/>
          <w:color w:val="000000" w:themeColor="text1"/>
          <w:sz w:val="18"/>
          <w:szCs w:val="18"/>
          <w:highlight w:val="white"/>
        </w:rPr>
        <w:t>embodies Italian expertise and creativity for the most challenging audio applications</w:t>
      </w:r>
      <w:r w:rsidR="00B152C3" w:rsidRPr="00530285">
        <w:rPr>
          <w:rFonts w:ascii="Arial" w:eastAsia="Helvetica Neue" w:hAnsi="Arial" w:cs="Arial"/>
          <w:i/>
          <w:iCs/>
          <w:color w:val="000000" w:themeColor="text1"/>
          <w:sz w:val="18"/>
          <w:szCs w:val="18"/>
          <w:highlight w:val="white"/>
        </w:rPr>
        <w:t xml:space="preserve"> </w:t>
      </w:r>
      <w:r w:rsidR="00716463" w:rsidRPr="00530285">
        <w:rPr>
          <w:rFonts w:ascii="Arial" w:eastAsia="Helvetica Neue" w:hAnsi="Arial" w:cs="Arial"/>
          <w:i/>
          <w:iCs/>
          <w:color w:val="000000" w:themeColor="text1"/>
          <w:sz w:val="18"/>
          <w:szCs w:val="18"/>
          <w:highlight w:val="white"/>
        </w:rPr>
        <w:t>combin</w:t>
      </w:r>
      <w:r w:rsidR="003A7393" w:rsidRPr="00530285">
        <w:rPr>
          <w:rFonts w:ascii="Arial" w:eastAsia="Helvetica Neue" w:hAnsi="Arial" w:cs="Arial"/>
          <w:i/>
          <w:iCs/>
          <w:color w:val="000000" w:themeColor="text1"/>
          <w:sz w:val="18"/>
          <w:szCs w:val="18"/>
          <w:highlight w:val="white"/>
        </w:rPr>
        <w:t>ing</w:t>
      </w:r>
      <w:r w:rsidR="00716463" w:rsidRPr="00530285">
        <w:rPr>
          <w:rFonts w:ascii="Arial" w:eastAsia="Helvetica Neue" w:hAnsi="Arial" w:cs="Arial"/>
          <w:i/>
          <w:iCs/>
          <w:color w:val="000000" w:themeColor="text1"/>
          <w:sz w:val="18"/>
          <w:szCs w:val="18"/>
          <w:highlight w:val="white"/>
        </w:rPr>
        <w:t xml:space="preserve"> innovative engineering, tour-proven </w:t>
      </w:r>
      <w:r w:rsidR="00C20C0C" w:rsidRPr="00530285">
        <w:rPr>
          <w:rFonts w:ascii="Arial" w:eastAsia="Helvetica Neue" w:hAnsi="Arial" w:cs="Arial"/>
          <w:i/>
          <w:iCs/>
          <w:color w:val="000000" w:themeColor="text1"/>
          <w:sz w:val="18"/>
          <w:szCs w:val="18"/>
          <w:highlight w:val="white"/>
        </w:rPr>
        <w:t>experience,</w:t>
      </w:r>
      <w:r w:rsidR="00716463" w:rsidRPr="00530285">
        <w:rPr>
          <w:rFonts w:ascii="Arial" w:eastAsia="Helvetica Neue" w:hAnsi="Arial" w:cs="Arial"/>
          <w:i/>
          <w:iCs/>
          <w:color w:val="000000" w:themeColor="text1"/>
          <w:sz w:val="18"/>
          <w:szCs w:val="18"/>
          <w:highlight w:val="white"/>
        </w:rPr>
        <w:t xml:space="preserve"> and a comprehensive approach to product design </w:t>
      </w:r>
      <w:r w:rsidR="003A7393" w:rsidRPr="00530285">
        <w:rPr>
          <w:rFonts w:ascii="Arial" w:eastAsia="Helvetica Neue" w:hAnsi="Arial" w:cs="Arial"/>
          <w:i/>
          <w:iCs/>
          <w:color w:val="000000" w:themeColor="text1"/>
          <w:sz w:val="18"/>
          <w:szCs w:val="18"/>
          <w:highlight w:val="white"/>
        </w:rPr>
        <w:t>to</w:t>
      </w:r>
      <w:r w:rsidR="00716463" w:rsidRPr="00530285">
        <w:rPr>
          <w:rFonts w:ascii="Arial" w:eastAsia="Helvetica Neue" w:hAnsi="Arial" w:cs="Arial"/>
          <w:i/>
          <w:iCs/>
          <w:color w:val="000000" w:themeColor="text1"/>
          <w:sz w:val="18"/>
          <w:szCs w:val="18"/>
          <w:highlight w:val="white"/>
        </w:rPr>
        <w:t xml:space="preserve"> set a new benchmark for professional audio systems. All </w:t>
      </w:r>
      <w:r w:rsidR="00B5149C" w:rsidRPr="00530285">
        <w:rPr>
          <w:rFonts w:ascii="Arial" w:eastAsia="Helvetica Neue" w:hAnsi="Arial" w:cs="Arial"/>
          <w:i/>
          <w:iCs/>
          <w:color w:val="000000" w:themeColor="text1"/>
          <w:sz w:val="18"/>
          <w:szCs w:val="18"/>
          <w:highlight w:val="white"/>
        </w:rPr>
        <w:t>TT+ AUDIO</w:t>
      </w:r>
      <w:r w:rsidR="00716463" w:rsidRPr="00530285">
        <w:rPr>
          <w:rFonts w:ascii="Arial" w:eastAsia="Helvetica Neue" w:hAnsi="Arial" w:cs="Arial"/>
          <w:i/>
          <w:iCs/>
          <w:color w:val="000000" w:themeColor="text1"/>
          <w:sz w:val="18"/>
          <w:szCs w:val="18"/>
          <w:highlight w:val="white"/>
        </w:rPr>
        <w:t xml:space="preserve"> products are engineered from the ground up to withstand the rigors of the road and extreme weather conditions, with optimal consistency and interoperability</w:t>
      </w:r>
      <w:r w:rsidR="00C20C0C" w:rsidRPr="00530285">
        <w:rPr>
          <w:rFonts w:ascii="Arial" w:eastAsia="Helvetica Neue" w:hAnsi="Arial" w:cs="Arial"/>
          <w:i/>
          <w:iCs/>
          <w:color w:val="000000" w:themeColor="text1"/>
          <w:sz w:val="18"/>
          <w:szCs w:val="18"/>
          <w:highlight w:val="white"/>
        </w:rPr>
        <w:t>,</w:t>
      </w:r>
      <w:r w:rsidR="003A7393" w:rsidRPr="00530285">
        <w:rPr>
          <w:rFonts w:ascii="Arial" w:eastAsia="Helvetica Neue" w:hAnsi="Arial" w:cs="Arial"/>
          <w:i/>
          <w:iCs/>
          <w:color w:val="000000" w:themeColor="text1"/>
          <w:sz w:val="18"/>
          <w:szCs w:val="18"/>
          <w:highlight w:val="white"/>
        </w:rPr>
        <w:t xml:space="preserve"> while providing </w:t>
      </w:r>
      <w:r w:rsidR="00E667E1" w:rsidRPr="00530285">
        <w:rPr>
          <w:rFonts w:ascii="Arial" w:eastAsia="Helvetica Neue" w:hAnsi="Arial" w:cs="Arial"/>
          <w:i/>
          <w:iCs/>
          <w:color w:val="000000" w:themeColor="text1"/>
          <w:sz w:val="18"/>
          <w:szCs w:val="18"/>
          <w:highlight w:val="white"/>
        </w:rPr>
        <w:t>ground-breaking performance and sound quality.</w:t>
      </w:r>
    </w:p>
    <w:p w14:paraId="3A698151" w14:textId="77777777" w:rsidR="00716463" w:rsidRPr="00530285" w:rsidRDefault="00716463" w:rsidP="00716463">
      <w:pPr>
        <w:rPr>
          <w:rFonts w:ascii="Arial" w:eastAsia="Helvetica Neue" w:hAnsi="Arial" w:cs="Arial"/>
          <w:color w:val="000000" w:themeColor="text1"/>
          <w:sz w:val="18"/>
          <w:szCs w:val="18"/>
          <w:highlight w:val="white"/>
        </w:rPr>
      </w:pPr>
    </w:p>
    <w:p w14:paraId="7C92DD69" w14:textId="77777777" w:rsidR="00C347F0" w:rsidRPr="00530285" w:rsidRDefault="00C347F0">
      <w:pPr>
        <w:rPr>
          <w:rFonts w:ascii="Arial" w:eastAsia="Helvetica Neue" w:hAnsi="Arial" w:cs="Arial"/>
          <w:color w:val="000000" w:themeColor="text1"/>
          <w:sz w:val="20"/>
          <w:szCs w:val="20"/>
        </w:rPr>
      </w:pPr>
    </w:p>
    <w:p w14:paraId="2944EEF2" w14:textId="77777777" w:rsidR="00D22311" w:rsidRPr="00530285" w:rsidRDefault="00C347F0" w:rsidP="00C347F0">
      <w:pPr>
        <w:jc w:val="center"/>
        <w:rPr>
          <w:rFonts w:ascii="Arial" w:eastAsia="Helvetica Neue" w:hAnsi="Arial" w:cs="Arial"/>
          <w:color w:val="000000" w:themeColor="text1"/>
          <w:sz w:val="20"/>
          <w:szCs w:val="20"/>
        </w:rPr>
      </w:pPr>
      <w:r w:rsidRPr="00530285">
        <w:rPr>
          <w:rFonts w:ascii="Arial" w:eastAsia="Helvetica Neue" w:hAnsi="Arial" w:cs="Arial"/>
          <w:color w:val="000000" w:themeColor="text1"/>
          <w:sz w:val="20"/>
          <w:szCs w:val="20"/>
        </w:rPr>
        <w:t>#ttaudio</w:t>
      </w:r>
    </w:p>
    <w:p w14:paraId="2021C772" w14:textId="00F3197D" w:rsidR="00C347F0" w:rsidRPr="00530285" w:rsidRDefault="00C347F0" w:rsidP="0020690A">
      <w:pPr>
        <w:jc w:val="center"/>
        <w:rPr>
          <w:rFonts w:ascii="Arial" w:eastAsia="Helvetica Neue" w:hAnsi="Arial" w:cs="Arial"/>
          <w:color w:val="000000" w:themeColor="text1"/>
          <w:sz w:val="20"/>
          <w:szCs w:val="20"/>
        </w:rPr>
      </w:pPr>
      <w:hyperlink r:id="rId17" w:history="1">
        <w:r w:rsidRPr="00530285">
          <w:rPr>
            <w:rStyle w:val="Hyperlink"/>
            <w:rFonts w:ascii="Arial" w:eastAsia="Helvetica Neue" w:hAnsi="Arial" w:cs="Arial"/>
            <w:color w:val="000000" w:themeColor="text1"/>
            <w:sz w:val="20"/>
            <w:szCs w:val="20"/>
          </w:rPr>
          <w:t>www.ttaudio.com</w:t>
        </w:r>
      </w:hyperlink>
    </w:p>
    <w:sectPr w:rsidR="00C347F0" w:rsidRPr="00530285" w:rsidSect="008849EA">
      <w:headerReference w:type="even" r:id="rId18"/>
      <w:headerReference w:type="default" r:id="rId19"/>
      <w:footerReference w:type="even" r:id="rId20"/>
      <w:footerReference w:type="default" r:id="rId21"/>
      <w:headerReference w:type="first" r:id="rId22"/>
      <w:footerReference w:type="first" r:id="rId23"/>
      <w:pgSz w:w="11900" w:h="16840"/>
      <w:pgMar w:top="2178" w:right="1134" w:bottom="1134" w:left="1134" w:header="405" w:footer="3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94609" w14:textId="77777777" w:rsidR="0052281E" w:rsidRDefault="0052281E">
      <w:r>
        <w:separator/>
      </w:r>
    </w:p>
  </w:endnote>
  <w:endnote w:type="continuationSeparator" w:id="0">
    <w:p w14:paraId="1E081A23" w14:textId="77777777" w:rsidR="0052281E" w:rsidRDefault="00522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Neue">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C035D" w14:textId="77777777" w:rsidR="00D22311" w:rsidRDefault="00D22311">
    <w:pPr>
      <w:pBdr>
        <w:top w:val="nil"/>
        <w:left w:val="nil"/>
        <w:bottom w:val="nil"/>
        <w:right w:val="nil"/>
        <w:between w:val="nil"/>
      </w:pBdr>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43762" w14:textId="2154AA75" w:rsidR="00D22311" w:rsidRDefault="00101489" w:rsidP="00B35CCA">
    <w:pPr>
      <w:pBdr>
        <w:top w:val="nil"/>
        <w:left w:val="nil"/>
        <w:bottom w:val="nil"/>
        <w:right w:val="nil"/>
        <w:between w:val="nil"/>
      </w:pBdr>
      <w:jc w:val="center"/>
      <w:rPr>
        <w:color w:val="3B3838"/>
        <w:sz w:val="16"/>
        <w:szCs w:val="16"/>
      </w:rPr>
    </w:pPr>
    <w:r>
      <w:rPr>
        <w:rFonts w:ascii="Helvetica Neue" w:eastAsia="Helvetica Neue" w:hAnsi="Helvetica Neue" w:cs="Helvetica Neue"/>
        <w:b/>
        <w:color w:val="3B3838"/>
        <w:sz w:val="16"/>
        <w:szCs w:val="16"/>
      </w:rPr>
      <w:t>Media Contact</w:t>
    </w:r>
    <w:r w:rsidR="00B35CCA">
      <w:rPr>
        <w:rFonts w:ascii="Helvetica Neue" w:eastAsia="Helvetica Neue" w:hAnsi="Helvetica Neue" w:cs="Helvetica Neue"/>
        <w:b/>
        <w:color w:val="3B3838"/>
        <w:sz w:val="16"/>
        <w:szCs w:val="16"/>
      </w:rPr>
      <w:t xml:space="preserve">s for </w:t>
    </w:r>
    <w:r w:rsidR="00B5149C">
      <w:rPr>
        <w:rFonts w:ascii="Helvetica Neue" w:eastAsia="Helvetica Neue" w:hAnsi="Helvetica Neue" w:cs="Helvetica Neue"/>
        <w:b/>
        <w:color w:val="3B3838"/>
        <w:sz w:val="16"/>
        <w:szCs w:val="16"/>
      </w:rPr>
      <w:t>TT+ AUDIO</w:t>
    </w:r>
    <w:r w:rsidR="00F34373">
      <w:rPr>
        <w:rFonts w:ascii="Helvetica Neue" w:eastAsia="Helvetica Neue" w:hAnsi="Helvetica Neue" w:cs="Helvetica Neue"/>
        <w:b/>
        <w:color w:val="3B3838"/>
        <w:sz w:val="16"/>
        <w:szCs w:val="16"/>
      </w:rPr>
      <w:br/>
    </w:r>
  </w:p>
  <w:p w14:paraId="66FD26EF" w14:textId="4BB48175" w:rsidR="00233EC3" w:rsidRDefault="00233EC3" w:rsidP="00B35CCA">
    <w:pPr>
      <w:pBdr>
        <w:top w:val="nil"/>
        <w:left w:val="nil"/>
        <w:bottom w:val="nil"/>
        <w:right w:val="nil"/>
        <w:between w:val="nil"/>
      </w:pBdr>
      <w:jc w:val="center"/>
      <w:rPr>
        <w:rFonts w:ascii="Helvetica Neue" w:eastAsia="Helvetica Neue" w:hAnsi="Helvetica Neue" w:cs="Helvetica Neue"/>
        <w:color w:val="3B3838"/>
        <w:sz w:val="16"/>
        <w:szCs w:val="16"/>
      </w:rPr>
    </w:pPr>
    <w:r>
      <w:rPr>
        <w:rFonts w:ascii="Helvetica Neue" w:eastAsia="Helvetica Neue" w:hAnsi="Helvetica Neue" w:cs="Helvetica Neue"/>
        <w:color w:val="3B3838"/>
        <w:sz w:val="16"/>
        <w:szCs w:val="16"/>
      </w:rPr>
      <w:t>Robert Clyne, President, Clyne Media</w:t>
    </w:r>
    <w:r w:rsidR="00F83AD3">
      <w:rPr>
        <w:rFonts w:ascii="Helvetica Neue" w:eastAsia="Helvetica Neue" w:hAnsi="Helvetica Neue" w:cs="Helvetica Neue"/>
        <w:color w:val="3B3838"/>
        <w:sz w:val="16"/>
        <w:szCs w:val="16"/>
      </w:rPr>
      <w:t>, Inc.</w:t>
    </w:r>
    <w:r>
      <w:rPr>
        <w:rFonts w:ascii="Helvetica Neue" w:eastAsia="Helvetica Neue" w:hAnsi="Helvetica Neue" w:cs="Helvetica Neue"/>
        <w:color w:val="3B3838"/>
        <w:sz w:val="16"/>
        <w:szCs w:val="16"/>
      </w:rPr>
      <w:t xml:space="preserve"> • </w:t>
    </w:r>
    <w:hyperlink r:id="rId1" w:history="1">
      <w:r w:rsidR="00666AB0" w:rsidRPr="008F29ED">
        <w:rPr>
          <w:rStyle w:val="Hyperlink"/>
          <w:rFonts w:ascii="Helvetica Neue" w:eastAsia="Helvetica Neue" w:hAnsi="Helvetica Neue" w:cs="Helvetica Neue"/>
          <w:sz w:val="16"/>
          <w:szCs w:val="16"/>
        </w:rPr>
        <w:t>robert@clynemedia.com</w:t>
      </w:r>
    </w:hyperlink>
    <w:r w:rsidR="00666AB0">
      <w:rPr>
        <w:rFonts w:ascii="Helvetica Neue" w:eastAsia="Helvetica Neue" w:hAnsi="Helvetica Neue" w:cs="Helvetica Neue"/>
        <w:color w:val="3B3838"/>
        <w:sz w:val="16"/>
        <w:szCs w:val="16"/>
      </w:rPr>
      <w:t xml:space="preserve"> </w:t>
    </w:r>
  </w:p>
  <w:p w14:paraId="44106455" w14:textId="55CFCDC0"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 xml:space="preserve">Anthony Errigo, Digital Marketing Manager, </w:t>
    </w:r>
    <w:r>
      <w:rPr>
        <w:rFonts w:ascii="Helvetica Neue" w:eastAsia="Helvetica Neue" w:hAnsi="Helvetica Neue" w:cs="Helvetica Neue"/>
        <w:color w:val="3B3838"/>
        <w:sz w:val="16"/>
        <w:szCs w:val="16"/>
      </w:rPr>
      <w:t xml:space="preserve">RCF USA • </w:t>
    </w:r>
    <w:hyperlink r:id="rId2" w:history="1">
      <w:r w:rsidR="00666AB0" w:rsidRPr="008F29ED">
        <w:rPr>
          <w:rStyle w:val="Hyperlink"/>
          <w:rFonts w:ascii="Helvetica Neue" w:eastAsia="Helvetica Neue" w:hAnsi="Helvetica Neue" w:cs="Helvetica Neue"/>
          <w:sz w:val="16"/>
          <w:szCs w:val="16"/>
        </w:rPr>
        <w:t>anthony@rcf-usa.com</w:t>
      </w:r>
    </w:hyperlink>
    <w:r w:rsidR="00666AB0">
      <w:rPr>
        <w:rFonts w:ascii="Helvetica Neue" w:eastAsia="Helvetica Neue" w:hAnsi="Helvetica Neue" w:cs="Helvetica Neue"/>
        <w:color w:val="3B3838"/>
        <w:sz w:val="16"/>
        <w:szCs w:val="16"/>
      </w:rPr>
      <w:t xml:space="preserve"> </w:t>
    </w:r>
  </w:p>
  <w:p w14:paraId="43E5D7C3" w14:textId="4E1054D9"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 xml:space="preserve">Tarik Solangi, VP Sales and Marketing, </w:t>
    </w:r>
    <w:r>
      <w:rPr>
        <w:rFonts w:ascii="Helvetica Neue" w:eastAsia="Helvetica Neue" w:hAnsi="Helvetica Neue" w:cs="Helvetica Neue"/>
        <w:color w:val="3B3838"/>
        <w:sz w:val="16"/>
        <w:szCs w:val="16"/>
      </w:rPr>
      <w:t xml:space="preserve">RCF USA • </w:t>
    </w:r>
    <w:hyperlink r:id="rId3" w:history="1">
      <w:r w:rsidR="00666AB0" w:rsidRPr="008F29ED">
        <w:rPr>
          <w:rStyle w:val="Hyperlink"/>
          <w:rFonts w:ascii="Helvetica Neue" w:eastAsia="Helvetica Neue" w:hAnsi="Helvetica Neue" w:cs="Helvetica Neue"/>
          <w:sz w:val="16"/>
          <w:szCs w:val="16"/>
        </w:rPr>
        <w:t>tarik@rcf-usa.com</w:t>
      </w:r>
    </w:hyperlink>
    <w:r w:rsidR="00666AB0">
      <w:rPr>
        <w:rFonts w:ascii="Helvetica Neue" w:eastAsia="Helvetica Neue" w:hAnsi="Helvetica Neue" w:cs="Helvetica Neue"/>
        <w:color w:val="3B3838"/>
        <w:sz w:val="16"/>
        <w:szCs w:val="16"/>
      </w:rPr>
      <w:t xml:space="preserve"> </w:t>
    </w:r>
  </w:p>
  <w:p w14:paraId="32385F0B" w14:textId="111B19CF"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RCF USA, Inc. 101 Circle Drive North • Piscataway, NJ 08854 • 732-902-6100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08815" w14:textId="77777777" w:rsidR="00D22311" w:rsidRDefault="00D22311">
    <w:pPr>
      <w:pBdr>
        <w:top w:val="nil"/>
        <w:left w:val="nil"/>
        <w:bottom w:val="nil"/>
        <w:right w:val="nil"/>
        <w:between w:val="nil"/>
      </w:pBdr>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4E18C" w14:textId="77777777" w:rsidR="0052281E" w:rsidRDefault="0052281E">
      <w:r>
        <w:separator/>
      </w:r>
    </w:p>
  </w:footnote>
  <w:footnote w:type="continuationSeparator" w:id="0">
    <w:p w14:paraId="35082B5D" w14:textId="77777777" w:rsidR="0052281E" w:rsidRDefault="00522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F9918" w14:textId="77777777" w:rsidR="00D22311" w:rsidRDefault="00D22311">
    <w:pPr>
      <w:pBdr>
        <w:top w:val="nil"/>
        <w:left w:val="nil"/>
        <w:bottom w:val="nil"/>
        <w:right w:val="nil"/>
        <w:between w:val="nil"/>
      </w:pBdr>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D87BE" w14:textId="60DFD798" w:rsidR="00B35CCA" w:rsidRDefault="00B35CCA" w:rsidP="00F34373">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14:anchorId="3A2982ED" wp14:editId="661120E4">
          <wp:extent cx="928468" cy="928468"/>
          <wp:effectExtent l="0" t="0" r="0" b="0"/>
          <wp:docPr id="1329014586" name="Picture 1" descr="A black squar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862311" name="Picture 1" descr="A black square with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3553" cy="943553"/>
                  </a:xfrm>
                  <a:prstGeom prst="rect">
                    <a:avLst/>
                  </a:prstGeom>
                </pic:spPr>
              </pic:pic>
            </a:graphicData>
          </a:graphic>
        </wp:inline>
      </w:drawing>
    </w:r>
  </w:p>
  <w:p w14:paraId="7C42E207" w14:textId="5BEF89B4" w:rsidR="00F34373" w:rsidRPr="005E6F5F" w:rsidRDefault="00F34373" w:rsidP="00F34373">
    <w:pPr>
      <w:jc w:val="center"/>
      <w:rPr>
        <w:rFonts w:ascii="Arial" w:hAnsi="Arial" w:cs="Arial"/>
        <w:color w:val="262626"/>
        <w:sz w:val="20"/>
        <w:szCs w:val="20"/>
      </w:rPr>
    </w:pPr>
    <w:r w:rsidRPr="005E6F5F">
      <w:rPr>
        <w:rFonts w:ascii="Arial" w:hAnsi="Arial" w:cs="Arial"/>
        <w:color w:val="262626"/>
        <w:sz w:val="20"/>
        <w:szCs w:val="20"/>
      </w:rPr>
      <w:t>PRESS RELEASE</w:t>
    </w:r>
  </w:p>
  <w:p w14:paraId="2CE6343C" w14:textId="77777777" w:rsidR="00F34373" w:rsidRPr="005E6F5F" w:rsidRDefault="00F34373" w:rsidP="00F34373">
    <w:pPr>
      <w:jc w:val="center"/>
      <w:rPr>
        <w:rFonts w:ascii="Arial" w:hAnsi="Arial" w:cs="Arial"/>
        <w:color w:val="262626"/>
        <w:sz w:val="20"/>
        <w:szCs w:val="20"/>
      </w:rPr>
    </w:pPr>
    <w:r w:rsidRPr="005E6F5F">
      <w:rPr>
        <w:rFonts w:ascii="Arial" w:hAnsi="Arial" w:cs="Arial"/>
        <w:color w:val="262626"/>
        <w:sz w:val="20"/>
        <w:szCs w:val="20"/>
      </w:rPr>
      <w:t>FOR IMMEDIATE RELEASE</w:t>
    </w:r>
  </w:p>
  <w:p w14:paraId="763221AD" w14:textId="77777777" w:rsidR="00F34373" w:rsidRDefault="00F34373" w:rsidP="00F34373">
    <w:pPr>
      <w:pBdr>
        <w:top w:val="nil"/>
        <w:left w:val="nil"/>
        <w:bottom w:val="nil"/>
        <w:right w:val="nil"/>
        <w:between w:val="nil"/>
      </w:pBdr>
      <w:jc w:val="center"/>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9C190" w14:textId="77777777" w:rsidR="00D22311" w:rsidRDefault="00D22311">
    <w:pPr>
      <w:pBdr>
        <w:top w:val="nil"/>
        <w:left w:val="nil"/>
        <w:bottom w:val="nil"/>
        <w:right w:val="nil"/>
        <w:between w:val="nil"/>
      </w:pBdr>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E25B5"/>
    <w:multiLevelType w:val="hybridMultilevel"/>
    <w:tmpl w:val="F0A444BA"/>
    <w:lvl w:ilvl="0" w:tplc="800A899E">
      <w:numFmt w:val="bullet"/>
      <w:lvlText w:val="—"/>
      <w:lvlJc w:val="left"/>
      <w:pPr>
        <w:ind w:left="1080" w:hanging="360"/>
      </w:pPr>
      <w:rPr>
        <w:rFonts w:ascii="Helvetica Neue" w:eastAsia="Helvetica Neue" w:hAnsi="Helvetica Neue" w:cs="Helvetica Neu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B922BD7"/>
    <w:multiLevelType w:val="hybridMultilevel"/>
    <w:tmpl w:val="0D4EB63A"/>
    <w:lvl w:ilvl="0" w:tplc="05C01B00">
      <w:numFmt w:val="bullet"/>
      <w:lvlText w:val="—"/>
      <w:lvlJc w:val="left"/>
      <w:pPr>
        <w:ind w:left="720" w:hanging="360"/>
      </w:pPr>
      <w:rPr>
        <w:rFonts w:ascii="Helvetica Neue" w:eastAsia="Helvetica Neue" w:hAnsi="Helvetica Neue" w:cs="Helvetica Ne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F75EA3"/>
    <w:multiLevelType w:val="hybridMultilevel"/>
    <w:tmpl w:val="66683906"/>
    <w:lvl w:ilvl="0" w:tplc="63E257D8">
      <w:numFmt w:val="bullet"/>
      <w:lvlText w:val="-"/>
      <w:lvlJc w:val="left"/>
      <w:pPr>
        <w:ind w:left="720" w:hanging="360"/>
      </w:pPr>
      <w:rPr>
        <w:rFonts w:ascii="Helvetica Neue" w:eastAsia="Helvetica Neue" w:hAnsi="Helvetica Neue" w:cs="Helvetica Ne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848006">
    <w:abstractNumId w:val="1"/>
  </w:num>
  <w:num w:numId="2" w16cid:durableId="1293824911">
    <w:abstractNumId w:val="0"/>
  </w:num>
  <w:num w:numId="3" w16cid:durableId="1113401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1"/>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11"/>
    <w:rsid w:val="000115E2"/>
    <w:rsid w:val="000410C8"/>
    <w:rsid w:val="0004458B"/>
    <w:rsid w:val="00045176"/>
    <w:rsid w:val="0004602E"/>
    <w:rsid w:val="00075B41"/>
    <w:rsid w:val="00077E96"/>
    <w:rsid w:val="00093BA4"/>
    <w:rsid w:val="00096769"/>
    <w:rsid w:val="000A6C0D"/>
    <w:rsid w:val="000B15F5"/>
    <w:rsid w:val="000B4153"/>
    <w:rsid w:val="000B4EC3"/>
    <w:rsid w:val="000E3BD7"/>
    <w:rsid w:val="000F4352"/>
    <w:rsid w:val="00100074"/>
    <w:rsid w:val="00101489"/>
    <w:rsid w:val="0010610B"/>
    <w:rsid w:val="00110D22"/>
    <w:rsid w:val="001249C8"/>
    <w:rsid w:val="001250EF"/>
    <w:rsid w:val="00146805"/>
    <w:rsid w:val="00163ECB"/>
    <w:rsid w:val="00181EA6"/>
    <w:rsid w:val="001B3723"/>
    <w:rsid w:val="001B5787"/>
    <w:rsid w:val="001B6E42"/>
    <w:rsid w:val="001C16D9"/>
    <w:rsid w:val="001E32EA"/>
    <w:rsid w:val="00202DF2"/>
    <w:rsid w:val="0020690A"/>
    <w:rsid w:val="00216E54"/>
    <w:rsid w:val="00220622"/>
    <w:rsid w:val="00233EC3"/>
    <w:rsid w:val="00257B1C"/>
    <w:rsid w:val="00286B73"/>
    <w:rsid w:val="00291513"/>
    <w:rsid w:val="002936CD"/>
    <w:rsid w:val="00297916"/>
    <w:rsid w:val="002A0D11"/>
    <w:rsid w:val="002C03B8"/>
    <w:rsid w:val="002C5A6F"/>
    <w:rsid w:val="002D1EDD"/>
    <w:rsid w:val="002E08D3"/>
    <w:rsid w:val="002E2FD8"/>
    <w:rsid w:val="002F3CE3"/>
    <w:rsid w:val="00304616"/>
    <w:rsid w:val="0030499C"/>
    <w:rsid w:val="003103D7"/>
    <w:rsid w:val="00310E80"/>
    <w:rsid w:val="0032234F"/>
    <w:rsid w:val="00327DB8"/>
    <w:rsid w:val="00336207"/>
    <w:rsid w:val="00367130"/>
    <w:rsid w:val="00370800"/>
    <w:rsid w:val="003760FE"/>
    <w:rsid w:val="003933E3"/>
    <w:rsid w:val="0039602B"/>
    <w:rsid w:val="0039678B"/>
    <w:rsid w:val="003A4636"/>
    <w:rsid w:val="003A7393"/>
    <w:rsid w:val="003C3537"/>
    <w:rsid w:val="003D3BF3"/>
    <w:rsid w:val="003D5A9F"/>
    <w:rsid w:val="003E6A2E"/>
    <w:rsid w:val="003F7619"/>
    <w:rsid w:val="004232A6"/>
    <w:rsid w:val="00430C82"/>
    <w:rsid w:val="00454B2F"/>
    <w:rsid w:val="00455BA4"/>
    <w:rsid w:val="00470044"/>
    <w:rsid w:val="00471348"/>
    <w:rsid w:val="004A4901"/>
    <w:rsid w:val="004A7C5C"/>
    <w:rsid w:val="004B1B9C"/>
    <w:rsid w:val="004B2404"/>
    <w:rsid w:val="004B3EB8"/>
    <w:rsid w:val="004B6138"/>
    <w:rsid w:val="004C0398"/>
    <w:rsid w:val="004D00C6"/>
    <w:rsid w:val="004E1FBB"/>
    <w:rsid w:val="004F1070"/>
    <w:rsid w:val="004F192B"/>
    <w:rsid w:val="00502562"/>
    <w:rsid w:val="00506693"/>
    <w:rsid w:val="005128B9"/>
    <w:rsid w:val="0052281E"/>
    <w:rsid w:val="00524063"/>
    <w:rsid w:val="00526585"/>
    <w:rsid w:val="00530285"/>
    <w:rsid w:val="00540F73"/>
    <w:rsid w:val="00541332"/>
    <w:rsid w:val="005447F3"/>
    <w:rsid w:val="00547852"/>
    <w:rsid w:val="0058755C"/>
    <w:rsid w:val="005A073C"/>
    <w:rsid w:val="005A1263"/>
    <w:rsid w:val="005A3441"/>
    <w:rsid w:val="005B71D3"/>
    <w:rsid w:val="005C13AB"/>
    <w:rsid w:val="005C1F6A"/>
    <w:rsid w:val="005E5051"/>
    <w:rsid w:val="005F1223"/>
    <w:rsid w:val="00603E68"/>
    <w:rsid w:val="00617513"/>
    <w:rsid w:val="006225AB"/>
    <w:rsid w:val="00640081"/>
    <w:rsid w:val="00642516"/>
    <w:rsid w:val="00651DF8"/>
    <w:rsid w:val="006567A1"/>
    <w:rsid w:val="00665AA5"/>
    <w:rsid w:val="00666AB0"/>
    <w:rsid w:val="00675CEF"/>
    <w:rsid w:val="006845D3"/>
    <w:rsid w:val="00695E58"/>
    <w:rsid w:val="006A3FB4"/>
    <w:rsid w:val="006A75AC"/>
    <w:rsid w:val="006B08B8"/>
    <w:rsid w:val="006B1C77"/>
    <w:rsid w:val="006B72AA"/>
    <w:rsid w:val="006B79B9"/>
    <w:rsid w:val="006C3ED3"/>
    <w:rsid w:val="006C4D56"/>
    <w:rsid w:val="006C65EF"/>
    <w:rsid w:val="006E4D1D"/>
    <w:rsid w:val="006F44A5"/>
    <w:rsid w:val="0070332D"/>
    <w:rsid w:val="007161ED"/>
    <w:rsid w:val="00716463"/>
    <w:rsid w:val="00735E22"/>
    <w:rsid w:val="0073750A"/>
    <w:rsid w:val="00743908"/>
    <w:rsid w:val="007447CB"/>
    <w:rsid w:val="00746FC3"/>
    <w:rsid w:val="00755F9F"/>
    <w:rsid w:val="007664D4"/>
    <w:rsid w:val="00794968"/>
    <w:rsid w:val="007C0469"/>
    <w:rsid w:val="007C2BE1"/>
    <w:rsid w:val="007E5C0D"/>
    <w:rsid w:val="007F2118"/>
    <w:rsid w:val="007F22D6"/>
    <w:rsid w:val="007F69D5"/>
    <w:rsid w:val="00820263"/>
    <w:rsid w:val="00820E27"/>
    <w:rsid w:val="00821F08"/>
    <w:rsid w:val="008406AB"/>
    <w:rsid w:val="00842264"/>
    <w:rsid w:val="00846D17"/>
    <w:rsid w:val="00854001"/>
    <w:rsid w:val="00866D84"/>
    <w:rsid w:val="00871E60"/>
    <w:rsid w:val="00872E1D"/>
    <w:rsid w:val="00873C13"/>
    <w:rsid w:val="00876216"/>
    <w:rsid w:val="008849EA"/>
    <w:rsid w:val="008A2952"/>
    <w:rsid w:val="008A2B8C"/>
    <w:rsid w:val="008A4D44"/>
    <w:rsid w:val="008B1856"/>
    <w:rsid w:val="008D0ADE"/>
    <w:rsid w:val="008E38D0"/>
    <w:rsid w:val="009069B9"/>
    <w:rsid w:val="00914E69"/>
    <w:rsid w:val="00934420"/>
    <w:rsid w:val="00956C4C"/>
    <w:rsid w:val="0096098D"/>
    <w:rsid w:val="00970DFA"/>
    <w:rsid w:val="009950C7"/>
    <w:rsid w:val="00995F07"/>
    <w:rsid w:val="009B76DB"/>
    <w:rsid w:val="009C5026"/>
    <w:rsid w:val="009D5B4E"/>
    <w:rsid w:val="00A24EE4"/>
    <w:rsid w:val="00A33A3F"/>
    <w:rsid w:val="00A431BF"/>
    <w:rsid w:val="00A45B52"/>
    <w:rsid w:val="00A473BE"/>
    <w:rsid w:val="00A47F5D"/>
    <w:rsid w:val="00A503B5"/>
    <w:rsid w:val="00A66960"/>
    <w:rsid w:val="00A700BF"/>
    <w:rsid w:val="00A752C8"/>
    <w:rsid w:val="00A76DC6"/>
    <w:rsid w:val="00A80DA3"/>
    <w:rsid w:val="00A863FC"/>
    <w:rsid w:val="00A93BBA"/>
    <w:rsid w:val="00A9621E"/>
    <w:rsid w:val="00AA5519"/>
    <w:rsid w:val="00AD7992"/>
    <w:rsid w:val="00AE5166"/>
    <w:rsid w:val="00AF63F3"/>
    <w:rsid w:val="00AF70BD"/>
    <w:rsid w:val="00AF7F20"/>
    <w:rsid w:val="00B019CE"/>
    <w:rsid w:val="00B01A99"/>
    <w:rsid w:val="00B058DA"/>
    <w:rsid w:val="00B152C3"/>
    <w:rsid w:val="00B16D4A"/>
    <w:rsid w:val="00B17468"/>
    <w:rsid w:val="00B23301"/>
    <w:rsid w:val="00B3150F"/>
    <w:rsid w:val="00B35CCA"/>
    <w:rsid w:val="00B44F13"/>
    <w:rsid w:val="00B5149C"/>
    <w:rsid w:val="00B56190"/>
    <w:rsid w:val="00B63151"/>
    <w:rsid w:val="00B8795F"/>
    <w:rsid w:val="00B92E90"/>
    <w:rsid w:val="00BA4E87"/>
    <w:rsid w:val="00BC5F21"/>
    <w:rsid w:val="00BD5169"/>
    <w:rsid w:val="00BE5C6F"/>
    <w:rsid w:val="00BE5DF2"/>
    <w:rsid w:val="00BF2C40"/>
    <w:rsid w:val="00BF5775"/>
    <w:rsid w:val="00BF68FF"/>
    <w:rsid w:val="00C00BD7"/>
    <w:rsid w:val="00C040B4"/>
    <w:rsid w:val="00C06725"/>
    <w:rsid w:val="00C1541B"/>
    <w:rsid w:val="00C20C0C"/>
    <w:rsid w:val="00C347F0"/>
    <w:rsid w:val="00C37D6A"/>
    <w:rsid w:val="00C403B5"/>
    <w:rsid w:val="00C40894"/>
    <w:rsid w:val="00C40E71"/>
    <w:rsid w:val="00C44DFD"/>
    <w:rsid w:val="00C66C25"/>
    <w:rsid w:val="00C97AC1"/>
    <w:rsid w:val="00CB06D9"/>
    <w:rsid w:val="00CC750C"/>
    <w:rsid w:val="00CD5D91"/>
    <w:rsid w:val="00CF6F85"/>
    <w:rsid w:val="00CF75A7"/>
    <w:rsid w:val="00D01DEA"/>
    <w:rsid w:val="00D10F02"/>
    <w:rsid w:val="00D13C29"/>
    <w:rsid w:val="00D16FEB"/>
    <w:rsid w:val="00D20551"/>
    <w:rsid w:val="00D22311"/>
    <w:rsid w:val="00D32B4A"/>
    <w:rsid w:val="00D425DD"/>
    <w:rsid w:val="00D6177C"/>
    <w:rsid w:val="00D8412E"/>
    <w:rsid w:val="00D9233E"/>
    <w:rsid w:val="00DA3F1E"/>
    <w:rsid w:val="00DB42E4"/>
    <w:rsid w:val="00DB5D1E"/>
    <w:rsid w:val="00DD5C1B"/>
    <w:rsid w:val="00DE56B7"/>
    <w:rsid w:val="00DF4D42"/>
    <w:rsid w:val="00DF531E"/>
    <w:rsid w:val="00DF69D6"/>
    <w:rsid w:val="00E10EED"/>
    <w:rsid w:val="00E3363B"/>
    <w:rsid w:val="00E3777C"/>
    <w:rsid w:val="00E667E1"/>
    <w:rsid w:val="00E729F9"/>
    <w:rsid w:val="00E81195"/>
    <w:rsid w:val="00E82EBD"/>
    <w:rsid w:val="00E8301C"/>
    <w:rsid w:val="00E83D74"/>
    <w:rsid w:val="00E862C6"/>
    <w:rsid w:val="00E9703A"/>
    <w:rsid w:val="00ED5CB4"/>
    <w:rsid w:val="00EE289A"/>
    <w:rsid w:val="00EF08F0"/>
    <w:rsid w:val="00F005BA"/>
    <w:rsid w:val="00F1726D"/>
    <w:rsid w:val="00F26A15"/>
    <w:rsid w:val="00F34373"/>
    <w:rsid w:val="00F35447"/>
    <w:rsid w:val="00F3706E"/>
    <w:rsid w:val="00F7469C"/>
    <w:rsid w:val="00F83AD3"/>
    <w:rsid w:val="00F965DC"/>
    <w:rsid w:val="00FB6D82"/>
    <w:rsid w:val="00FC04B3"/>
    <w:rsid w:val="00FD685B"/>
    <w:rsid w:val="00FE2F32"/>
    <w:rsid w:val="00FF5C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A168"/>
  <w15:docId w15:val="{582E6F97-C961-344C-90B4-76419A2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616"/>
  </w:style>
  <w:style w:type="paragraph" w:styleId="Heading1">
    <w:name w:val="heading 1"/>
    <w:basedOn w:val="Normal"/>
    <w:next w:val="Normal"/>
    <w:uiPriority w:val="9"/>
    <w:qFormat/>
    <w:rsid w:val="00934420"/>
    <w:pPr>
      <w:outlineLvl w:val="0"/>
    </w:pPr>
    <w:rPr>
      <w:b/>
      <w:sz w:val="48"/>
      <w:szCs w:val="48"/>
    </w:rPr>
  </w:style>
  <w:style w:type="paragraph" w:styleId="Heading2">
    <w:name w:val="heading 2"/>
    <w:basedOn w:val="Normal"/>
    <w:next w:val="Normal"/>
    <w:uiPriority w:val="9"/>
    <w:semiHidden/>
    <w:unhideWhenUsed/>
    <w:qFormat/>
    <w:rsid w:val="0093442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3442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34420"/>
    <w:pPr>
      <w:keepNext/>
      <w:keepLines/>
      <w:spacing w:before="240" w:after="40"/>
      <w:outlineLvl w:val="3"/>
    </w:pPr>
    <w:rPr>
      <w:b/>
    </w:rPr>
  </w:style>
  <w:style w:type="paragraph" w:styleId="Heading5">
    <w:name w:val="heading 5"/>
    <w:basedOn w:val="Normal"/>
    <w:next w:val="Normal"/>
    <w:uiPriority w:val="9"/>
    <w:semiHidden/>
    <w:unhideWhenUsed/>
    <w:qFormat/>
    <w:rsid w:val="0093442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344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34420"/>
    <w:pPr>
      <w:keepNext/>
      <w:keepLines/>
      <w:spacing w:before="480" w:after="120"/>
    </w:pPr>
    <w:rPr>
      <w:b/>
      <w:sz w:val="72"/>
      <w:szCs w:val="72"/>
    </w:rPr>
  </w:style>
  <w:style w:type="paragraph" w:styleId="Subtitle">
    <w:name w:val="Subtitle"/>
    <w:basedOn w:val="Normal"/>
    <w:next w:val="Normal"/>
    <w:uiPriority w:val="11"/>
    <w:qFormat/>
    <w:rsid w:val="0093442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63CD8"/>
    <w:rPr>
      <w:color w:val="0000FF" w:themeColor="hyperlink"/>
      <w:u w:val="single"/>
    </w:rPr>
  </w:style>
  <w:style w:type="character" w:customStyle="1" w:styleId="UnresolvedMention1">
    <w:name w:val="Unresolved Mention1"/>
    <w:basedOn w:val="DefaultParagraphFont"/>
    <w:uiPriority w:val="99"/>
    <w:semiHidden/>
    <w:unhideWhenUsed/>
    <w:rsid w:val="00E63CD8"/>
    <w:rPr>
      <w:color w:val="605E5C"/>
      <w:shd w:val="clear" w:color="auto" w:fill="E1DFDD"/>
    </w:rPr>
  </w:style>
  <w:style w:type="paragraph" w:styleId="NormalWeb">
    <w:name w:val="Normal (Web)"/>
    <w:basedOn w:val="Normal"/>
    <w:uiPriority w:val="99"/>
    <w:semiHidden/>
    <w:unhideWhenUsed/>
    <w:rsid w:val="00193039"/>
  </w:style>
  <w:style w:type="character" w:styleId="FollowedHyperlink">
    <w:name w:val="FollowedHyperlink"/>
    <w:basedOn w:val="DefaultParagraphFont"/>
    <w:uiPriority w:val="99"/>
    <w:semiHidden/>
    <w:unhideWhenUsed/>
    <w:rsid w:val="00C347F0"/>
    <w:rPr>
      <w:color w:val="800080" w:themeColor="followedHyperlink"/>
      <w:u w:val="single"/>
    </w:rPr>
  </w:style>
  <w:style w:type="paragraph" w:styleId="BalloonText">
    <w:name w:val="Balloon Text"/>
    <w:basedOn w:val="Normal"/>
    <w:link w:val="BalloonTextChar"/>
    <w:uiPriority w:val="99"/>
    <w:semiHidden/>
    <w:unhideWhenUsed/>
    <w:rsid w:val="009B76DB"/>
    <w:rPr>
      <w:rFonts w:ascii="Tahoma" w:hAnsi="Tahoma" w:cs="Tahoma"/>
      <w:sz w:val="16"/>
      <w:szCs w:val="16"/>
    </w:rPr>
  </w:style>
  <w:style w:type="character" w:customStyle="1" w:styleId="BalloonTextChar">
    <w:name w:val="Balloon Text Char"/>
    <w:basedOn w:val="DefaultParagraphFont"/>
    <w:link w:val="BalloonText"/>
    <w:uiPriority w:val="99"/>
    <w:semiHidden/>
    <w:rsid w:val="009B76DB"/>
    <w:rPr>
      <w:rFonts w:ascii="Tahoma" w:hAnsi="Tahoma" w:cs="Tahoma"/>
      <w:sz w:val="16"/>
      <w:szCs w:val="16"/>
    </w:rPr>
  </w:style>
  <w:style w:type="character" w:styleId="CommentReference">
    <w:name w:val="annotation reference"/>
    <w:basedOn w:val="DefaultParagraphFont"/>
    <w:uiPriority w:val="99"/>
    <w:semiHidden/>
    <w:unhideWhenUsed/>
    <w:rsid w:val="0004602E"/>
    <w:rPr>
      <w:sz w:val="16"/>
      <w:szCs w:val="16"/>
    </w:rPr>
  </w:style>
  <w:style w:type="paragraph" w:styleId="CommentText">
    <w:name w:val="annotation text"/>
    <w:basedOn w:val="Normal"/>
    <w:link w:val="CommentTextChar"/>
    <w:uiPriority w:val="99"/>
    <w:semiHidden/>
    <w:unhideWhenUsed/>
    <w:rsid w:val="0004602E"/>
    <w:rPr>
      <w:sz w:val="20"/>
      <w:szCs w:val="20"/>
    </w:rPr>
  </w:style>
  <w:style w:type="character" w:customStyle="1" w:styleId="CommentTextChar">
    <w:name w:val="Comment Text Char"/>
    <w:basedOn w:val="DefaultParagraphFont"/>
    <w:link w:val="CommentText"/>
    <w:uiPriority w:val="99"/>
    <w:semiHidden/>
    <w:rsid w:val="0004602E"/>
    <w:rPr>
      <w:sz w:val="20"/>
      <w:szCs w:val="20"/>
    </w:rPr>
  </w:style>
  <w:style w:type="paragraph" w:styleId="CommentSubject">
    <w:name w:val="annotation subject"/>
    <w:basedOn w:val="CommentText"/>
    <w:next w:val="CommentText"/>
    <w:link w:val="CommentSubjectChar"/>
    <w:uiPriority w:val="99"/>
    <w:semiHidden/>
    <w:unhideWhenUsed/>
    <w:rsid w:val="0004602E"/>
    <w:rPr>
      <w:b/>
      <w:bCs/>
    </w:rPr>
  </w:style>
  <w:style w:type="character" w:customStyle="1" w:styleId="CommentSubjectChar">
    <w:name w:val="Comment Subject Char"/>
    <w:basedOn w:val="CommentTextChar"/>
    <w:link w:val="CommentSubject"/>
    <w:uiPriority w:val="99"/>
    <w:semiHidden/>
    <w:rsid w:val="0004602E"/>
    <w:rPr>
      <w:b/>
      <w:bCs/>
      <w:sz w:val="20"/>
      <w:szCs w:val="20"/>
    </w:rPr>
  </w:style>
  <w:style w:type="paragraph" w:styleId="Revision">
    <w:name w:val="Revision"/>
    <w:hidden/>
    <w:uiPriority w:val="99"/>
    <w:semiHidden/>
    <w:rsid w:val="001E32EA"/>
  </w:style>
  <w:style w:type="character" w:styleId="UnresolvedMention">
    <w:name w:val="Unresolved Mention"/>
    <w:basedOn w:val="DefaultParagraphFont"/>
    <w:uiPriority w:val="99"/>
    <w:semiHidden/>
    <w:unhideWhenUsed/>
    <w:rsid w:val="00C20C0C"/>
    <w:rPr>
      <w:color w:val="605E5C"/>
      <w:shd w:val="clear" w:color="auto" w:fill="E1DFDD"/>
    </w:rPr>
  </w:style>
  <w:style w:type="paragraph" w:styleId="ListParagraph">
    <w:name w:val="List Paragraph"/>
    <w:basedOn w:val="Normal"/>
    <w:uiPriority w:val="34"/>
    <w:qFormat/>
    <w:rsid w:val="0073750A"/>
    <w:pPr>
      <w:ind w:left="720"/>
      <w:contextualSpacing/>
    </w:pPr>
  </w:style>
  <w:style w:type="paragraph" w:customStyle="1" w:styleId="text">
    <w:name w:val="text"/>
    <w:basedOn w:val="Normal"/>
    <w:rsid w:val="00B63151"/>
    <w:pPr>
      <w:spacing w:before="100" w:beforeAutospacing="1" w:after="100" w:afterAutospacing="1"/>
    </w:pPr>
  </w:style>
  <w:style w:type="character" w:customStyle="1" w:styleId="apple-converted-space">
    <w:name w:val="apple-converted-space"/>
    <w:basedOn w:val="DefaultParagraphFont"/>
    <w:rsid w:val="00B63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26477">
      <w:bodyDiv w:val="1"/>
      <w:marLeft w:val="0"/>
      <w:marRight w:val="0"/>
      <w:marTop w:val="0"/>
      <w:marBottom w:val="0"/>
      <w:divBdr>
        <w:top w:val="none" w:sz="0" w:space="0" w:color="auto"/>
        <w:left w:val="none" w:sz="0" w:space="0" w:color="auto"/>
        <w:bottom w:val="none" w:sz="0" w:space="0" w:color="auto"/>
        <w:right w:val="none" w:sz="0" w:space="0" w:color="auto"/>
      </w:divBdr>
    </w:div>
    <w:div w:id="159926647">
      <w:bodyDiv w:val="1"/>
      <w:marLeft w:val="0"/>
      <w:marRight w:val="0"/>
      <w:marTop w:val="0"/>
      <w:marBottom w:val="0"/>
      <w:divBdr>
        <w:top w:val="none" w:sz="0" w:space="0" w:color="auto"/>
        <w:left w:val="none" w:sz="0" w:space="0" w:color="auto"/>
        <w:bottom w:val="none" w:sz="0" w:space="0" w:color="auto"/>
        <w:right w:val="none" w:sz="0" w:space="0" w:color="auto"/>
      </w:divBdr>
    </w:div>
    <w:div w:id="500320630">
      <w:bodyDiv w:val="1"/>
      <w:marLeft w:val="0"/>
      <w:marRight w:val="0"/>
      <w:marTop w:val="0"/>
      <w:marBottom w:val="0"/>
      <w:divBdr>
        <w:top w:val="none" w:sz="0" w:space="0" w:color="auto"/>
        <w:left w:val="none" w:sz="0" w:space="0" w:color="auto"/>
        <w:bottom w:val="none" w:sz="0" w:space="0" w:color="auto"/>
        <w:right w:val="none" w:sz="0" w:space="0" w:color="auto"/>
      </w:divBdr>
      <w:divsChild>
        <w:div w:id="1364860921">
          <w:marLeft w:val="0"/>
          <w:marRight w:val="0"/>
          <w:marTop w:val="0"/>
          <w:marBottom w:val="0"/>
          <w:divBdr>
            <w:top w:val="none" w:sz="0" w:space="0" w:color="auto"/>
            <w:left w:val="none" w:sz="0" w:space="0" w:color="auto"/>
            <w:bottom w:val="none" w:sz="0" w:space="0" w:color="auto"/>
            <w:right w:val="none" w:sz="0" w:space="0" w:color="auto"/>
          </w:divBdr>
          <w:divsChild>
            <w:div w:id="1120419046">
              <w:marLeft w:val="0"/>
              <w:marRight w:val="0"/>
              <w:marTop w:val="0"/>
              <w:marBottom w:val="0"/>
              <w:divBdr>
                <w:top w:val="none" w:sz="0" w:space="0" w:color="auto"/>
                <w:left w:val="none" w:sz="0" w:space="0" w:color="auto"/>
                <w:bottom w:val="none" w:sz="0" w:space="0" w:color="auto"/>
                <w:right w:val="none" w:sz="0" w:space="0" w:color="auto"/>
              </w:divBdr>
              <w:divsChild>
                <w:div w:id="1557547572">
                  <w:marLeft w:val="0"/>
                  <w:marRight w:val="0"/>
                  <w:marTop w:val="0"/>
                  <w:marBottom w:val="0"/>
                  <w:divBdr>
                    <w:top w:val="none" w:sz="0" w:space="0" w:color="auto"/>
                    <w:left w:val="none" w:sz="0" w:space="0" w:color="auto"/>
                    <w:bottom w:val="none" w:sz="0" w:space="0" w:color="auto"/>
                    <w:right w:val="none" w:sz="0" w:space="0" w:color="auto"/>
                  </w:divBdr>
                  <w:divsChild>
                    <w:div w:id="677390855">
                      <w:marLeft w:val="0"/>
                      <w:marRight w:val="0"/>
                      <w:marTop w:val="0"/>
                      <w:marBottom w:val="0"/>
                      <w:divBdr>
                        <w:top w:val="none" w:sz="0" w:space="0" w:color="auto"/>
                        <w:left w:val="none" w:sz="0" w:space="0" w:color="auto"/>
                        <w:bottom w:val="none" w:sz="0" w:space="0" w:color="auto"/>
                        <w:right w:val="none" w:sz="0" w:space="0" w:color="auto"/>
                      </w:divBdr>
                      <w:divsChild>
                        <w:div w:id="1323437104">
                          <w:marLeft w:val="0"/>
                          <w:marRight w:val="0"/>
                          <w:marTop w:val="0"/>
                          <w:marBottom w:val="0"/>
                          <w:divBdr>
                            <w:top w:val="none" w:sz="0" w:space="0" w:color="auto"/>
                            <w:left w:val="none" w:sz="0" w:space="0" w:color="auto"/>
                            <w:bottom w:val="none" w:sz="0" w:space="0" w:color="auto"/>
                            <w:right w:val="none" w:sz="0" w:space="0" w:color="auto"/>
                          </w:divBdr>
                          <w:divsChild>
                            <w:div w:id="151488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018521">
      <w:bodyDiv w:val="1"/>
      <w:marLeft w:val="0"/>
      <w:marRight w:val="0"/>
      <w:marTop w:val="0"/>
      <w:marBottom w:val="0"/>
      <w:divBdr>
        <w:top w:val="none" w:sz="0" w:space="0" w:color="auto"/>
        <w:left w:val="none" w:sz="0" w:space="0" w:color="auto"/>
        <w:bottom w:val="none" w:sz="0" w:space="0" w:color="auto"/>
        <w:right w:val="none" w:sz="0" w:space="0" w:color="auto"/>
      </w:divBdr>
    </w:div>
    <w:div w:id="1224489443">
      <w:bodyDiv w:val="1"/>
      <w:marLeft w:val="0"/>
      <w:marRight w:val="0"/>
      <w:marTop w:val="0"/>
      <w:marBottom w:val="0"/>
      <w:divBdr>
        <w:top w:val="none" w:sz="0" w:space="0" w:color="auto"/>
        <w:left w:val="none" w:sz="0" w:space="0" w:color="auto"/>
        <w:bottom w:val="none" w:sz="0" w:space="0" w:color="auto"/>
        <w:right w:val="none" w:sz="0" w:space="0" w:color="auto"/>
      </w:divBdr>
    </w:div>
    <w:div w:id="1391150349">
      <w:bodyDiv w:val="1"/>
      <w:marLeft w:val="0"/>
      <w:marRight w:val="0"/>
      <w:marTop w:val="0"/>
      <w:marBottom w:val="0"/>
      <w:divBdr>
        <w:top w:val="none" w:sz="0" w:space="0" w:color="auto"/>
        <w:left w:val="none" w:sz="0" w:space="0" w:color="auto"/>
        <w:bottom w:val="none" w:sz="0" w:space="0" w:color="auto"/>
        <w:right w:val="none" w:sz="0" w:space="0" w:color="auto"/>
      </w:divBdr>
    </w:div>
    <w:div w:id="1405686752">
      <w:bodyDiv w:val="1"/>
      <w:marLeft w:val="0"/>
      <w:marRight w:val="0"/>
      <w:marTop w:val="0"/>
      <w:marBottom w:val="0"/>
      <w:divBdr>
        <w:top w:val="none" w:sz="0" w:space="0" w:color="auto"/>
        <w:left w:val="none" w:sz="0" w:space="0" w:color="auto"/>
        <w:bottom w:val="none" w:sz="0" w:space="0" w:color="auto"/>
        <w:right w:val="none" w:sz="0" w:space="0" w:color="auto"/>
      </w:divBdr>
    </w:div>
    <w:div w:id="1480998749">
      <w:bodyDiv w:val="1"/>
      <w:marLeft w:val="0"/>
      <w:marRight w:val="0"/>
      <w:marTop w:val="0"/>
      <w:marBottom w:val="0"/>
      <w:divBdr>
        <w:top w:val="none" w:sz="0" w:space="0" w:color="auto"/>
        <w:left w:val="none" w:sz="0" w:space="0" w:color="auto"/>
        <w:bottom w:val="none" w:sz="0" w:space="0" w:color="auto"/>
        <w:right w:val="none" w:sz="0" w:space="0" w:color="auto"/>
      </w:divBdr>
    </w:div>
    <w:div w:id="1736313057">
      <w:bodyDiv w:val="1"/>
      <w:marLeft w:val="0"/>
      <w:marRight w:val="0"/>
      <w:marTop w:val="0"/>
      <w:marBottom w:val="0"/>
      <w:divBdr>
        <w:top w:val="none" w:sz="0" w:space="0" w:color="auto"/>
        <w:left w:val="none" w:sz="0" w:space="0" w:color="auto"/>
        <w:bottom w:val="none" w:sz="0" w:space="0" w:color="auto"/>
        <w:right w:val="none" w:sz="0" w:space="0" w:color="auto"/>
      </w:divBdr>
    </w:div>
    <w:div w:id="2143571793">
      <w:bodyDiv w:val="1"/>
      <w:marLeft w:val="0"/>
      <w:marRight w:val="0"/>
      <w:marTop w:val="0"/>
      <w:marBottom w:val="0"/>
      <w:divBdr>
        <w:top w:val="none" w:sz="0" w:space="0" w:color="auto"/>
        <w:left w:val="none" w:sz="0" w:space="0" w:color="auto"/>
        <w:bottom w:val="none" w:sz="0" w:space="0" w:color="auto"/>
        <w:right w:val="none" w:sz="0" w:space="0" w:color="auto"/>
      </w:divBdr>
      <w:divsChild>
        <w:div w:id="1329095450">
          <w:marLeft w:val="0"/>
          <w:marRight w:val="0"/>
          <w:marTop w:val="0"/>
          <w:marBottom w:val="0"/>
          <w:divBdr>
            <w:top w:val="none" w:sz="0" w:space="0" w:color="auto"/>
            <w:left w:val="none" w:sz="0" w:space="0" w:color="auto"/>
            <w:bottom w:val="none" w:sz="0" w:space="0" w:color="auto"/>
            <w:right w:val="none" w:sz="0" w:space="0" w:color="auto"/>
          </w:divBdr>
          <w:divsChild>
            <w:div w:id="787352749">
              <w:marLeft w:val="0"/>
              <w:marRight w:val="0"/>
              <w:marTop w:val="0"/>
              <w:marBottom w:val="0"/>
              <w:divBdr>
                <w:top w:val="none" w:sz="0" w:space="0" w:color="auto"/>
                <w:left w:val="none" w:sz="0" w:space="0" w:color="auto"/>
                <w:bottom w:val="none" w:sz="0" w:space="0" w:color="auto"/>
                <w:right w:val="none" w:sz="0" w:space="0" w:color="auto"/>
              </w:divBdr>
              <w:divsChild>
                <w:div w:id="659312109">
                  <w:marLeft w:val="0"/>
                  <w:marRight w:val="0"/>
                  <w:marTop w:val="0"/>
                  <w:marBottom w:val="0"/>
                  <w:divBdr>
                    <w:top w:val="none" w:sz="0" w:space="0" w:color="auto"/>
                    <w:left w:val="none" w:sz="0" w:space="0" w:color="auto"/>
                    <w:bottom w:val="none" w:sz="0" w:space="0" w:color="auto"/>
                    <w:right w:val="none" w:sz="0" w:space="0" w:color="auto"/>
                  </w:divBdr>
                  <w:divsChild>
                    <w:div w:id="2053532390">
                      <w:marLeft w:val="0"/>
                      <w:marRight w:val="0"/>
                      <w:marTop w:val="0"/>
                      <w:marBottom w:val="0"/>
                      <w:divBdr>
                        <w:top w:val="none" w:sz="0" w:space="0" w:color="auto"/>
                        <w:left w:val="none" w:sz="0" w:space="0" w:color="auto"/>
                        <w:bottom w:val="none" w:sz="0" w:space="0" w:color="auto"/>
                        <w:right w:val="none" w:sz="0" w:space="0" w:color="auto"/>
                      </w:divBdr>
                      <w:divsChild>
                        <w:div w:id="1399549559">
                          <w:marLeft w:val="0"/>
                          <w:marRight w:val="0"/>
                          <w:marTop w:val="0"/>
                          <w:marBottom w:val="0"/>
                          <w:divBdr>
                            <w:top w:val="none" w:sz="0" w:space="0" w:color="auto"/>
                            <w:left w:val="none" w:sz="0" w:space="0" w:color="auto"/>
                            <w:bottom w:val="none" w:sz="0" w:space="0" w:color="auto"/>
                            <w:right w:val="none" w:sz="0" w:space="0" w:color="auto"/>
                          </w:divBdr>
                          <w:divsChild>
                            <w:div w:id="111378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taudio.com/en/web/tt-audio/products/product-detail/xps-16k"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ttaudio.com/en/web/tt-audio/products/product-detail/gts-29" TargetMode="External"/><Relationship Id="rId17" Type="http://schemas.openxmlformats.org/officeDocument/2006/relationships/hyperlink" Target="http://www.ttaudio.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cf-usa.com/products/product-detail/nx-12-sm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taudio.com/en/web/tt-audio/products/product-detail/gtx-12"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rcf.it/en/products/product-detail/hdl-38-as" TargetMode="External"/><Relationship Id="rId23" Type="http://schemas.openxmlformats.org/officeDocument/2006/relationships/footer" Target="footer3.xml"/><Relationship Id="rId10" Type="http://schemas.openxmlformats.org/officeDocument/2006/relationships/hyperlink" Target="https://www.ttaudio.com/en/web/tt-audio/products/product-detail/gtx-10"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www.ttaudio.com/en/" TargetMode="External"/><Relationship Id="rId14" Type="http://schemas.openxmlformats.org/officeDocument/2006/relationships/hyperlink" Target="https://www.rcf.it/en/products/product-detail/hdl-26-a"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mailto:tarik@rcf-usa.com" TargetMode="External"/><Relationship Id="rId2" Type="http://schemas.openxmlformats.org/officeDocument/2006/relationships/hyperlink" Target="mailto:anthony@rcf-usa.com" TargetMode="External"/><Relationship Id="rId1" Type="http://schemas.openxmlformats.org/officeDocument/2006/relationships/hyperlink" Target="mailto:robert@clynemedi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t95yVu/JbL746+G+r+czF2mE2Xw==">AMUW2mW5Fmqnq95aDHSY/ipFcP56XqATkstsD6kmVuWW0M96/tUTzFKJWQkhV5a133c1NwXHt57V424zkVClvgK6aFpL2jR2lj+1X7CdXF7BXF3JCNJTt4sOtH/kRf8vL5b4B1cE0d1i</go:docsCustomData>
</go:gDocsCustomXmlDataStorage>
</file>

<file path=customXml/itemProps1.xml><?xml version="1.0" encoding="utf-8"?>
<ds:datastoreItem xmlns:ds="http://schemas.openxmlformats.org/officeDocument/2006/customXml" ds:itemID="{CB9B0648-65D0-7D49-846E-BC0A1D4A742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1477</Words>
  <Characters>8420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Tom Schreck</cp:lastModifiedBy>
  <cp:revision>6</cp:revision>
  <dcterms:created xsi:type="dcterms:W3CDTF">2024-10-03T14:44:00Z</dcterms:created>
  <dcterms:modified xsi:type="dcterms:W3CDTF">2024-10-04T19:24:00Z</dcterms:modified>
</cp:coreProperties>
</file>