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2B50C" w14:textId="1ABC86BE" w:rsidR="002C39D5" w:rsidRPr="00E15B56" w:rsidRDefault="002C39D5" w:rsidP="002C39D5">
      <w:pPr>
        <w:pStyle w:val="Heading3"/>
        <w:rPr>
          <w:rFonts w:ascii="Arial" w:hAnsi="Arial"/>
          <w:lang w:eastAsia="en-US"/>
        </w:rPr>
      </w:pPr>
      <w:r>
        <w:rPr>
          <w:rFonts w:ascii="Arial" w:hAnsi="Arial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5D0D4C3D" wp14:editId="6A675F36">
            <wp:simplePos x="0" y="0"/>
            <wp:positionH relativeFrom="column">
              <wp:posOffset>-60960</wp:posOffset>
            </wp:positionH>
            <wp:positionV relativeFrom="paragraph">
              <wp:posOffset>-454660</wp:posOffset>
            </wp:positionV>
            <wp:extent cx="5715000" cy="640080"/>
            <wp:effectExtent l="0" t="0" r="0" b="0"/>
            <wp:wrapNone/>
            <wp:docPr id="2" name="Picture 2" descr="Roland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land_Hea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874FC" w14:textId="77777777" w:rsidR="002C39D5" w:rsidRPr="00E15B56" w:rsidRDefault="002C39D5" w:rsidP="002C39D5">
      <w:pPr>
        <w:pStyle w:val="Heading3"/>
        <w:rPr>
          <w:rFonts w:ascii="Arial" w:hAnsi="Arial"/>
          <w:lang w:eastAsia="en-US"/>
        </w:rPr>
      </w:pPr>
    </w:p>
    <w:p w14:paraId="328CC968" w14:textId="77777777" w:rsidR="002C39D5" w:rsidRPr="004F79EB" w:rsidRDefault="002C39D5" w:rsidP="002C39D5">
      <w:pPr>
        <w:pStyle w:val="Heading3"/>
        <w:rPr>
          <w:rFonts w:ascii="Arial" w:hAnsi="Arial"/>
          <w:sz w:val="22"/>
        </w:rPr>
      </w:pPr>
      <w:r w:rsidRPr="004F79EB">
        <w:rPr>
          <w:rFonts w:ascii="Arial" w:hAnsi="Arial"/>
          <w:sz w:val="22"/>
          <w:lang w:eastAsia="en-US"/>
        </w:rPr>
        <w:t>FOR IMMEDIATE RELEASE</w:t>
      </w:r>
    </w:p>
    <w:p w14:paraId="5E1756CC" w14:textId="77777777" w:rsidR="002C39D5" w:rsidRDefault="002C39D5" w:rsidP="002C39D5">
      <w:pPr>
        <w:rPr>
          <w:rFonts w:ascii="Arial" w:hAnsi="Arial"/>
          <w:sz w:val="22"/>
        </w:rPr>
      </w:pPr>
    </w:p>
    <w:p w14:paraId="4069BCE8" w14:textId="77777777" w:rsidR="002C39D5" w:rsidRDefault="002C39D5" w:rsidP="002C39D5">
      <w:p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Press Contact: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Company Contact:</w:t>
      </w:r>
      <w:r>
        <w:rPr>
          <w:rFonts w:ascii="Arial" w:hAnsi="Arial"/>
          <w:sz w:val="22"/>
        </w:rPr>
        <w:t xml:space="preserve"> </w:t>
      </w:r>
    </w:p>
    <w:p w14:paraId="3380E03B" w14:textId="77777777" w:rsidR="002C39D5" w:rsidRDefault="002C39D5" w:rsidP="002C39D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Robert Clyne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Rebecca </w:t>
      </w:r>
      <w:proofErr w:type="spellStart"/>
      <w:r>
        <w:rPr>
          <w:rFonts w:ascii="Arial" w:hAnsi="Arial"/>
          <w:sz w:val="22"/>
        </w:rPr>
        <w:t>Eaddy</w:t>
      </w:r>
      <w:proofErr w:type="spellEnd"/>
      <w:r>
        <w:rPr>
          <w:rFonts w:ascii="Arial" w:hAnsi="Arial"/>
          <w:sz w:val="22"/>
        </w:rPr>
        <w:t xml:space="preserve"> </w:t>
      </w:r>
    </w:p>
    <w:p w14:paraId="72270A00" w14:textId="77777777" w:rsidR="002C39D5" w:rsidRDefault="002C39D5" w:rsidP="002C39D5">
      <w:pPr>
        <w:ind w:left="2880" w:hanging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President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Marketing Communications Mgr.</w:t>
      </w:r>
    </w:p>
    <w:p w14:paraId="5EB7A8A5" w14:textId="77777777" w:rsidR="002C39D5" w:rsidRDefault="002C39D5" w:rsidP="002C39D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Clyne Media, Inc.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Roland Corporation U.S.</w:t>
      </w:r>
    </w:p>
    <w:p w14:paraId="46CDAB84" w14:textId="77777777" w:rsidR="002C39D5" w:rsidRDefault="002C39D5" w:rsidP="002C39D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(615) 662-1616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(323) 890-3718</w:t>
      </w:r>
    </w:p>
    <w:p w14:paraId="5B39BE2B" w14:textId="77777777" w:rsidR="002C39D5" w:rsidRDefault="00CA4D00" w:rsidP="002C39D5">
      <w:pPr>
        <w:rPr>
          <w:rFonts w:ascii="Arial" w:hAnsi="Arial"/>
          <w:sz w:val="22"/>
        </w:rPr>
      </w:pPr>
      <w:hyperlink r:id="rId5" w:history="1">
        <w:r w:rsidR="002C39D5" w:rsidRPr="00756BDE">
          <w:rPr>
            <w:rStyle w:val="Hyperlink"/>
            <w:rFonts w:ascii="Arial" w:hAnsi="Arial"/>
            <w:sz w:val="22"/>
          </w:rPr>
          <w:t>Robert@clynemedia.com</w:t>
        </w:r>
      </w:hyperlink>
      <w:r w:rsidR="002C39D5">
        <w:rPr>
          <w:rFonts w:ascii="Arial" w:hAnsi="Arial"/>
          <w:sz w:val="22"/>
        </w:rPr>
        <w:tab/>
      </w:r>
      <w:r w:rsidR="002C39D5">
        <w:rPr>
          <w:rFonts w:ascii="Arial" w:hAnsi="Arial"/>
          <w:sz w:val="22"/>
        </w:rPr>
        <w:tab/>
      </w:r>
      <w:r w:rsidR="002C39D5">
        <w:rPr>
          <w:rFonts w:ascii="Arial" w:hAnsi="Arial"/>
          <w:sz w:val="22"/>
        </w:rPr>
        <w:tab/>
      </w:r>
      <w:r w:rsidR="002C39D5">
        <w:rPr>
          <w:rFonts w:ascii="Arial" w:hAnsi="Arial"/>
          <w:sz w:val="22"/>
        </w:rPr>
        <w:tab/>
      </w:r>
      <w:r w:rsidR="002C39D5">
        <w:rPr>
          <w:rFonts w:ascii="Arial" w:hAnsi="Arial"/>
          <w:sz w:val="22"/>
        </w:rPr>
        <w:tab/>
      </w:r>
      <w:hyperlink r:id="rId6" w:history="1">
        <w:r w:rsidR="002C39D5" w:rsidRPr="00756BDE">
          <w:rPr>
            <w:rStyle w:val="Hyperlink"/>
            <w:rFonts w:ascii="Arial" w:hAnsi="Arial"/>
            <w:sz w:val="22"/>
          </w:rPr>
          <w:t>Rebecca.Eaddy@roland.com</w:t>
        </w:r>
      </w:hyperlink>
      <w:r w:rsidR="002C39D5">
        <w:rPr>
          <w:rFonts w:ascii="Arial" w:hAnsi="Arial"/>
          <w:sz w:val="22"/>
        </w:rPr>
        <w:t xml:space="preserve"> </w:t>
      </w:r>
    </w:p>
    <w:p w14:paraId="262E6194" w14:textId="77777777" w:rsidR="007470D7" w:rsidRDefault="007470D7">
      <w:pPr>
        <w:rPr>
          <w:rFonts w:ascii="Calibri" w:hAnsi="Calibri" w:cs="Calibri"/>
          <w:sz w:val="28"/>
          <w:szCs w:val="28"/>
        </w:rPr>
      </w:pPr>
    </w:p>
    <w:p w14:paraId="5977BB40" w14:textId="16851404" w:rsidR="002C39D5" w:rsidRPr="002C39D5" w:rsidRDefault="002C39D5" w:rsidP="002C39D5">
      <w:pPr>
        <w:pStyle w:val="Heading2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2C39D5">
        <w:rPr>
          <w:rFonts w:ascii="Arial" w:hAnsi="Arial" w:cs="Arial"/>
          <w:color w:val="000000" w:themeColor="text1"/>
          <w:sz w:val="28"/>
          <w:szCs w:val="28"/>
        </w:rPr>
        <w:t>Roland Corporation U.S. Sp</w:t>
      </w:r>
      <w:r w:rsidR="00337A11">
        <w:rPr>
          <w:rFonts w:ascii="Arial" w:hAnsi="Arial" w:cs="Arial"/>
          <w:color w:val="000000" w:themeColor="text1"/>
          <w:sz w:val="28"/>
          <w:szCs w:val="28"/>
        </w:rPr>
        <w:t>onsors Rolling Stones Initiative</w:t>
      </w:r>
    </w:p>
    <w:p w14:paraId="6157767E" w14:textId="77777777" w:rsidR="002C39D5" w:rsidRDefault="002C39D5" w:rsidP="002C39D5">
      <w:pPr>
        <w:pStyle w:val="NormalIndent"/>
      </w:pPr>
    </w:p>
    <w:p w14:paraId="5C62401C" w14:textId="3E432A90" w:rsidR="007470D7" w:rsidRDefault="002C39D5" w:rsidP="00870F7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i/>
          <w:sz w:val="26"/>
          <w:szCs w:val="26"/>
        </w:rPr>
        <w:t>Musician to Musician initiative supports Cuban musicians with new instruments</w:t>
      </w:r>
    </w:p>
    <w:p w14:paraId="1E9718D5" w14:textId="77777777" w:rsidR="00CB7583" w:rsidRDefault="00CB7583">
      <w:pPr>
        <w:rPr>
          <w:rFonts w:ascii="Calibri" w:hAnsi="Calibri" w:cs="Calibri"/>
          <w:sz w:val="28"/>
          <w:szCs w:val="28"/>
        </w:rPr>
      </w:pPr>
    </w:p>
    <w:p w14:paraId="3CFBB267" w14:textId="38613517" w:rsidR="00F841BA" w:rsidRPr="008E5E92" w:rsidRDefault="009D362D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Angeles, CA, April 22, 2016</w:t>
      </w:r>
      <w:r w:rsidR="002C39D5">
        <w:rPr>
          <w:rFonts w:ascii="Arial" w:hAnsi="Arial" w:cs="Arial"/>
          <w:sz w:val="22"/>
          <w:szCs w:val="22"/>
        </w:rPr>
        <w:t xml:space="preserve"> </w:t>
      </w:r>
      <w:r w:rsidR="00CA4D00" w:rsidRPr="00020318">
        <w:rPr>
          <w:rFonts w:ascii="Arial" w:hAnsi="Arial" w:cs="Arial"/>
          <w:sz w:val="22"/>
          <w:szCs w:val="22"/>
        </w:rPr>
        <w:t>—</w:t>
      </w:r>
      <w:bookmarkStart w:id="0" w:name="_GoBack"/>
      <w:bookmarkEnd w:id="0"/>
      <w:r w:rsidR="002C39D5">
        <w:rPr>
          <w:rFonts w:ascii="Arial" w:hAnsi="Arial" w:cs="Arial"/>
          <w:sz w:val="22"/>
          <w:szCs w:val="22"/>
        </w:rPr>
        <w:t xml:space="preserve"> </w:t>
      </w:r>
      <w:r w:rsidR="00F841BA" w:rsidRPr="002C39D5">
        <w:rPr>
          <w:rFonts w:ascii="Arial" w:hAnsi="Arial" w:cs="Arial"/>
          <w:sz w:val="22"/>
          <w:szCs w:val="22"/>
        </w:rPr>
        <w:t xml:space="preserve">The Rolling </w:t>
      </w:r>
      <w:r w:rsidR="001301B7">
        <w:rPr>
          <w:rFonts w:ascii="Arial" w:hAnsi="Arial" w:cs="Arial"/>
          <w:sz w:val="22"/>
          <w:szCs w:val="22"/>
        </w:rPr>
        <w:t xml:space="preserve">Stones played a landmark free </w:t>
      </w:r>
      <w:r w:rsidR="00F841BA" w:rsidRPr="002C39D5">
        <w:rPr>
          <w:rFonts w:ascii="Arial" w:hAnsi="Arial" w:cs="Arial"/>
          <w:sz w:val="22"/>
          <w:szCs w:val="22"/>
        </w:rPr>
        <w:t>outdoor concert in Havana, Cuba</w:t>
      </w:r>
      <w:r w:rsidR="00CB7583" w:rsidRPr="002C39D5">
        <w:rPr>
          <w:rFonts w:ascii="Arial" w:hAnsi="Arial" w:cs="Arial"/>
          <w:sz w:val="22"/>
          <w:szCs w:val="22"/>
        </w:rPr>
        <w:t>,</w:t>
      </w:r>
      <w:r w:rsidR="00F841BA" w:rsidRPr="002C39D5">
        <w:rPr>
          <w:rFonts w:ascii="Arial" w:hAnsi="Arial" w:cs="Arial"/>
          <w:sz w:val="22"/>
          <w:szCs w:val="22"/>
        </w:rPr>
        <w:t xml:space="preserve"> on March 25</w:t>
      </w:r>
      <w:r w:rsidR="00425661" w:rsidRPr="00425661">
        <w:rPr>
          <w:rFonts w:ascii="Arial" w:hAnsi="Arial" w:cs="Arial"/>
          <w:sz w:val="22"/>
          <w:szCs w:val="22"/>
        </w:rPr>
        <w:t>,</w:t>
      </w:r>
      <w:r w:rsidR="008E5E92" w:rsidRPr="00870F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5E92" w:rsidRPr="008E5E92">
        <w:rPr>
          <w:rFonts w:ascii="Arial" w:hAnsi="Arial" w:cs="Arial"/>
          <w:color w:val="000000" w:themeColor="text1"/>
          <w:sz w:val="22"/>
          <w:szCs w:val="22"/>
        </w:rPr>
        <w:t>2016. Hundreds of thousands of Cubans packed an aging stadium and stood on neighboring rooftops to get a glimpse of the historic show</w:t>
      </w:r>
      <w:r w:rsidR="004256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5E92" w:rsidRPr="008E5E92">
        <w:rPr>
          <w:rFonts w:ascii="Arial" w:hAnsi="Arial" w:cs="Arial"/>
          <w:color w:val="000000" w:themeColor="text1"/>
          <w:sz w:val="22"/>
          <w:szCs w:val="22"/>
        </w:rPr>
        <w:t>–</w:t>
      </w:r>
      <w:r w:rsidR="004256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5E92" w:rsidRPr="008E5E92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8E5E92">
        <w:rPr>
          <w:rFonts w:ascii="Arial" w:hAnsi="Arial" w:cs="Arial"/>
          <w:color w:val="000000" w:themeColor="text1"/>
          <w:sz w:val="22"/>
          <w:szCs w:val="22"/>
        </w:rPr>
        <w:t>largest concert in the country’s history</w:t>
      </w:r>
      <w:r w:rsidR="008E5E92" w:rsidRPr="008E5E9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8E61814" w14:textId="77777777" w:rsidR="00F841BA" w:rsidRPr="002C39D5" w:rsidRDefault="00F841BA">
      <w:pPr>
        <w:rPr>
          <w:rFonts w:ascii="Arial" w:hAnsi="Arial" w:cs="Arial"/>
          <w:sz w:val="22"/>
          <w:szCs w:val="22"/>
        </w:rPr>
      </w:pPr>
    </w:p>
    <w:p w14:paraId="404247BE" w14:textId="4B155106" w:rsidR="007470D7" w:rsidRPr="002C39D5" w:rsidRDefault="007470D7">
      <w:pPr>
        <w:rPr>
          <w:rFonts w:ascii="Arial" w:hAnsi="Arial" w:cs="Arial"/>
          <w:sz w:val="22"/>
          <w:szCs w:val="22"/>
        </w:rPr>
      </w:pPr>
      <w:r w:rsidRPr="002C39D5">
        <w:rPr>
          <w:rFonts w:ascii="Arial" w:hAnsi="Arial" w:cs="Arial"/>
          <w:sz w:val="22"/>
          <w:szCs w:val="22"/>
        </w:rPr>
        <w:t>In conjunction with the once-in-a-lifetime concert, the band also led a Musician to Musician initiative tha</w:t>
      </w:r>
      <w:r w:rsidR="008E5E92">
        <w:rPr>
          <w:rFonts w:ascii="Arial" w:hAnsi="Arial" w:cs="Arial"/>
          <w:sz w:val="22"/>
          <w:szCs w:val="22"/>
        </w:rPr>
        <w:t xml:space="preserve">t collected and will deliver </w:t>
      </w:r>
      <w:r w:rsidRPr="002C39D5">
        <w:rPr>
          <w:rFonts w:ascii="Arial" w:hAnsi="Arial" w:cs="Arial"/>
          <w:sz w:val="22"/>
          <w:szCs w:val="22"/>
        </w:rPr>
        <w:t>much-needed musical instruments and gear to deserving Cuban musicians of all genres who haven’t had access to professional musical gear due to long-standing trade embargo</w:t>
      </w:r>
      <w:r w:rsidR="00870F7C">
        <w:rPr>
          <w:rFonts w:ascii="Arial" w:hAnsi="Arial" w:cs="Arial"/>
          <w:sz w:val="22"/>
          <w:szCs w:val="22"/>
        </w:rPr>
        <w:t>e</w:t>
      </w:r>
      <w:r w:rsidRPr="002C39D5">
        <w:rPr>
          <w:rFonts w:ascii="Arial" w:hAnsi="Arial" w:cs="Arial"/>
          <w:sz w:val="22"/>
          <w:szCs w:val="22"/>
        </w:rPr>
        <w:t xml:space="preserve">s. </w:t>
      </w:r>
    </w:p>
    <w:p w14:paraId="49C70822" w14:textId="77777777" w:rsidR="007470D7" w:rsidRPr="002C39D5" w:rsidRDefault="007470D7">
      <w:pPr>
        <w:rPr>
          <w:rFonts w:ascii="Arial" w:hAnsi="Arial" w:cs="Arial"/>
          <w:sz w:val="22"/>
          <w:szCs w:val="22"/>
        </w:rPr>
      </w:pPr>
    </w:p>
    <w:p w14:paraId="738FDE75" w14:textId="0FBAC2F9" w:rsidR="007470D7" w:rsidRPr="002C39D5" w:rsidRDefault="007470D7">
      <w:pPr>
        <w:rPr>
          <w:rFonts w:ascii="Arial" w:hAnsi="Arial" w:cs="Arial"/>
          <w:sz w:val="22"/>
          <w:szCs w:val="22"/>
        </w:rPr>
      </w:pPr>
      <w:r w:rsidRPr="002C39D5">
        <w:rPr>
          <w:rFonts w:ascii="Arial" w:hAnsi="Arial" w:cs="Arial"/>
          <w:sz w:val="22"/>
          <w:szCs w:val="22"/>
        </w:rPr>
        <w:t xml:space="preserve">Roland Corporation U.S. and BOSS U.S. were proud supporters of the initiative, donating </w:t>
      </w:r>
      <w:r w:rsidR="00EB3318" w:rsidRPr="002C39D5">
        <w:rPr>
          <w:rFonts w:ascii="Arial" w:hAnsi="Arial" w:cs="Arial"/>
          <w:sz w:val="22"/>
          <w:szCs w:val="22"/>
        </w:rPr>
        <w:t xml:space="preserve">a variety of </w:t>
      </w:r>
      <w:r w:rsidR="006323B9">
        <w:rPr>
          <w:rFonts w:ascii="Arial" w:hAnsi="Arial" w:cs="Arial"/>
          <w:sz w:val="22"/>
          <w:szCs w:val="22"/>
        </w:rPr>
        <w:t>musical instruments and gear</w:t>
      </w:r>
      <w:r w:rsidR="00425661">
        <w:rPr>
          <w:rFonts w:ascii="Arial" w:hAnsi="Arial" w:cs="Arial"/>
          <w:sz w:val="22"/>
          <w:szCs w:val="22"/>
        </w:rPr>
        <w:t>,</w:t>
      </w:r>
      <w:r w:rsidR="006323B9">
        <w:rPr>
          <w:rFonts w:ascii="Arial" w:hAnsi="Arial" w:cs="Arial"/>
          <w:sz w:val="22"/>
          <w:szCs w:val="22"/>
        </w:rPr>
        <w:t xml:space="preserve"> i</w:t>
      </w:r>
      <w:r w:rsidR="00EB3318" w:rsidRPr="002C39D5">
        <w:rPr>
          <w:rFonts w:ascii="Arial" w:hAnsi="Arial" w:cs="Arial"/>
          <w:sz w:val="22"/>
          <w:szCs w:val="22"/>
        </w:rPr>
        <w:t>ncluding Roland guitar amps for practice and performance</w:t>
      </w:r>
      <w:r w:rsidR="00E0363C" w:rsidRPr="002C39D5">
        <w:rPr>
          <w:rFonts w:ascii="Arial" w:hAnsi="Arial" w:cs="Arial"/>
          <w:sz w:val="22"/>
          <w:szCs w:val="22"/>
        </w:rPr>
        <w:t>;</w:t>
      </w:r>
      <w:r w:rsidR="00EB3318" w:rsidRPr="002C39D5">
        <w:rPr>
          <w:rFonts w:ascii="Arial" w:hAnsi="Arial" w:cs="Arial"/>
          <w:sz w:val="22"/>
          <w:szCs w:val="22"/>
        </w:rPr>
        <w:t xml:space="preserve"> BOSS guitar and bass effects pedals, </w:t>
      </w:r>
      <w:proofErr w:type="spellStart"/>
      <w:r w:rsidR="00EB3318" w:rsidRPr="002C39D5">
        <w:rPr>
          <w:rFonts w:ascii="Arial" w:hAnsi="Arial" w:cs="Arial"/>
          <w:sz w:val="22"/>
          <w:szCs w:val="22"/>
        </w:rPr>
        <w:t>loopers</w:t>
      </w:r>
      <w:proofErr w:type="spellEnd"/>
      <w:r w:rsidR="00E0363C" w:rsidRPr="002C39D5">
        <w:rPr>
          <w:rFonts w:ascii="Arial" w:hAnsi="Arial" w:cs="Arial"/>
          <w:sz w:val="22"/>
          <w:szCs w:val="22"/>
        </w:rPr>
        <w:t xml:space="preserve"> and pedal tuners;</w:t>
      </w:r>
      <w:r w:rsidR="00EB3318" w:rsidRPr="002C39D5">
        <w:rPr>
          <w:rFonts w:ascii="Arial" w:hAnsi="Arial" w:cs="Arial"/>
          <w:sz w:val="22"/>
          <w:szCs w:val="22"/>
        </w:rPr>
        <w:t xml:space="preserve"> Roland synths</w:t>
      </w:r>
      <w:r w:rsidR="00E0363C" w:rsidRPr="002C39D5">
        <w:rPr>
          <w:rFonts w:ascii="Arial" w:hAnsi="Arial" w:cs="Arial"/>
          <w:sz w:val="22"/>
          <w:szCs w:val="22"/>
        </w:rPr>
        <w:t xml:space="preserve">, </w:t>
      </w:r>
      <w:r w:rsidR="00EB3318" w:rsidRPr="002C39D5">
        <w:rPr>
          <w:rFonts w:ascii="Arial" w:hAnsi="Arial" w:cs="Arial"/>
          <w:sz w:val="22"/>
          <w:szCs w:val="22"/>
        </w:rPr>
        <w:t>arranger keyboards</w:t>
      </w:r>
      <w:r w:rsidR="00E0363C" w:rsidRPr="002C39D5">
        <w:rPr>
          <w:rFonts w:ascii="Arial" w:hAnsi="Arial" w:cs="Arial"/>
          <w:sz w:val="22"/>
          <w:szCs w:val="22"/>
        </w:rPr>
        <w:t xml:space="preserve"> and keyboard amps;</w:t>
      </w:r>
      <w:r w:rsidR="00EB3318" w:rsidRPr="002C39D5">
        <w:rPr>
          <w:rFonts w:ascii="Arial" w:hAnsi="Arial" w:cs="Arial"/>
          <w:sz w:val="22"/>
          <w:szCs w:val="22"/>
        </w:rPr>
        <w:t xml:space="preserve"> </w:t>
      </w:r>
      <w:r w:rsidR="00E0363C" w:rsidRPr="002C39D5">
        <w:rPr>
          <w:rFonts w:ascii="Arial" w:hAnsi="Arial" w:cs="Arial"/>
          <w:sz w:val="22"/>
          <w:szCs w:val="22"/>
        </w:rPr>
        <w:t xml:space="preserve">and Roland electronic drum pads and </w:t>
      </w:r>
      <w:r w:rsidR="00EB3318" w:rsidRPr="002C39D5">
        <w:rPr>
          <w:rFonts w:ascii="Arial" w:hAnsi="Arial" w:cs="Arial"/>
          <w:sz w:val="22"/>
          <w:szCs w:val="22"/>
        </w:rPr>
        <w:t xml:space="preserve">the new </w:t>
      </w:r>
      <w:proofErr w:type="spellStart"/>
      <w:r w:rsidR="00EB3318" w:rsidRPr="002C39D5">
        <w:rPr>
          <w:rFonts w:ascii="Arial" w:hAnsi="Arial" w:cs="Arial"/>
          <w:sz w:val="22"/>
          <w:szCs w:val="22"/>
        </w:rPr>
        <w:t>ELCajon</w:t>
      </w:r>
      <w:proofErr w:type="spellEnd"/>
      <w:r w:rsidR="00EB3318" w:rsidRPr="002C39D5">
        <w:rPr>
          <w:rFonts w:ascii="Arial" w:hAnsi="Arial" w:cs="Arial"/>
          <w:sz w:val="22"/>
          <w:szCs w:val="22"/>
        </w:rPr>
        <w:t xml:space="preserve"> EC-10 electr</w:t>
      </w:r>
      <w:r w:rsidR="00E0363C" w:rsidRPr="002C39D5">
        <w:rPr>
          <w:rFonts w:ascii="Arial" w:hAnsi="Arial" w:cs="Arial"/>
          <w:sz w:val="22"/>
          <w:szCs w:val="22"/>
        </w:rPr>
        <w:t>on</w:t>
      </w:r>
      <w:r w:rsidR="00EB3318" w:rsidRPr="002C39D5">
        <w:rPr>
          <w:rFonts w:ascii="Arial" w:hAnsi="Arial" w:cs="Arial"/>
          <w:sz w:val="22"/>
          <w:szCs w:val="22"/>
        </w:rPr>
        <w:t xml:space="preserve">ic </w:t>
      </w:r>
      <w:r w:rsidR="00E0363C" w:rsidRPr="002C39D5">
        <w:rPr>
          <w:rFonts w:ascii="Arial" w:hAnsi="Arial" w:cs="Arial"/>
          <w:sz w:val="22"/>
          <w:szCs w:val="22"/>
        </w:rPr>
        <w:t xml:space="preserve">layered </w:t>
      </w:r>
      <w:proofErr w:type="spellStart"/>
      <w:r w:rsidR="00EB3318" w:rsidRPr="002C39D5">
        <w:rPr>
          <w:rFonts w:ascii="Arial" w:hAnsi="Arial" w:cs="Arial"/>
          <w:sz w:val="22"/>
          <w:szCs w:val="22"/>
        </w:rPr>
        <w:t>cajon</w:t>
      </w:r>
      <w:proofErr w:type="spellEnd"/>
      <w:r w:rsidR="00E0363C" w:rsidRPr="002C39D5">
        <w:rPr>
          <w:rFonts w:ascii="Arial" w:hAnsi="Arial" w:cs="Arial"/>
          <w:sz w:val="22"/>
          <w:szCs w:val="22"/>
        </w:rPr>
        <w:t>.</w:t>
      </w:r>
    </w:p>
    <w:p w14:paraId="05C2EBE6" w14:textId="77777777" w:rsidR="00F841BA" w:rsidRPr="002C39D5" w:rsidRDefault="00F841BA">
      <w:pPr>
        <w:rPr>
          <w:rFonts w:ascii="Arial" w:hAnsi="Arial" w:cs="Arial"/>
          <w:sz w:val="22"/>
          <w:szCs w:val="22"/>
        </w:rPr>
      </w:pPr>
    </w:p>
    <w:p w14:paraId="40FC0579" w14:textId="21E98426" w:rsidR="00F841BA" w:rsidRPr="002C39D5" w:rsidRDefault="00F841BA">
      <w:pPr>
        <w:rPr>
          <w:rFonts w:ascii="Arial" w:hAnsi="Arial" w:cs="Arial"/>
          <w:sz w:val="22"/>
          <w:szCs w:val="22"/>
        </w:rPr>
      </w:pPr>
      <w:r w:rsidRPr="002C39D5">
        <w:rPr>
          <w:rFonts w:ascii="Arial" w:hAnsi="Arial" w:cs="Arial"/>
          <w:sz w:val="22"/>
          <w:szCs w:val="22"/>
        </w:rPr>
        <w:t xml:space="preserve">Roland Corporation U.S. VP of Marketing Chris </w:t>
      </w:r>
      <w:proofErr w:type="spellStart"/>
      <w:r w:rsidRPr="002C39D5">
        <w:rPr>
          <w:rFonts w:ascii="Arial" w:hAnsi="Arial" w:cs="Arial"/>
          <w:sz w:val="22"/>
          <w:szCs w:val="22"/>
        </w:rPr>
        <w:t>Halon</w:t>
      </w:r>
      <w:proofErr w:type="spellEnd"/>
      <w:r w:rsidRPr="002C39D5">
        <w:rPr>
          <w:rFonts w:ascii="Arial" w:hAnsi="Arial" w:cs="Arial"/>
          <w:sz w:val="22"/>
          <w:szCs w:val="22"/>
        </w:rPr>
        <w:t xml:space="preserve"> reflected, “Roland has always been a company that tries to be on the forefront of musical creation, and so we applaud the Rolling Stones and their </w:t>
      </w:r>
      <w:r w:rsidR="00E42290" w:rsidRPr="002C39D5">
        <w:rPr>
          <w:rFonts w:ascii="Arial" w:hAnsi="Arial" w:cs="Arial"/>
          <w:sz w:val="22"/>
          <w:szCs w:val="22"/>
        </w:rPr>
        <w:t xml:space="preserve">groundbreaking </w:t>
      </w:r>
      <w:r w:rsidRPr="002C39D5">
        <w:rPr>
          <w:rFonts w:ascii="Arial" w:hAnsi="Arial" w:cs="Arial"/>
          <w:sz w:val="22"/>
          <w:szCs w:val="22"/>
        </w:rPr>
        <w:t xml:space="preserve">efforts </w:t>
      </w:r>
      <w:r w:rsidR="00E42290" w:rsidRPr="002C39D5">
        <w:rPr>
          <w:rFonts w:ascii="Arial" w:hAnsi="Arial" w:cs="Arial"/>
          <w:sz w:val="22"/>
          <w:szCs w:val="22"/>
        </w:rPr>
        <w:t>not only to bring</w:t>
      </w:r>
      <w:r w:rsidRPr="002C39D5">
        <w:rPr>
          <w:rFonts w:ascii="Arial" w:hAnsi="Arial" w:cs="Arial"/>
          <w:sz w:val="22"/>
          <w:szCs w:val="22"/>
        </w:rPr>
        <w:t xml:space="preserve"> their gift of music to the people of Cuba, </w:t>
      </w:r>
      <w:r w:rsidR="00E42290" w:rsidRPr="002C39D5">
        <w:rPr>
          <w:rFonts w:ascii="Arial" w:hAnsi="Arial" w:cs="Arial"/>
          <w:sz w:val="22"/>
          <w:szCs w:val="22"/>
        </w:rPr>
        <w:t xml:space="preserve">but also to deliver </w:t>
      </w:r>
      <w:r w:rsidRPr="002C39D5">
        <w:rPr>
          <w:rFonts w:ascii="Arial" w:hAnsi="Arial" w:cs="Arial"/>
          <w:sz w:val="22"/>
          <w:szCs w:val="22"/>
        </w:rPr>
        <w:t xml:space="preserve">musical tools that will </w:t>
      </w:r>
      <w:r w:rsidR="00E42290" w:rsidRPr="002C39D5">
        <w:rPr>
          <w:rFonts w:ascii="Arial" w:hAnsi="Arial" w:cs="Arial"/>
          <w:sz w:val="22"/>
          <w:szCs w:val="22"/>
        </w:rPr>
        <w:t>inspire Cuban artists to further their</w:t>
      </w:r>
      <w:r w:rsidRPr="002C39D5">
        <w:rPr>
          <w:rFonts w:ascii="Arial" w:hAnsi="Arial" w:cs="Arial"/>
          <w:sz w:val="22"/>
          <w:szCs w:val="22"/>
        </w:rPr>
        <w:t xml:space="preserve"> own </w:t>
      </w:r>
      <w:r w:rsidR="00E42290" w:rsidRPr="002C39D5">
        <w:rPr>
          <w:rFonts w:ascii="Arial" w:hAnsi="Arial" w:cs="Arial"/>
          <w:sz w:val="22"/>
          <w:szCs w:val="22"/>
        </w:rPr>
        <w:t>musical expression, and we are thrilled to have been a part of their cause.”</w:t>
      </w:r>
      <w:r w:rsidRPr="002C39D5">
        <w:rPr>
          <w:rFonts w:ascii="Arial" w:hAnsi="Arial" w:cs="Arial"/>
          <w:sz w:val="22"/>
          <w:szCs w:val="22"/>
        </w:rPr>
        <w:t xml:space="preserve"> </w:t>
      </w:r>
    </w:p>
    <w:p w14:paraId="37D3736A" w14:textId="77777777" w:rsidR="002C39D5" w:rsidRDefault="002C39D5" w:rsidP="002C39D5">
      <w:pPr>
        <w:autoSpaceDE w:val="0"/>
        <w:autoSpaceDN w:val="0"/>
        <w:rPr>
          <w:rFonts w:ascii="Arial" w:hAnsi="Arial"/>
          <w:b/>
          <w:i/>
          <w:sz w:val="20"/>
        </w:rPr>
      </w:pPr>
    </w:p>
    <w:p w14:paraId="76E3FB39" w14:textId="77777777" w:rsidR="003B5206" w:rsidRPr="005D3C34" w:rsidRDefault="003B5206" w:rsidP="003B5206">
      <w:pPr>
        <w:autoSpaceDE w:val="0"/>
        <w:autoSpaceDN w:val="0"/>
        <w:rPr>
          <w:rFonts w:ascii="Arial" w:hAnsi="Arial"/>
          <w:color w:val="000000"/>
          <w:sz w:val="22"/>
          <w:szCs w:val="22"/>
        </w:rPr>
      </w:pPr>
      <w:r w:rsidRPr="00D82C2F">
        <w:rPr>
          <w:rFonts w:ascii="Arial" w:hAnsi="Arial"/>
          <w:sz w:val="22"/>
          <w:szCs w:val="22"/>
        </w:rPr>
        <w:t xml:space="preserve">Photo </w:t>
      </w:r>
      <w:r>
        <w:rPr>
          <w:rFonts w:ascii="Arial" w:hAnsi="Arial"/>
          <w:sz w:val="22"/>
          <w:szCs w:val="22"/>
        </w:rPr>
        <w:t>f</w:t>
      </w:r>
      <w:r w:rsidRPr="00D82C2F">
        <w:rPr>
          <w:rFonts w:ascii="Arial" w:hAnsi="Arial"/>
          <w:sz w:val="22"/>
          <w:szCs w:val="22"/>
        </w:rPr>
        <w:t>ile</w:t>
      </w:r>
      <w:r>
        <w:rPr>
          <w:rFonts w:ascii="Arial" w:hAnsi="Arial"/>
          <w:sz w:val="22"/>
          <w:szCs w:val="22"/>
        </w:rPr>
        <w:t xml:space="preserve"> 1</w:t>
      </w:r>
      <w:r w:rsidRPr="005D3C34">
        <w:rPr>
          <w:rFonts w:ascii="Arial" w:hAnsi="Arial"/>
          <w:color w:val="000000"/>
          <w:sz w:val="22"/>
          <w:szCs w:val="22"/>
        </w:rPr>
        <w:t xml:space="preserve">: </w:t>
      </w:r>
      <w:r>
        <w:rPr>
          <w:rFonts w:ascii="Arial" w:hAnsi="Arial"/>
          <w:color w:val="000000" w:themeColor="text1"/>
          <w:sz w:val="22"/>
          <w:szCs w:val="22"/>
        </w:rPr>
        <w:t>RS_Cuba_Press_Shot2</w:t>
      </w:r>
      <w:r w:rsidRPr="005D3C34">
        <w:rPr>
          <w:rFonts w:ascii="Arial" w:hAnsi="Arial"/>
          <w:color w:val="000000"/>
          <w:sz w:val="22"/>
          <w:szCs w:val="22"/>
        </w:rPr>
        <w:t>.JPG</w:t>
      </w:r>
    </w:p>
    <w:p w14:paraId="23299EB6" w14:textId="77777777" w:rsidR="003B5206" w:rsidRDefault="003B5206" w:rsidP="003B5206">
      <w:pPr>
        <w:autoSpaceDE w:val="0"/>
        <w:autoSpaceDN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Photo caption 1: The </w:t>
      </w:r>
      <w:r w:rsidRPr="004D3D09">
        <w:rPr>
          <w:rFonts w:ascii="Arial" w:hAnsi="Arial"/>
          <w:color w:val="000000" w:themeColor="text1"/>
          <w:sz w:val="22"/>
          <w:szCs w:val="22"/>
        </w:rPr>
        <w:t xml:space="preserve">Rolling Stones </w:t>
      </w:r>
      <w:r>
        <w:rPr>
          <w:rFonts w:ascii="Arial" w:hAnsi="Arial"/>
          <w:color w:val="000000" w:themeColor="text1"/>
          <w:sz w:val="22"/>
          <w:szCs w:val="22"/>
        </w:rPr>
        <w:t>in Cuba</w:t>
      </w:r>
    </w:p>
    <w:p w14:paraId="7461F5E4" w14:textId="2A1B5DA3" w:rsidR="002C39D5" w:rsidRDefault="002C39D5" w:rsidP="002C39D5">
      <w:pPr>
        <w:autoSpaceDE w:val="0"/>
        <w:autoSpaceDN w:val="0"/>
        <w:rPr>
          <w:rFonts w:ascii="Arial" w:hAnsi="Arial"/>
          <w:sz w:val="22"/>
          <w:szCs w:val="22"/>
        </w:rPr>
      </w:pPr>
    </w:p>
    <w:p w14:paraId="795FE072" w14:textId="23D76382" w:rsidR="002C39D5" w:rsidRPr="005D3C34" w:rsidRDefault="002C39D5" w:rsidP="002C39D5">
      <w:pPr>
        <w:autoSpaceDE w:val="0"/>
        <w:autoSpaceDN w:val="0"/>
        <w:rPr>
          <w:rFonts w:ascii="Arial" w:hAnsi="Arial"/>
          <w:color w:val="000000"/>
          <w:sz w:val="22"/>
          <w:szCs w:val="22"/>
        </w:rPr>
      </w:pPr>
      <w:r w:rsidRPr="00D82C2F">
        <w:rPr>
          <w:rFonts w:ascii="Arial" w:hAnsi="Arial"/>
          <w:sz w:val="22"/>
          <w:szCs w:val="22"/>
        </w:rPr>
        <w:t xml:space="preserve">Photo </w:t>
      </w:r>
      <w:r>
        <w:rPr>
          <w:rFonts w:ascii="Arial" w:hAnsi="Arial"/>
          <w:sz w:val="22"/>
          <w:szCs w:val="22"/>
        </w:rPr>
        <w:t>f</w:t>
      </w:r>
      <w:r w:rsidRPr="00D82C2F">
        <w:rPr>
          <w:rFonts w:ascii="Arial" w:hAnsi="Arial"/>
          <w:sz w:val="22"/>
          <w:szCs w:val="22"/>
        </w:rPr>
        <w:t>ile</w:t>
      </w:r>
      <w:r>
        <w:rPr>
          <w:rFonts w:ascii="Arial" w:hAnsi="Arial"/>
          <w:sz w:val="22"/>
          <w:szCs w:val="22"/>
        </w:rPr>
        <w:t xml:space="preserve"> 2</w:t>
      </w:r>
      <w:r w:rsidRPr="005D3C34">
        <w:rPr>
          <w:rFonts w:ascii="Arial" w:hAnsi="Arial"/>
          <w:color w:val="000000"/>
          <w:sz w:val="22"/>
          <w:szCs w:val="22"/>
        </w:rPr>
        <w:t xml:space="preserve">: </w:t>
      </w:r>
      <w:r w:rsidR="003B5206" w:rsidRPr="003A72AA">
        <w:rPr>
          <w:rFonts w:ascii="Arial" w:hAnsi="Arial"/>
          <w:color w:val="000000" w:themeColor="text1"/>
          <w:sz w:val="22"/>
          <w:szCs w:val="22"/>
        </w:rPr>
        <w:t>Gear_Donations</w:t>
      </w:r>
      <w:r w:rsidRPr="003A72AA">
        <w:rPr>
          <w:rFonts w:ascii="Arial" w:hAnsi="Arial"/>
          <w:color w:val="000000" w:themeColor="text1"/>
          <w:sz w:val="22"/>
          <w:szCs w:val="22"/>
        </w:rPr>
        <w:t>.</w:t>
      </w:r>
      <w:r w:rsidRPr="005D3C34">
        <w:rPr>
          <w:rFonts w:ascii="Arial" w:hAnsi="Arial"/>
          <w:color w:val="000000"/>
          <w:sz w:val="22"/>
          <w:szCs w:val="22"/>
        </w:rPr>
        <w:t>JPG</w:t>
      </w:r>
    </w:p>
    <w:p w14:paraId="1AAC9A70" w14:textId="07599192" w:rsidR="002C39D5" w:rsidRPr="003B5206" w:rsidRDefault="002C39D5" w:rsidP="002C39D5">
      <w:pPr>
        <w:autoSpaceDE w:val="0"/>
        <w:autoSpaceDN w:val="0"/>
        <w:rPr>
          <w:rFonts w:ascii="Arial" w:hAnsi="Arial"/>
          <w:b/>
          <w:i/>
          <w:color w:val="000000" w:themeColor="text1"/>
          <w:sz w:val="20"/>
        </w:rPr>
      </w:pPr>
      <w:r>
        <w:rPr>
          <w:rFonts w:ascii="Arial" w:hAnsi="Arial"/>
          <w:sz w:val="22"/>
          <w:szCs w:val="22"/>
        </w:rPr>
        <w:t xml:space="preserve">Photo caption 2: </w:t>
      </w:r>
      <w:r w:rsidR="003B5206" w:rsidRPr="003B5206">
        <w:rPr>
          <w:rFonts w:ascii="Arial" w:hAnsi="Arial"/>
          <w:color w:val="000000" w:themeColor="text1"/>
          <w:sz w:val="22"/>
          <w:szCs w:val="22"/>
        </w:rPr>
        <w:t xml:space="preserve">Roland and BOSS </w:t>
      </w:r>
      <w:r w:rsidR="003B5206">
        <w:rPr>
          <w:rFonts w:ascii="Arial" w:hAnsi="Arial"/>
          <w:color w:val="000000" w:themeColor="text1"/>
          <w:sz w:val="22"/>
          <w:szCs w:val="22"/>
        </w:rPr>
        <w:t>Participated in</w:t>
      </w:r>
      <w:r w:rsidR="003B5206" w:rsidRPr="003B5206">
        <w:rPr>
          <w:rFonts w:ascii="Arial" w:hAnsi="Arial"/>
          <w:color w:val="000000" w:themeColor="text1"/>
          <w:sz w:val="22"/>
          <w:szCs w:val="22"/>
        </w:rPr>
        <w:t xml:space="preserve"> the Musician to Musician Initiative</w:t>
      </w:r>
      <w:r w:rsidR="000F2D20" w:rsidRPr="003B5206">
        <w:rPr>
          <w:rFonts w:ascii="Arial" w:hAnsi="Arial"/>
          <w:color w:val="000000" w:themeColor="text1"/>
          <w:sz w:val="22"/>
          <w:szCs w:val="22"/>
        </w:rPr>
        <w:t xml:space="preserve"> </w:t>
      </w:r>
    </w:p>
    <w:p w14:paraId="6AAD7547" w14:textId="77777777" w:rsidR="002C39D5" w:rsidRPr="00870F7C" w:rsidRDefault="002C39D5" w:rsidP="002C39D5">
      <w:pPr>
        <w:autoSpaceDE w:val="0"/>
        <w:autoSpaceDN w:val="0"/>
        <w:rPr>
          <w:rFonts w:ascii="Arial" w:hAnsi="Arial"/>
          <w:color w:val="000000" w:themeColor="text1"/>
          <w:sz w:val="20"/>
        </w:rPr>
      </w:pPr>
    </w:p>
    <w:p w14:paraId="1B7926A5" w14:textId="77777777" w:rsidR="002C39D5" w:rsidRPr="00C11A1A" w:rsidRDefault="002C39D5" w:rsidP="002C39D5">
      <w:pPr>
        <w:autoSpaceDE w:val="0"/>
        <w:autoSpaceDN w:val="0"/>
        <w:rPr>
          <w:rFonts w:ascii="Arial" w:hAnsi="Arial"/>
          <w:b/>
          <w:i/>
          <w:sz w:val="20"/>
        </w:rPr>
      </w:pPr>
      <w:r w:rsidRPr="00C11A1A">
        <w:rPr>
          <w:rFonts w:ascii="Arial" w:hAnsi="Arial"/>
          <w:b/>
          <w:i/>
          <w:sz w:val="20"/>
        </w:rPr>
        <w:t>About Roland Corporation</w:t>
      </w:r>
    </w:p>
    <w:p w14:paraId="65780710" w14:textId="203E32C3" w:rsidR="002C39D5" w:rsidRDefault="002C39D5" w:rsidP="00870F7C">
      <w:pPr>
        <w:autoSpaceDE w:val="0"/>
        <w:autoSpaceDN w:val="0"/>
        <w:rPr>
          <w:rFonts w:ascii="Calibri" w:hAnsi="Calibri" w:cs="Calibri"/>
          <w:sz w:val="28"/>
          <w:szCs w:val="28"/>
        </w:rPr>
      </w:pPr>
      <w:r w:rsidRPr="00C11A1A">
        <w:rPr>
          <w:rFonts w:ascii="Arial" w:hAnsi="Arial"/>
          <w:i/>
          <w:sz w:val="20"/>
        </w:rPr>
        <w:t>Roland Corporation is a leading manufacturer and distributor of electronic musical instruments, including keyboards and synthesizers, guitar products, electronic percussion, digital recording equipment, amplifiers, audio processors, and m</w:t>
      </w:r>
      <w:r>
        <w:rPr>
          <w:rFonts w:ascii="Arial" w:hAnsi="Arial"/>
          <w:i/>
          <w:sz w:val="20"/>
        </w:rPr>
        <w:t>ultimedia products. With more than</w:t>
      </w:r>
      <w:r w:rsidRPr="00C11A1A">
        <w:rPr>
          <w:rFonts w:ascii="Arial" w:hAnsi="Arial"/>
          <w:i/>
          <w:sz w:val="20"/>
        </w:rPr>
        <w:t xml:space="preserve"> 40 years of musical instrument development, Roland sets the standard in music technology for the world to follow. For more information, visit</w:t>
      </w:r>
      <w:r>
        <w:rPr>
          <w:rFonts w:ascii="Arial" w:hAnsi="Arial"/>
          <w:i/>
          <w:sz w:val="20"/>
        </w:rPr>
        <w:t xml:space="preserve"> </w:t>
      </w:r>
      <w:hyperlink r:id="rId7" w:history="1">
        <w:r>
          <w:rPr>
            <w:rStyle w:val="Hyperlink"/>
            <w:rFonts w:ascii="Arial" w:hAnsi="Arial"/>
            <w:i/>
            <w:sz w:val="20"/>
          </w:rPr>
          <w:t>RolandUS.com</w:t>
        </w:r>
      </w:hyperlink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  <w:lang w:eastAsia="ja-JP"/>
        </w:rPr>
        <w:t>or see your local Roland dealer.</w:t>
      </w:r>
    </w:p>
    <w:sectPr w:rsidR="002C39D5" w:rsidSect="002C3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D7"/>
    <w:rsid w:val="000F2D20"/>
    <w:rsid w:val="001301B7"/>
    <w:rsid w:val="00163CEB"/>
    <w:rsid w:val="002C39D5"/>
    <w:rsid w:val="002F3150"/>
    <w:rsid w:val="00337A11"/>
    <w:rsid w:val="003A72AA"/>
    <w:rsid w:val="003B5206"/>
    <w:rsid w:val="00425661"/>
    <w:rsid w:val="004E7F52"/>
    <w:rsid w:val="005E6AA5"/>
    <w:rsid w:val="006019E5"/>
    <w:rsid w:val="006120C9"/>
    <w:rsid w:val="00630074"/>
    <w:rsid w:val="006323B9"/>
    <w:rsid w:val="00721FF3"/>
    <w:rsid w:val="007470D7"/>
    <w:rsid w:val="007E0248"/>
    <w:rsid w:val="00870F7C"/>
    <w:rsid w:val="008E5E92"/>
    <w:rsid w:val="009D362D"/>
    <w:rsid w:val="00A90E11"/>
    <w:rsid w:val="00CA4D00"/>
    <w:rsid w:val="00CB6563"/>
    <w:rsid w:val="00CB7583"/>
    <w:rsid w:val="00D02F26"/>
    <w:rsid w:val="00E0363C"/>
    <w:rsid w:val="00E2705A"/>
    <w:rsid w:val="00E42290"/>
    <w:rsid w:val="00EB3318"/>
    <w:rsid w:val="00F841BA"/>
    <w:rsid w:val="00FA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6173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C39D5"/>
    <w:pPr>
      <w:keepNext/>
      <w:widowControl w:val="0"/>
      <w:jc w:val="both"/>
      <w:outlineLvl w:val="2"/>
    </w:pPr>
    <w:rPr>
      <w:rFonts w:ascii="Times" w:eastAsia="平成明朝" w:hAnsi="Times" w:cs="Times New Roman"/>
      <w:b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C39D5"/>
    <w:rPr>
      <w:rFonts w:ascii="Times" w:eastAsia="平成明朝" w:hAnsi="Times" w:cs="Times New Roman"/>
      <w:b/>
      <w:szCs w:val="20"/>
      <w:lang w:eastAsia="ja-JP"/>
    </w:rPr>
  </w:style>
  <w:style w:type="character" w:styleId="Hyperlink">
    <w:name w:val="Hyperlink"/>
    <w:rsid w:val="002C39D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Indent">
    <w:name w:val="Normal Indent"/>
    <w:basedOn w:val="Normal"/>
    <w:rsid w:val="002C39D5"/>
    <w:pPr>
      <w:ind w:left="720"/>
    </w:pPr>
    <w:rPr>
      <w:rFonts w:ascii="Times" w:eastAsia="Times" w:hAnsi="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E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65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5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5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5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5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Robert@clynemedia.com" TargetMode="External"/><Relationship Id="rId6" Type="http://schemas.openxmlformats.org/officeDocument/2006/relationships/hyperlink" Target="mailto:Rebecca.Eaddy@roland.com" TargetMode="External"/><Relationship Id="rId7" Type="http://schemas.openxmlformats.org/officeDocument/2006/relationships/hyperlink" Target="http://www.RolandUS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2294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/</vt:lpstr>
      <vt:lpstr>        </vt:lpstr>
      <vt:lpstr>        FOR IMMEDIATE RELEASE</vt:lpstr>
      <vt:lpstr>    Roland Corporation U.S. Sponsors Rolling Stones Initiative</vt:lpstr>
    </vt:vector>
  </TitlesOfParts>
  <Manager/>
  <Company/>
  <LinksUpToDate>false</LinksUpToDate>
  <CharactersWithSpaces>2691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Brad Gibson</cp:lastModifiedBy>
  <cp:revision>4</cp:revision>
  <dcterms:created xsi:type="dcterms:W3CDTF">2016-04-22T02:16:00Z</dcterms:created>
  <dcterms:modified xsi:type="dcterms:W3CDTF">2016-04-22T16:24:00Z</dcterms:modified>
  <cp:category/>
</cp:coreProperties>
</file>