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8200" w14:textId="77777777" w:rsidR="00B76FA3" w:rsidRDefault="00B76FA3">
      <w:pPr>
        <w:sectPr w:rsidR="00B76FA3">
          <w:headerReference w:type="default" r:id="rId7"/>
          <w:footerReference w:type="default" r:id="rId8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  <w:bookmarkStart w:id="0" w:name="_heading=h.gjdgxs" w:colFirst="0" w:colLast="0"/>
      <w:bookmarkEnd w:id="0"/>
    </w:p>
    <w:p w14:paraId="6B18F1E5" w14:textId="77777777" w:rsidR="00B76FA3" w:rsidRDefault="00496A95">
      <w:r>
        <w:t>RF Venue contact:</w:t>
      </w:r>
    </w:p>
    <w:p w14:paraId="3704CB5D" w14:textId="77777777" w:rsidR="00B76FA3" w:rsidRDefault="00496A95">
      <w:r>
        <w:t>Chris Regan, President</w:t>
      </w:r>
    </w:p>
    <w:p w14:paraId="4DFA7B49" w14:textId="77777777" w:rsidR="00B76FA3" w:rsidRDefault="00496A95">
      <w:r>
        <w:t xml:space="preserve">Email: </w:t>
      </w:r>
      <w:hyperlink r:id="rId9">
        <w:r>
          <w:rPr>
            <w:color w:val="0000FF"/>
            <w:u w:val="single"/>
          </w:rPr>
          <w:t>chris@rfvenue.com</w:t>
        </w:r>
      </w:hyperlink>
    </w:p>
    <w:p w14:paraId="1D588AD2" w14:textId="77777777" w:rsidR="00B76FA3" w:rsidRDefault="00496A95">
      <w:r>
        <w:t>Phone: 800.795.0817</w:t>
      </w:r>
    </w:p>
    <w:p w14:paraId="68D251F5" w14:textId="77777777" w:rsidR="00B76FA3" w:rsidRDefault="00B76FA3"/>
    <w:p w14:paraId="679F22A1" w14:textId="77777777" w:rsidR="00B76FA3" w:rsidRDefault="00496A95">
      <w:r>
        <w:t>PR contact: Clyne Media, Inc.</w:t>
      </w:r>
    </w:p>
    <w:p w14:paraId="5F0079A4" w14:textId="77777777" w:rsidR="00B76FA3" w:rsidRDefault="00496A95">
      <w:r>
        <w:t>Robert Clyne, President</w:t>
      </w:r>
    </w:p>
    <w:p w14:paraId="30476BC9" w14:textId="77777777" w:rsidR="00B76FA3" w:rsidRDefault="00496A95">
      <w:r>
        <w:t xml:space="preserve">Email: </w:t>
      </w:r>
      <w:hyperlink r:id="rId10">
        <w:r>
          <w:rPr>
            <w:color w:val="0000FF"/>
            <w:u w:val="single"/>
          </w:rPr>
          <w:t>robert@clynemedia.com</w:t>
        </w:r>
      </w:hyperlink>
      <w:r>
        <w:t xml:space="preserve">  </w:t>
      </w:r>
    </w:p>
    <w:p w14:paraId="3EFEC461" w14:textId="77777777" w:rsidR="00B76FA3" w:rsidRDefault="00496A95">
      <w:pPr>
        <w:sectPr w:rsidR="00B76FA3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>
        <w:t>Phone: 615.662.1616</w:t>
      </w:r>
    </w:p>
    <w:p w14:paraId="4EC08638" w14:textId="77777777" w:rsidR="00B76FA3" w:rsidRDefault="00496A95">
      <w:pPr>
        <w:jc w:val="center"/>
        <w:rPr>
          <w:sz w:val="28"/>
          <w:szCs w:val="28"/>
        </w:rPr>
      </w:pPr>
      <w:r>
        <w:rPr>
          <w:sz w:val="28"/>
          <w:szCs w:val="28"/>
        </w:rPr>
        <w:t>RF Venue introduces its free wireless Performance Calculator</w:t>
      </w:r>
    </w:p>
    <w:p w14:paraId="4AE9E909" w14:textId="77777777" w:rsidR="00B76FA3" w:rsidRDefault="00B76FA3">
      <w:pPr>
        <w:jc w:val="center"/>
      </w:pPr>
    </w:p>
    <w:p w14:paraId="0A9DDE2E" w14:textId="77777777" w:rsidR="00B76FA3" w:rsidRDefault="00496A95">
      <w:pPr>
        <w:jc w:val="center"/>
      </w:pPr>
      <w:r>
        <w:t xml:space="preserve">Online tool allows simplified wireless microphone system reliability predictions in seconds </w:t>
      </w:r>
    </w:p>
    <w:p w14:paraId="6561515E" w14:textId="77777777" w:rsidR="00B76FA3" w:rsidRDefault="00B76FA3">
      <w:pPr>
        <w:jc w:val="center"/>
      </w:pPr>
    </w:p>
    <w:p w14:paraId="617B6800" w14:textId="77777777" w:rsidR="00B76FA3" w:rsidRDefault="00B76FA3"/>
    <w:p w14:paraId="5651B492" w14:textId="77777777" w:rsidR="00B76FA3" w:rsidRDefault="00496A95">
      <w:r>
        <w:rPr>
          <w:i/>
        </w:rPr>
        <w:t>Ashland, MA, USA</w:t>
      </w:r>
      <w:r>
        <w:t xml:space="preserve">, </w:t>
      </w:r>
      <w:r>
        <w:rPr>
          <w:i/>
        </w:rPr>
        <w:t xml:space="preserve">November 23, 2021 </w:t>
      </w:r>
      <w:r>
        <w:t xml:space="preserve">— </w:t>
      </w:r>
      <w:hyperlink r:id="rId11">
        <w:r>
          <w:rPr>
            <w:color w:val="0000FF"/>
            <w:u w:val="single"/>
          </w:rPr>
          <w:t>RF Venue, Inc.</w:t>
        </w:r>
      </w:hyperlink>
      <w:r>
        <w:t xml:space="preserve">, a global leader in antenna and RF wireless communication products, has simplified wireless mic system reliability predictions with the development of the </w:t>
      </w:r>
      <w:hyperlink r:id="rId12">
        <w:r>
          <w:rPr>
            <w:color w:val="0000FF"/>
            <w:u w:val="single"/>
          </w:rPr>
          <w:t>RF Venue Performance Calculator</w:t>
        </w:r>
      </w:hyperlink>
      <w:r>
        <w:t xml:space="preserve">. The free online tool, lauded by early adopters amongst RF Venue customers, greatly reduces the complexity of wireless system performance prediction, providing a reasonable certainty of reliable performance in mere seconds. </w:t>
      </w:r>
    </w:p>
    <w:p w14:paraId="17892673" w14:textId="77777777" w:rsidR="00B76FA3" w:rsidRDefault="00B76FA3"/>
    <w:p w14:paraId="0394C25A" w14:textId="1FF1B8D0" w:rsidR="00B76FA3" w:rsidRDefault="00496A95">
      <w:r>
        <w:t>RF Venue has done the time-consuming steps of system performance calculation in advance,</w:t>
      </w:r>
      <w:r w:rsidR="00C77F7E">
        <w:t xml:space="preserve"> </w:t>
      </w:r>
      <w:r>
        <w:t>incorporating the needed specifications within the software. Users of the calculator simply select system components via a handful of drop-down menus – microphone make and series, distance from mic to antenna, cabling type and length, RF Venue antenna / DISTRO distribution system models and, if known, the RF noise floor of the performance space. With a tap of a Calculate button, the results are indicated by a simple traffic light indication of go (green), caution (yellow), or no-go (red).</w:t>
      </w:r>
    </w:p>
    <w:p w14:paraId="7CF0AF7D" w14:textId="77777777" w:rsidR="00B76FA3" w:rsidRDefault="00B76FA3"/>
    <w:p w14:paraId="3889427A" w14:textId="61BD1FA9" w:rsidR="00B76FA3" w:rsidRDefault="0007239D">
      <w:sdt>
        <w:sdtPr>
          <w:tag w:val="goog_rdk_2"/>
          <w:id w:val="-1189211394"/>
        </w:sdtPr>
        <w:sdtEndPr/>
        <w:sdtContent>
          <w:r w:rsidR="00496A95">
            <w:t xml:space="preserve">RF Venue President Chris Regan shared, “Typical RF link budget calculator tools are so comprehensive and detailed that they become nearly impossible to use for the average wireless system operator. </w:t>
          </w:r>
        </w:sdtContent>
      </w:sdt>
      <w:r w:rsidR="00496A95">
        <w:t xml:space="preserve">Now, with our </w:t>
      </w:r>
      <w:sdt>
        <w:sdtPr>
          <w:tag w:val="goog_rdk_3"/>
          <w:id w:val="-742714826"/>
        </w:sdtPr>
        <w:sdtEndPr/>
        <w:sdtContent>
          <w:r w:rsidR="00496A95">
            <w:t xml:space="preserve">new </w:t>
          </w:r>
        </w:sdtContent>
      </w:sdt>
      <w:r w:rsidR="00496A95">
        <w:t xml:space="preserve">wireless Performance Calculator, there’s a much simpler option. Our </w:t>
      </w:r>
      <w:sdt>
        <w:sdtPr>
          <w:tag w:val="goog_rdk_4"/>
          <w:id w:val="-371301038"/>
        </w:sdtPr>
        <w:sdtEndPr/>
        <w:sdtContent>
          <w:r w:rsidR="00496A95">
            <w:t>customers</w:t>
          </w:r>
        </w:sdtContent>
      </w:sdt>
      <w:sdt>
        <w:sdtPr>
          <w:tag w:val="goog_rdk_5"/>
          <w:id w:val="1220174136"/>
        </w:sdtPr>
        <w:sdtEndPr/>
        <w:sdtContent>
          <w:r w:rsidR="00C77F7E">
            <w:t xml:space="preserve"> </w:t>
          </w:r>
        </w:sdtContent>
      </w:sdt>
      <w:r w:rsidR="00496A95">
        <w:t>are thrilled with the calculator’s performance and ease of use.”</w:t>
      </w:r>
    </w:p>
    <w:p w14:paraId="04C803BD" w14:textId="77777777" w:rsidR="00B76FA3" w:rsidRDefault="00B76FA3"/>
    <w:p w14:paraId="08440CBB" w14:textId="77777777" w:rsidR="00B76FA3" w:rsidRDefault="00496A95">
      <w:r>
        <w:t xml:space="preserve">The RF Venue Performance Calculator is available for use at </w:t>
      </w:r>
      <w:hyperlink r:id="rId13">
        <w:r>
          <w:rPr>
            <w:color w:val="0000FF"/>
            <w:u w:val="single"/>
          </w:rPr>
          <w:t>rfvenue.com/</w:t>
        </w:r>
        <w:proofErr w:type="spellStart"/>
        <w:r>
          <w:rPr>
            <w:color w:val="0000FF"/>
            <w:u w:val="single"/>
          </w:rPr>
          <w:t>rfvenue</w:t>
        </w:r>
        <w:proofErr w:type="spellEnd"/>
        <w:r>
          <w:rPr>
            <w:color w:val="0000FF"/>
            <w:u w:val="single"/>
          </w:rPr>
          <w:t>-calculator</w:t>
        </w:r>
      </w:hyperlink>
      <w:r>
        <w:t xml:space="preserve">. A visual walk-through is available on the RF Venue </w:t>
      </w:r>
      <w:hyperlink r:id="rId14">
        <w:r>
          <w:rPr>
            <w:color w:val="0000FF"/>
            <w:u w:val="single"/>
          </w:rPr>
          <w:t>blog</w:t>
        </w:r>
      </w:hyperlink>
      <w:r>
        <w:t>, as is the “</w:t>
      </w:r>
      <w:hyperlink r:id="rId15">
        <w:r>
          <w:rPr>
            <w:color w:val="0000FF"/>
            <w:u w:val="single"/>
          </w:rPr>
          <w:t>Create a Link Budget</w:t>
        </w:r>
      </w:hyperlink>
      <w:r>
        <w:t>” video for users who want to learn more about the parameters that affect the prediction model.</w:t>
      </w:r>
    </w:p>
    <w:p w14:paraId="35A915B6" w14:textId="77777777" w:rsidR="00B76FA3" w:rsidRDefault="00B76FA3"/>
    <w:p w14:paraId="32B2AE4D" w14:textId="77777777" w:rsidR="00B76FA3" w:rsidRDefault="00496A95">
      <w:r>
        <w:t xml:space="preserve">More information is available at </w:t>
      </w:r>
      <w:hyperlink r:id="rId16">
        <w:r>
          <w:rPr>
            <w:color w:val="0000FF"/>
            <w:u w:val="single"/>
          </w:rPr>
          <w:t>rfvenue.com</w:t>
        </w:r>
      </w:hyperlink>
      <w:r>
        <w:t xml:space="preserve">. </w:t>
      </w:r>
    </w:p>
    <w:p w14:paraId="0BD588E2" w14:textId="77777777" w:rsidR="00B76FA3" w:rsidRDefault="00B76FA3"/>
    <w:p w14:paraId="19F0EF77" w14:textId="1C18D854" w:rsidR="00B76FA3" w:rsidRDefault="00496A95">
      <w:r>
        <w:t>Photo file 1: RF-Venue_Wireless-Performance-Calculator.</w:t>
      </w:r>
      <w:r w:rsidR="00BD51FD">
        <w:t>jpg</w:t>
      </w:r>
    </w:p>
    <w:p w14:paraId="4B1F65E5" w14:textId="77777777" w:rsidR="00B76FA3" w:rsidRDefault="00496A95">
      <w:r>
        <w:t xml:space="preserve">Photo caption 1: RF Venue has developed the free online Performance Calculator tool to enable its users to make fast, simple predictions of wireless mic system performance. </w:t>
      </w:r>
    </w:p>
    <w:p w14:paraId="0E94EED7" w14:textId="77777777" w:rsidR="00B76FA3" w:rsidRDefault="00B76FA3">
      <w:pPr>
        <w:rPr>
          <w:shd w:val="clear" w:color="auto" w:fill="FFF2CC"/>
        </w:rPr>
      </w:pPr>
    </w:p>
    <w:p w14:paraId="029B701F" w14:textId="77777777" w:rsidR="00B76FA3" w:rsidRDefault="00496A95">
      <w:pPr>
        <w:rPr>
          <w:b/>
          <w:u w:val="single"/>
        </w:rPr>
      </w:pPr>
      <w:r>
        <w:rPr>
          <w:b/>
          <w:u w:val="single"/>
        </w:rPr>
        <w:t>About RF Venue</w:t>
      </w:r>
    </w:p>
    <w:p w14:paraId="202909B7" w14:textId="77777777" w:rsidR="00B76FA3" w:rsidRDefault="0007239D">
      <w:hyperlink r:id="rId17">
        <w:r w:rsidR="00496A95">
          <w:rPr>
            <w:color w:val="0000FF"/>
            <w:u w:val="single"/>
          </w:rPr>
          <w:t>RF Venue, Inc.</w:t>
        </w:r>
      </w:hyperlink>
      <w:r w:rsidR="00496A95">
        <w:t>,</w:t>
      </w:r>
      <w:r w:rsidR="00496A95">
        <w:rPr>
          <w:color w:val="1155CC"/>
        </w:rPr>
        <w:t xml:space="preserve"> </w:t>
      </w:r>
      <w:r w:rsidR="00496A95">
        <w:t>is an innovative and fast-growing developer and manufacturer of patented antenna and RF communications products headquartered near Boston, Massachusetts, USA. The company’s mission is to help anyone who needs to speak, listen, or perform – indoors or outside – communicate reliably without the distraction of signal dropouts or interference. The company provides high-quality affordable aftermarket antenna and accessory solutions to improve the performance of any manufacturer’s wireless microphone and in-ear monitor (IEM) systems. Markets include houses of worship, schools, business venues and performance spaces worldwide. RF Venue is known for its highly successful CP Beam™, RF Spotlight™ and Diversity Fin</w:t>
      </w:r>
      <w:r w:rsidR="00496A95">
        <w:rPr>
          <w:vertAlign w:val="superscript"/>
        </w:rPr>
        <w:t>®</w:t>
      </w:r>
      <w:r w:rsidR="00496A95">
        <w:t xml:space="preserve"> antennas, along with other RF products. Visit </w:t>
      </w:r>
      <w:hyperlink r:id="rId18">
        <w:r w:rsidR="00496A95">
          <w:rPr>
            <w:color w:val="0000FF"/>
            <w:u w:val="single"/>
          </w:rPr>
          <w:t>rfvenue.com</w:t>
        </w:r>
      </w:hyperlink>
      <w:r w:rsidR="00496A95">
        <w:rPr>
          <w:color w:val="0000FF"/>
        </w:rPr>
        <w:t xml:space="preserve"> </w:t>
      </w:r>
      <w:r w:rsidR="00496A95">
        <w:t>to learn more.</w:t>
      </w:r>
    </w:p>
    <w:sectPr w:rsidR="00B76FA3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060C" w14:textId="77777777" w:rsidR="0007239D" w:rsidRDefault="0007239D">
      <w:pPr>
        <w:spacing w:line="240" w:lineRule="auto"/>
      </w:pPr>
      <w:r>
        <w:separator/>
      </w:r>
    </w:p>
  </w:endnote>
  <w:endnote w:type="continuationSeparator" w:id="0">
    <w:p w14:paraId="33969851" w14:textId="77777777" w:rsidR="0007239D" w:rsidRDefault="00072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Mono">
    <w:altName w:val="Times New Roman"/>
    <w:panose1 w:val="020B0604020202020204"/>
    <w:charset w:val="00"/>
    <w:family w:val="modern"/>
    <w:pitch w:val="fixed"/>
    <w:sig w:usb0="40000287" w:usb1="020038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5E5C" w14:textId="77777777" w:rsidR="00B76FA3" w:rsidRDefault="00496A95">
    <w:pPr>
      <w:jc w:val="center"/>
      <w:rPr>
        <w:sz w:val="20"/>
        <w:szCs w:val="20"/>
      </w:rPr>
    </w:pPr>
    <w:r>
      <w:rPr>
        <w:sz w:val="20"/>
        <w:szCs w:val="20"/>
      </w:rPr>
      <w:t xml:space="preserve">72 Nickerson Road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</w:rPr>
      <w:t xml:space="preserve"> Ashland, MA  01721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</w:rPr>
      <w:t xml:space="preserve"> (800) 795-0817</w:t>
    </w:r>
  </w:p>
  <w:p w14:paraId="0C65C7EA" w14:textId="77777777" w:rsidR="00B76FA3" w:rsidRDefault="00496A95">
    <w:pPr>
      <w:jc w:val="center"/>
      <w:rPr>
        <w:sz w:val="20"/>
        <w:szCs w:val="20"/>
      </w:rPr>
    </w:pPr>
    <w:r>
      <w:rPr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A66C" w14:textId="77777777" w:rsidR="0007239D" w:rsidRDefault="0007239D">
      <w:pPr>
        <w:spacing w:line="240" w:lineRule="auto"/>
      </w:pPr>
      <w:r>
        <w:separator/>
      </w:r>
    </w:p>
  </w:footnote>
  <w:footnote w:type="continuationSeparator" w:id="0">
    <w:p w14:paraId="248A4365" w14:textId="77777777" w:rsidR="0007239D" w:rsidRDefault="00072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A040" w14:textId="77777777" w:rsidR="00B76FA3" w:rsidRDefault="00496A95">
    <w:pPr>
      <w:ind w:left="6480" w:right="-540" w:firstLine="720"/>
      <w:rPr>
        <w:rFonts w:ascii="Calibri" w:eastAsia="Calibri" w:hAnsi="Calibri" w:cs="Calibri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441DE42" wp14:editId="4DF86EE8">
          <wp:simplePos x="0" y="0"/>
          <wp:positionH relativeFrom="column">
            <wp:posOffset>-67943</wp:posOffset>
          </wp:positionH>
          <wp:positionV relativeFrom="paragraph">
            <wp:posOffset>60963</wp:posOffset>
          </wp:positionV>
          <wp:extent cx="1609725" cy="7556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0C68B5" w14:textId="77777777" w:rsidR="00B76FA3" w:rsidRDefault="00496A95">
    <w:pPr>
      <w:ind w:left="6480" w:right="-54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RF Venue, Inc.</w:t>
    </w:r>
  </w:p>
  <w:p w14:paraId="0E1996BD" w14:textId="77777777" w:rsidR="00B76FA3" w:rsidRDefault="00496A95">
    <w:pPr>
      <w:ind w:left="64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72 Nickerson Road</w:t>
    </w:r>
    <w:r>
      <w:rPr>
        <w:rFonts w:ascii="Calibri" w:eastAsia="Calibri" w:hAnsi="Calibri" w:cs="Calibri"/>
      </w:rPr>
      <w:tab/>
    </w:r>
  </w:p>
  <w:p w14:paraId="06B87FDF" w14:textId="77777777" w:rsidR="00B76FA3" w:rsidRDefault="00496A95">
    <w:pPr>
      <w:ind w:left="64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Ashland, MA 01721</w:t>
    </w:r>
  </w:p>
  <w:p w14:paraId="6F0E42C2" w14:textId="77777777" w:rsidR="00B76FA3" w:rsidRDefault="00B76FA3"/>
  <w:p w14:paraId="112407E3" w14:textId="77777777" w:rsidR="00B76FA3" w:rsidRDefault="00B76F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6FA3"/>
    <w:rsid w:val="0007239D"/>
    <w:rsid w:val="00277385"/>
    <w:rsid w:val="00496A95"/>
    <w:rsid w:val="007470B4"/>
    <w:rsid w:val="00B76FA3"/>
    <w:rsid w:val="00BD51FD"/>
    <w:rsid w:val="00C7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070CA"/>
  <w15:docId w15:val="{B255ECF0-5F2D-6342-9DE5-7EEDF438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07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5D"/>
  </w:style>
  <w:style w:type="paragraph" w:styleId="Footer">
    <w:name w:val="footer"/>
    <w:basedOn w:val="Normal"/>
    <w:link w:val="Foot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5D"/>
  </w:style>
  <w:style w:type="paragraph" w:styleId="BalloonText">
    <w:name w:val="Balloon Text"/>
    <w:basedOn w:val="Normal"/>
    <w:link w:val="BalloonTextChar"/>
    <w:uiPriority w:val="99"/>
    <w:semiHidden/>
    <w:unhideWhenUsed/>
    <w:rsid w:val="002D13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71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17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6C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C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C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C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C9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4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69F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rfvenue.com/rfvenue-calculator?utm_campaign=Works%20Better%2C%20Costs%20Less&amp;utm_source=Clyne%20Media%20PR&amp;utm_medium=PR&amp;utm_content=Performance%20Calculator%20PR" TargetMode="External"/><Relationship Id="rId18" Type="http://schemas.openxmlformats.org/officeDocument/2006/relationships/hyperlink" Target="https://www.rfvenue.com/?utm_campaign=Works%20Better%2C%20Costs%20Less&amp;utm_source=Clyne%20Media%20PR&amp;utm_medium=PR&amp;utm_content=Performance%20Calculator%20P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t.sidekickopen70.com/s3t/c/5/f18dQhb0S7lM8f6v3CW3fmFbP2B9nMJN7t5XWPfhMynW653n742BWlCKW56dDrs60YvfP102?te=W3R5hFj4cm2zwW4mKLS-49KYbDW41YZPK3Fbt5SW49KYbD41YZPJW3F4Fpf4hJ1KHW43Wbz94fKWwkW3zdyrm3S-qqXW3bwXxr4cbjTxW2r0hnW3K8JcRW2sv4JF2t2_yFW4cbjTx2PLMk_W1pVFVG3vkZbpW49JGgp2t1MG4W3JzGQY2RKgwVW3yHtQb2YtWzNW4fKWww3K2-zDW3_y3Vn1pVFVGW3vchCb4fGC1KW2d-PBC3M664fW3zdYNr1mp5C7W3zd5Rt3ZSzF3w49cNml7dd2&amp;si=8000000005354277&amp;pi=98b51ba4-ed11-49a2-f264-17b7ab5bcea9" TargetMode="External"/><Relationship Id="rId17" Type="http://schemas.openxmlformats.org/officeDocument/2006/relationships/hyperlink" Target="https://t.sidekickopen70.com/s3t/c/5/f18dQhb0S7lM8f6v3CW3fmFbP2B9nMJN7t5XWPfhMynW653n742BWlCKW56dDrs60YvfP102?te=W3R5hFj4cm2zwW4mKLS-49KYbDW41YZPK3Fbt5SW2kcjth3vcgmQW45LLHw41wF0hW49N0hm1S1pPfW4fNRms1mp7fGW1S1pV94cQj3cW1S1qGG4cPMT1W4fKWwD43XxswW3JMHKM4rC309W1S1qMp3H6vK9W1S1r0g1pVFVGW3vhrsW3T4d-_W2YtWzN4fKWwkW43TDjD41YtR4W3K8PZ549NQHFW3F6b2g1NdgwYW3FdZVQ4fLN5wf1S1r0g04&amp;si=8000000005354277&amp;pi=98b51ba4-ed11-49a2-f264-17b7ab5bcea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fvenue.com/?utm_campaign=Works%20Better%2C%20Costs%20Less&amp;utm_source=Clyne%20Media%20PR&amp;utm_medium=PR&amp;utm_content=Performance%20Calculator%20P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.sidekickopen70.com/s3t/c/5/f18dQhb0S7lM8f6v3CW3fmFbP2B9nMJN7t5XWPfhMynW653n742BWlCKW56dDrs60YvfP102?te=W3R5hFj4cm2zwW4mKLS-49KYbDW41YZPK3Fbt5SW2kcjth3vcgmQW45LLHw41wF0hW49N0hm1S1pPfW4fNRms1mp7fGW1S1pV94cQj3cW1S1qGG4cPMT1W4fKWwD43XxswW3JMHKM4rC309W1S1qMp3H6vK9W1S1r0g1pVFVGW3vhrsW3T4d-_W2YtWzN4fKWwkW43TDjD41YtR4W3K8PZ549NQHFW3F6b2g1NdgwYW3FdZVQ4fLN5wf1S1r0g04&amp;si=8000000005354277&amp;pi=98b51ba4-ed11-49a2-f264-17b7ab5bcea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.sidekickopen70.com/s3t/c/5/f18dQhb0S7lM8f6v3CW3fmFbP2B9nMJN7t5XWPfhMynW653n742BWlCKW56dDrs60YvfP102?te=W3R5hFj4cm2zwW4mKLS-49KYbDW41YZPK3Fbt5SW3CbHnh1LDhLVW4fM_3341S-WVW1GHD7J4cKKwHW1Gbjkf49KtVKW3T1k6S3yLWKfW41TK7W4hDKrQW4fmPC-3_QfJ7W3_YkBw3P48s7W43WgqL1mp5C6W3K9G6y49cNmJW1mp5C743WJJ1W1mp5Cj3K9dy0W4hMnzc4cNcV-W3F6d8m3-1yvyW1mp5Ck3K2-zfW1mp5Cn304QDYW3_QgzD3H6xvkW2d-MW64hMnzcW3FbtcT3K78g1W2YDYfM43WgBVW41Qtfc1S1pTXW3ZTpH03zhsHln1mp5Cn1x3&amp;si=8000000005354277&amp;pi=98b51ba4-ed11-49a2-f264-17b7ab5bcea9" TargetMode="External"/><Relationship Id="rId10" Type="http://schemas.openxmlformats.org/officeDocument/2006/relationships/hyperlink" Target="mailto:robert@clynemed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an@rfvenue.com" TargetMode="External"/><Relationship Id="rId14" Type="http://schemas.openxmlformats.org/officeDocument/2006/relationships/hyperlink" Target="https://t.sidekickopen70.com/s3t/c/5/f18dQhb0S7lM8f6v3CW3fmFbP2B9nMJN7t5XWPfhMynW653n742BWlCKW56dDrs60YvfP102?te=W3R5hFj4cm2zwW4mKLS-49KYbDW41YZPK3Fbt5SW3CbHnh2kcjthW3vcgmQ45LLHwW41wF0h49N0hmW1S1pPf4fNRmsW1mp7fG1S1pV9W4cQj3c1S1qGGW4cPMT14fKWwDW43Xxsw3JMHKMW4rC3091S1qMpW3H6vK91S1r0gW1pVFVG3vhrsWW3T4d-_2YtWzNW4fKWwk43TDjDW41YtR43K8PZ5W49NQHF3F6b2gW1NdgwY3FdZVQW4fLN5w1S1r0g0&amp;si=8000000005354277&amp;pi=98b51ba4-ed11-49a2-f264-17b7ab5bcea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dFh/BCnNLGuZ1L96/qW56k/jFQ==">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Barry</dc:creator>
  <cp:lastModifiedBy>Brad Gibson</cp:lastModifiedBy>
  <cp:revision>4</cp:revision>
  <dcterms:created xsi:type="dcterms:W3CDTF">2021-11-17T21:49:00Z</dcterms:created>
  <dcterms:modified xsi:type="dcterms:W3CDTF">2021-11-22T16:56:00Z</dcterms:modified>
</cp:coreProperties>
</file>