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4D609CB1" w14:textId="71C942AB" w:rsidR="00E23151" w:rsidRPr="00DC23A2" w:rsidRDefault="00E23151" w:rsidP="00E23151">
      <w:pPr>
        <w:pStyle w:val="Body"/>
        <w:jc w:val="center"/>
        <w:rPr>
          <w:rFonts w:cs="Arial"/>
          <w:b/>
          <w:bCs/>
          <w:sz w:val="28"/>
          <w:szCs w:val="28"/>
        </w:rPr>
      </w:pPr>
      <w:bookmarkStart w:id="0" w:name="_headingh.gjdgxs"/>
      <w:bookmarkEnd w:id="0"/>
      <w:r w:rsidRPr="00DC23A2">
        <w:rPr>
          <w:rFonts w:cs="Arial"/>
          <w:b/>
          <w:bCs/>
          <w:sz w:val="28"/>
          <w:szCs w:val="28"/>
        </w:rPr>
        <w:t xml:space="preserve">RF Venue’s COMBINE8 IEM Transmitter Combiner </w:t>
      </w:r>
      <w:r w:rsidR="009B5DE0">
        <w:rPr>
          <w:rFonts w:cs="Arial"/>
          <w:b/>
          <w:bCs/>
          <w:sz w:val="28"/>
          <w:szCs w:val="28"/>
        </w:rPr>
        <w:t>s</w:t>
      </w:r>
      <w:r w:rsidRPr="00DC23A2">
        <w:rPr>
          <w:rFonts w:cs="Arial"/>
          <w:b/>
          <w:bCs/>
          <w:sz w:val="28"/>
          <w:szCs w:val="28"/>
        </w:rPr>
        <w:t xml:space="preserve">olves RF </w:t>
      </w:r>
      <w:r w:rsidR="009B5DE0">
        <w:rPr>
          <w:rFonts w:cs="Arial"/>
          <w:b/>
          <w:bCs/>
          <w:sz w:val="28"/>
          <w:szCs w:val="28"/>
        </w:rPr>
        <w:t>i</w:t>
      </w:r>
      <w:r w:rsidRPr="00DC23A2">
        <w:rPr>
          <w:rFonts w:cs="Arial"/>
          <w:b/>
          <w:bCs/>
          <w:sz w:val="28"/>
          <w:szCs w:val="28"/>
        </w:rPr>
        <w:t>nterference</w:t>
      </w:r>
    </w:p>
    <w:p w14:paraId="1D744E10" w14:textId="228A9D97" w:rsidR="00091BEF" w:rsidRPr="00091BEF" w:rsidRDefault="00091BEF" w:rsidP="00CE1C44">
      <w:pPr>
        <w:pStyle w:val="Body"/>
        <w:jc w:val="center"/>
        <w:rPr>
          <w:rFonts w:cs="Arial"/>
          <w:b/>
          <w:bCs/>
          <w:sz w:val="28"/>
          <w:szCs w:val="28"/>
        </w:rPr>
      </w:pPr>
    </w:p>
    <w:p w14:paraId="4D1730E3" w14:textId="06B116EF" w:rsidR="003D7EA1" w:rsidRPr="00C928A9" w:rsidRDefault="00E33407" w:rsidP="003D7EA1">
      <w:pPr>
        <w:pStyle w:val="Body"/>
        <w:jc w:val="center"/>
        <w:rPr>
          <w:rFonts w:cs="Arial"/>
        </w:rPr>
      </w:pPr>
      <w:r>
        <w:rPr>
          <w:rFonts w:cs="Arial"/>
        </w:rPr>
        <w:t>T</w:t>
      </w:r>
      <w:r w:rsidR="00526CDC" w:rsidRPr="00D850B1">
        <w:rPr>
          <w:rFonts w:cs="Arial"/>
        </w:rPr>
        <w:t xml:space="preserve">he cost-effective </w:t>
      </w:r>
      <w:hyperlink r:id="rId11" w:history="1">
        <w:r w:rsidR="00526CDC" w:rsidRPr="00BC3395">
          <w:rPr>
            <w:rStyle w:val="Hyperlink0"/>
          </w:rPr>
          <w:t>COMBINE8</w:t>
        </w:r>
        <w:r w:rsidR="003D7EA1" w:rsidRPr="00BC3395">
          <w:rPr>
            <w:rStyle w:val="Hyperlink0"/>
          </w:rPr>
          <w:t>™</w:t>
        </w:r>
      </w:hyperlink>
      <w:r w:rsidR="00526CDC" w:rsidRPr="00D850B1">
        <w:rPr>
          <w:rFonts w:cs="Arial"/>
        </w:rPr>
        <w:t xml:space="preserve"> </w:t>
      </w:r>
      <w:r w:rsidR="00EB08E3">
        <w:rPr>
          <w:rFonts w:cs="Arial"/>
        </w:rPr>
        <w:t>comes c</w:t>
      </w:r>
      <w:r>
        <w:rPr>
          <w:rFonts w:cs="Arial"/>
        </w:rPr>
        <w:t xml:space="preserve">omplete with all cabling needed to interconnect and power up to </w:t>
      </w:r>
      <w:r w:rsidRPr="00373D33">
        <w:rPr>
          <w:rFonts w:cs="Arial"/>
        </w:rPr>
        <w:t xml:space="preserve">eight in-ear monitor transmitter signals </w:t>
      </w:r>
      <w:r>
        <w:rPr>
          <w:rFonts w:cs="Arial"/>
        </w:rPr>
        <w:t xml:space="preserve">to feed a single external antenna, </w:t>
      </w:r>
      <w:r w:rsidR="00526CDC" w:rsidRPr="00D850B1">
        <w:rPr>
          <w:rFonts w:cs="Arial"/>
        </w:rPr>
        <w:t>minimiz</w:t>
      </w:r>
      <w:r w:rsidR="0022681F">
        <w:rPr>
          <w:rFonts w:cs="Arial"/>
        </w:rPr>
        <w:t>ing</w:t>
      </w:r>
      <w:r w:rsidR="00526CDC" w:rsidRPr="00D850B1">
        <w:rPr>
          <w:rFonts w:cs="Arial"/>
        </w:rPr>
        <w:t xml:space="preserve"> intermodulation artifacts arising from interference between multiple adjacent wireless transmitters and antennas</w:t>
      </w:r>
      <w:r w:rsidR="0022681F">
        <w:rPr>
          <w:rFonts w:cs="Arial"/>
        </w:rPr>
        <w:t xml:space="preserve"> </w:t>
      </w:r>
      <w:r w:rsidR="003C6D21">
        <w:rPr>
          <w:rFonts w:cs="Arial"/>
        </w:rPr>
        <w:t>while</w:t>
      </w:r>
      <w:r w:rsidR="00526CDC" w:rsidRPr="00D850B1">
        <w:rPr>
          <w:rFonts w:cs="Arial"/>
        </w:rPr>
        <w:t xml:space="preserve"> reduc</w:t>
      </w:r>
      <w:r w:rsidR="0022681F">
        <w:rPr>
          <w:rFonts w:cs="Arial"/>
        </w:rPr>
        <w:t>ing</w:t>
      </w:r>
      <w:r w:rsidR="00526CDC" w:rsidRPr="00D850B1">
        <w:rPr>
          <w:rFonts w:cs="Arial"/>
        </w:rPr>
        <w:t xml:space="preserve"> signal and power wiring clutter</w:t>
      </w:r>
      <w:r w:rsidR="00E24B91">
        <w:rPr>
          <w:rFonts w:cs="Arial"/>
        </w:rPr>
        <w:t>.</w:t>
      </w:r>
    </w:p>
    <w:p w14:paraId="23EC1602" w14:textId="6BC90912" w:rsidR="0004592F" w:rsidRPr="00EC22A7" w:rsidRDefault="0004592F" w:rsidP="008211BE">
      <w:pPr>
        <w:pStyle w:val="Body"/>
        <w:rPr>
          <w:rFonts w:cs="Arial"/>
        </w:rPr>
      </w:pPr>
    </w:p>
    <w:p w14:paraId="4ADC653C" w14:textId="37FBB3B2" w:rsidR="00373D33" w:rsidRPr="00373D33" w:rsidRDefault="00E270D7" w:rsidP="00373D33">
      <w:pPr>
        <w:pStyle w:val="Body"/>
        <w:rPr>
          <w:rFonts w:cs="Arial"/>
        </w:rPr>
      </w:pPr>
      <w:r>
        <w:rPr>
          <w:rStyle w:val="None"/>
          <w:rFonts w:cs="Arial"/>
          <w:i/>
          <w:iCs/>
        </w:rPr>
        <w:t>Ashland, MA, USA</w:t>
      </w:r>
      <w:r w:rsidR="007B2871">
        <w:rPr>
          <w:rStyle w:val="None"/>
          <w:rFonts w:cs="Arial"/>
          <w:i/>
          <w:iCs/>
        </w:rPr>
        <w:t>,</w:t>
      </w:r>
      <w:r w:rsidR="00C928A9">
        <w:rPr>
          <w:rStyle w:val="None"/>
          <w:rFonts w:cs="Arial"/>
        </w:rPr>
        <w:t xml:space="preserve"> </w:t>
      </w:r>
      <w:r>
        <w:rPr>
          <w:rStyle w:val="None"/>
          <w:rFonts w:cs="Arial"/>
          <w:i/>
          <w:iCs/>
        </w:rPr>
        <w:t>May</w:t>
      </w:r>
      <w:r w:rsidR="00BC3395">
        <w:rPr>
          <w:rStyle w:val="None"/>
          <w:rFonts w:cs="Arial"/>
          <w:i/>
          <w:iCs/>
        </w:rPr>
        <w:t xml:space="preserve"> </w:t>
      </w:r>
      <w:r>
        <w:rPr>
          <w:rStyle w:val="None"/>
          <w:rFonts w:cs="Arial"/>
          <w:i/>
          <w:iCs/>
        </w:rPr>
        <w:t>27</w:t>
      </w:r>
      <w:r w:rsidR="00787E2E" w:rsidRPr="00EC22A7">
        <w:rPr>
          <w:rStyle w:val="None"/>
          <w:rFonts w:cs="Arial"/>
          <w:i/>
          <w:iCs/>
        </w:rPr>
        <w:t>,</w:t>
      </w:r>
      <w:r w:rsidR="00C928A9">
        <w:rPr>
          <w:rStyle w:val="None"/>
          <w:rFonts w:cs="Arial"/>
          <w:i/>
          <w:iCs/>
        </w:rPr>
        <w:t xml:space="preserve"> </w:t>
      </w:r>
      <w:r w:rsidR="00787E2E" w:rsidRPr="00EC22A7">
        <w:rPr>
          <w:rStyle w:val="None"/>
          <w:rFonts w:cs="Arial"/>
          <w:i/>
          <w:iCs/>
        </w:rPr>
        <w:t>2022</w:t>
      </w:r>
      <w:r w:rsidR="00C928A9">
        <w:rPr>
          <w:rStyle w:val="None"/>
          <w:rFonts w:cs="Arial"/>
          <w:i/>
          <w:iCs/>
        </w:rPr>
        <w:t xml:space="preserve"> </w:t>
      </w:r>
      <w:r w:rsidR="00787E2E" w:rsidRPr="00EC22A7">
        <w:rPr>
          <w:rStyle w:val="None"/>
          <w:rFonts w:cs="Arial"/>
        </w:rPr>
        <w:t>—</w:t>
      </w:r>
      <w:r w:rsidR="00C928A9">
        <w:rPr>
          <w:rStyle w:val="None"/>
          <w:rFonts w:cs="Arial"/>
        </w:rPr>
        <w:t xml:space="preserve"> </w:t>
      </w:r>
      <w:r w:rsidR="00373D33" w:rsidRPr="00373D33">
        <w:rPr>
          <w:rFonts w:cs="Arial"/>
        </w:rPr>
        <w:t>RF Venue, a leading global manufacturer of antenna and RF communications essentials,</w:t>
      </w:r>
      <w:r>
        <w:rPr>
          <w:rFonts w:cs="Arial"/>
        </w:rPr>
        <w:t xml:space="preserve"> </w:t>
      </w:r>
      <w:r w:rsidR="00373D33" w:rsidRPr="00373D33">
        <w:rPr>
          <w:rFonts w:cs="Arial"/>
        </w:rPr>
        <w:t>has introduced COMBINE8, a wireless IEM system antenna combiner that brings together up to eight in-ear monitor transmitter signals into a single rear panel mounted antenna connector. Coupled with a single directional antenna outside the rack for better line-of-sight and improved wireless performance, the COMBINE8 minimizes intermodulation artifacts arising from interference between multiple adjacent wireless transmitters and antennas. Housed in a single rack space that allows installation near racked transmitters, the COMBINE8 not only saves space, but is also cost effective compared to other similar products.</w:t>
      </w:r>
    </w:p>
    <w:p w14:paraId="042491B5" w14:textId="77777777" w:rsidR="00373D33" w:rsidRPr="00373D33" w:rsidRDefault="00373D33" w:rsidP="00373D33">
      <w:pPr>
        <w:pStyle w:val="Body"/>
        <w:rPr>
          <w:rFonts w:cs="Arial"/>
        </w:rPr>
      </w:pPr>
    </w:p>
    <w:p w14:paraId="09F6773E" w14:textId="77777777" w:rsidR="00373D33" w:rsidRPr="00373D33" w:rsidRDefault="00373D33" w:rsidP="00373D33">
      <w:pPr>
        <w:pStyle w:val="Body"/>
        <w:rPr>
          <w:rFonts w:cs="Arial"/>
        </w:rPr>
      </w:pPr>
      <w:r w:rsidRPr="00373D33">
        <w:rPr>
          <w:rFonts w:cs="Arial"/>
        </w:rPr>
        <w:t xml:space="preserve">Any brand in-ear monitor transmitter operating between 470-608 MHz and set to 50 </w:t>
      </w:r>
      <w:proofErr w:type="spellStart"/>
      <w:r w:rsidRPr="00373D33">
        <w:rPr>
          <w:rFonts w:cs="Arial"/>
        </w:rPr>
        <w:t>mW</w:t>
      </w:r>
      <w:proofErr w:type="spellEnd"/>
      <w:r w:rsidRPr="00373D33">
        <w:rPr>
          <w:rFonts w:cs="Arial"/>
        </w:rPr>
        <w:t xml:space="preserve"> or less may be used with the COMBINE8, as well as any type of directional antenna. The COMBINE8 provides DC power for up to eight IEM transmitters with the included DC-OCTOPUS power cable. This eliminates the need to use wall wart external power supplies for IEM transmitters and provides a cleaner installation. </w:t>
      </w:r>
    </w:p>
    <w:p w14:paraId="4F4938A0" w14:textId="77777777" w:rsidR="00373D33" w:rsidRPr="00373D33" w:rsidRDefault="00373D33" w:rsidP="00373D33">
      <w:pPr>
        <w:pStyle w:val="Body"/>
        <w:rPr>
          <w:rFonts w:cs="Arial"/>
        </w:rPr>
      </w:pPr>
    </w:p>
    <w:p w14:paraId="470E2752" w14:textId="77777777" w:rsidR="00373D33" w:rsidRPr="00373D33" w:rsidRDefault="00373D33" w:rsidP="00373D33">
      <w:pPr>
        <w:pStyle w:val="Body"/>
        <w:rPr>
          <w:rFonts w:cs="Arial"/>
        </w:rPr>
      </w:pPr>
      <w:r w:rsidRPr="00373D33">
        <w:rPr>
          <w:rFonts w:cs="Arial"/>
        </w:rPr>
        <w:t>“The more wireless IEM channels that end-users deploy simultaneously, the greater the likelihood of interference between the transmitters and antennas, along with increased signal and power wiring clutter,” says Chris Regan, RF Venue President. “Our COMBINE8 cleans up both the RF issues and the gear rack, delivering markedly improved coverage and dropout immunity as well including everything needed for a simple and tidy installation.”</w:t>
      </w:r>
    </w:p>
    <w:p w14:paraId="05073C6D" w14:textId="77777777" w:rsidR="00373D33" w:rsidRPr="00373D33" w:rsidRDefault="00373D33" w:rsidP="00373D33">
      <w:pPr>
        <w:pStyle w:val="Body"/>
        <w:rPr>
          <w:rFonts w:cs="Arial"/>
        </w:rPr>
      </w:pPr>
    </w:p>
    <w:p w14:paraId="01A5C797" w14:textId="19E08C04" w:rsidR="00373D33" w:rsidRPr="00373D33" w:rsidRDefault="00373D33" w:rsidP="00373D33">
      <w:pPr>
        <w:pStyle w:val="Body"/>
        <w:rPr>
          <w:rFonts w:cs="Arial"/>
        </w:rPr>
      </w:pPr>
      <w:r w:rsidRPr="00373D33">
        <w:rPr>
          <w:rFonts w:cs="Arial"/>
        </w:rPr>
        <w:t xml:space="preserve">RF Venue’s CP Beam </w:t>
      </w:r>
      <w:r w:rsidR="00837EE9">
        <w:rPr>
          <w:rFonts w:cs="Arial"/>
        </w:rPr>
        <w:t>A</w:t>
      </w:r>
      <w:r w:rsidRPr="00373D33">
        <w:rPr>
          <w:rFonts w:cs="Arial"/>
        </w:rPr>
        <w:t xml:space="preserve">ntenna is recommended for use with the COMBINE8. The COMBINE8 and the CP Beam Antenna are available separately or packaged together in the RF Venue </w:t>
      </w:r>
      <w:hyperlink r:id="rId12" w:history="1">
        <w:r w:rsidRPr="00633A33">
          <w:rPr>
            <w:rStyle w:val="Hyperlink0"/>
          </w:rPr>
          <w:t>8 Channel In-Ear Monitor Upgrade Pack</w:t>
        </w:r>
      </w:hyperlink>
      <w:r w:rsidRPr="00373D33">
        <w:rPr>
          <w:rFonts w:cs="Arial"/>
        </w:rPr>
        <w:t xml:space="preserve">. This turnkey bundle provides everything needed to connect and configure up to eight channels of in-ear monitor transmitters, including premium made-in-the-USA, low-loss, double-shielded RG8X25 coaxial cable and the DC-OCTOPUS power accessory cable. </w:t>
      </w:r>
    </w:p>
    <w:p w14:paraId="4FE6A2DA" w14:textId="77777777" w:rsidR="00373D33" w:rsidRPr="00373D33" w:rsidRDefault="00373D33" w:rsidP="00373D33">
      <w:pPr>
        <w:pStyle w:val="Body"/>
        <w:rPr>
          <w:rFonts w:cs="Arial"/>
        </w:rPr>
      </w:pPr>
    </w:p>
    <w:p w14:paraId="5E026B79" w14:textId="77777777" w:rsidR="00373D33" w:rsidRPr="00373D33" w:rsidRDefault="00373D33" w:rsidP="00373D33">
      <w:pPr>
        <w:pStyle w:val="Body"/>
        <w:rPr>
          <w:rFonts w:cs="Arial"/>
        </w:rPr>
      </w:pPr>
      <w:r w:rsidRPr="00373D33">
        <w:rPr>
          <w:rFonts w:cs="Arial"/>
        </w:rPr>
        <w:lastRenderedPageBreak/>
        <w:t>The COMBINE8 is available immediately at a MAP of $1,649 (USD) and the COMBINE8/CP Beam Antenna upgrade pack at a MAP of $2,249 (USD).</w:t>
      </w:r>
    </w:p>
    <w:p w14:paraId="6A944C68" w14:textId="1DE1E3F1" w:rsidR="0004592F" w:rsidRPr="00EC22A7" w:rsidRDefault="0004592F" w:rsidP="00373D33">
      <w:pPr>
        <w:pStyle w:val="Body"/>
        <w:rPr>
          <w:rFonts w:cs="Arial"/>
        </w:rPr>
      </w:pPr>
    </w:p>
    <w:p w14:paraId="56442672" w14:textId="27995EE8" w:rsidR="0004592F" w:rsidRDefault="00373D33" w:rsidP="008211BE">
      <w:pPr>
        <w:pStyle w:val="Body"/>
        <w:rPr>
          <w:rStyle w:val="None"/>
          <w:rFonts w:cs="Arial"/>
        </w:rPr>
      </w:pPr>
      <w:r>
        <w:rPr>
          <w:rStyle w:val="None"/>
          <w:rFonts w:cs="Arial"/>
        </w:rPr>
        <w:t>RF Venue:</w:t>
      </w:r>
      <w:r w:rsidR="00C928A9">
        <w:rPr>
          <w:rStyle w:val="None"/>
          <w:rFonts w:cs="Arial"/>
        </w:rPr>
        <w:t xml:space="preserve"> </w:t>
      </w:r>
      <w:hyperlink r:id="rId13" w:history="1">
        <w:r w:rsidR="00787E2E" w:rsidRPr="00EC22A7">
          <w:rPr>
            <w:rStyle w:val="Hyperlink0"/>
            <w:rFonts w:cs="Arial"/>
          </w:rPr>
          <w:t>rfvenue.com</w:t>
        </w:r>
      </w:hyperlink>
    </w:p>
    <w:p w14:paraId="7FBCB547" w14:textId="6A35AFEC" w:rsidR="00373D33" w:rsidRPr="000938B4" w:rsidRDefault="00373D33" w:rsidP="008211BE">
      <w:pPr>
        <w:pStyle w:val="Body"/>
        <w:rPr>
          <w:rStyle w:val="Hyperlink1"/>
        </w:rPr>
      </w:pPr>
      <w:r>
        <w:rPr>
          <w:rStyle w:val="None"/>
          <w:rFonts w:cs="Arial"/>
        </w:rPr>
        <w:t xml:space="preserve">Combine8: </w:t>
      </w:r>
      <w:hyperlink r:id="rId14" w:history="1">
        <w:r w:rsidR="004054BE" w:rsidRPr="000938B4">
          <w:rPr>
            <w:rStyle w:val="Hyperlink0"/>
          </w:rPr>
          <w:t>https://www.rfvenue.com/products/iem-combiners/combine8</w:t>
        </w:r>
      </w:hyperlink>
      <w:r w:rsidR="004054BE" w:rsidRPr="000938B4">
        <w:rPr>
          <w:rStyle w:val="Hyperlink1"/>
        </w:rPr>
        <w:t xml:space="preserve"> </w:t>
      </w:r>
    </w:p>
    <w:p w14:paraId="4AEF2492" w14:textId="77777777" w:rsidR="0004592F" w:rsidRDefault="0004592F" w:rsidP="008211BE">
      <w:pPr>
        <w:pStyle w:val="Body"/>
        <w:rPr>
          <w:rFonts w:cs="Arial"/>
        </w:rPr>
      </w:pPr>
    </w:p>
    <w:p w14:paraId="182AF002" w14:textId="77777777" w:rsidR="006D67D7" w:rsidRPr="00EC22A7" w:rsidRDefault="006D67D7" w:rsidP="008211BE">
      <w:pPr>
        <w:pStyle w:val="Body"/>
        <w:rPr>
          <w:rFonts w:cs="Arial"/>
        </w:rPr>
      </w:pPr>
    </w:p>
    <w:p w14:paraId="39992DAC" w14:textId="77777777" w:rsidR="00D850B1" w:rsidRPr="00D850B1" w:rsidRDefault="00D850B1" w:rsidP="00D850B1">
      <w:pPr>
        <w:pStyle w:val="Body"/>
        <w:rPr>
          <w:rFonts w:cs="Arial"/>
        </w:rPr>
      </w:pPr>
      <w:r w:rsidRPr="00D850B1">
        <w:rPr>
          <w:rFonts w:cs="Arial"/>
        </w:rPr>
        <w:t>Photo file 1: RF_Venue_COMBINE8_System.jpg</w:t>
      </w:r>
    </w:p>
    <w:p w14:paraId="4479F14E" w14:textId="6674C642" w:rsidR="00D850B1" w:rsidRPr="00D850B1" w:rsidRDefault="00D850B1" w:rsidP="00D850B1">
      <w:pPr>
        <w:pStyle w:val="Body"/>
        <w:rPr>
          <w:rFonts w:cs="Arial"/>
        </w:rPr>
      </w:pPr>
      <w:r w:rsidRPr="00D850B1">
        <w:rPr>
          <w:rFonts w:cs="Arial"/>
        </w:rPr>
        <w:t>Photo caption 1: RF Venue’s COMBINE8 wireless IEM system antenna combiner brings together up to eight in-ear monitor transmitter signals into a single rear panel mounted antenna connector</w:t>
      </w:r>
      <w:r w:rsidR="00452DA2">
        <w:rPr>
          <w:rFonts w:cs="Arial"/>
        </w:rPr>
        <w:t>.</w:t>
      </w:r>
      <w:r w:rsidRPr="00D850B1">
        <w:rPr>
          <w:rFonts w:cs="Arial"/>
        </w:rPr>
        <w:t xml:space="preserve"> Coupled with a single directional antenna, the cost-effective COMBINE8 system minimizes intermodulation artifacts arising from interference between multiple adjacent wireless transmitters and antennas, is space efficient and reduces signal and power wiring clutter</w:t>
      </w:r>
    </w:p>
    <w:p w14:paraId="152B24AA" w14:textId="77777777" w:rsidR="00D850B1" w:rsidRPr="00D850B1" w:rsidRDefault="00D850B1" w:rsidP="00D850B1">
      <w:pPr>
        <w:pStyle w:val="Body"/>
        <w:rPr>
          <w:rFonts w:cs="Arial"/>
        </w:rPr>
      </w:pPr>
    </w:p>
    <w:p w14:paraId="332A53BE" w14:textId="77777777" w:rsidR="00D850B1" w:rsidRPr="00D850B1" w:rsidRDefault="00D850B1" w:rsidP="00D850B1">
      <w:pPr>
        <w:pStyle w:val="Body"/>
        <w:rPr>
          <w:rFonts w:cs="Arial"/>
        </w:rPr>
      </w:pPr>
      <w:r w:rsidRPr="00D850B1">
        <w:rPr>
          <w:rFonts w:cs="Arial"/>
        </w:rPr>
        <w:t>Photo file 2: RF_Venue_COMBINE8.jpg</w:t>
      </w:r>
    </w:p>
    <w:p w14:paraId="79DB6C86" w14:textId="77777777" w:rsidR="00D850B1" w:rsidRPr="00D850B1" w:rsidRDefault="00D850B1" w:rsidP="00D850B1">
      <w:pPr>
        <w:pStyle w:val="Body"/>
        <w:rPr>
          <w:rFonts w:cs="Arial"/>
        </w:rPr>
      </w:pPr>
      <w:r w:rsidRPr="00D850B1">
        <w:rPr>
          <w:rFonts w:cs="Arial"/>
        </w:rPr>
        <w:t>Photo caption 2: RF Venue COMBINE8 IEM Transmitter Combiner (front)</w:t>
      </w:r>
    </w:p>
    <w:p w14:paraId="71DF3BF9" w14:textId="77777777" w:rsidR="00D850B1" w:rsidRPr="00D850B1" w:rsidRDefault="00D850B1" w:rsidP="00D850B1">
      <w:pPr>
        <w:pStyle w:val="Body"/>
        <w:rPr>
          <w:rFonts w:cs="Arial"/>
        </w:rPr>
      </w:pPr>
    </w:p>
    <w:p w14:paraId="1C0CC3DC" w14:textId="77777777" w:rsidR="00D850B1" w:rsidRPr="00D850B1" w:rsidRDefault="00D850B1" w:rsidP="00D850B1">
      <w:pPr>
        <w:pStyle w:val="Body"/>
        <w:rPr>
          <w:rFonts w:cs="Arial"/>
        </w:rPr>
      </w:pPr>
      <w:r w:rsidRPr="00D850B1">
        <w:rPr>
          <w:rFonts w:cs="Arial"/>
        </w:rPr>
        <w:t>Photo file 3: RF_Venue_COMBINE8_(rear).jpg</w:t>
      </w:r>
    </w:p>
    <w:p w14:paraId="36CA7440" w14:textId="30C280E6" w:rsidR="0004592F" w:rsidRPr="00EC22A7" w:rsidRDefault="00D850B1" w:rsidP="00D850B1">
      <w:pPr>
        <w:pStyle w:val="Body"/>
        <w:rPr>
          <w:rFonts w:cs="Arial"/>
        </w:rPr>
      </w:pPr>
      <w:r w:rsidRPr="00D850B1">
        <w:rPr>
          <w:rFonts w:cs="Arial"/>
        </w:rPr>
        <w:t>Photo caption 3: RF Venue COMBINE8 IEM Transmitter Combiner (rear)</w:t>
      </w:r>
    </w:p>
    <w:p w14:paraId="0FDA95FE" w14:textId="77777777" w:rsidR="0004592F" w:rsidRPr="00EC22A7" w:rsidRDefault="0004592F" w:rsidP="008211BE">
      <w:pPr>
        <w:pStyle w:val="Body"/>
        <w:rPr>
          <w:rFonts w:cs="Arial"/>
        </w:rPr>
      </w:pP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B509B2" w:rsidP="008211BE">
      <w:pPr>
        <w:pStyle w:val="Body"/>
        <w:rPr>
          <w:rFonts w:cs="Arial"/>
        </w:rPr>
      </w:pPr>
      <w:hyperlink r:id="rId15"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6"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68E4" w14:textId="77777777" w:rsidR="00B509B2" w:rsidRDefault="00B509B2">
      <w:r>
        <w:separator/>
      </w:r>
    </w:p>
  </w:endnote>
  <w:endnote w:type="continuationSeparator" w:id="0">
    <w:p w14:paraId="0B54519F" w14:textId="77777777" w:rsidR="00B509B2" w:rsidRDefault="00B5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7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ira Mono">
    <w:panose1 w:val="020B0604020202020204"/>
    <w:charset w:val="00"/>
    <w:family w:val="modern"/>
    <w:pitch w:val="fixed"/>
    <w:sig w:usb0="40000287" w:usb1="020038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03" w14:textId="261A5DA5" w:rsidR="00C928A9" w:rsidRDefault="00C928A9">
    <w:pPr>
      <w:pStyle w:val="Body"/>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lang w:val="de-DE"/>
      </w:rPr>
      <w:t xml:space="preserve"> Ashland, MA  01721 </w:t>
    </w:r>
    <w:r>
      <w:rPr>
        <w:rFonts w:ascii="Fira Mono" w:eastAsia="Fira Mono" w:hAnsi="Fira Mono" w:cs="Fira Mono"/>
        <w:sz w:val="20"/>
        <w:szCs w:val="20"/>
      </w:rPr>
      <w:t>⬝</w:t>
    </w:r>
    <w:r>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EBCA" w14:textId="77777777" w:rsidR="00B509B2" w:rsidRDefault="00B509B2">
      <w:r>
        <w:separator/>
      </w:r>
    </w:p>
  </w:footnote>
  <w:footnote w:type="continuationSeparator" w:id="0">
    <w:p w14:paraId="52C9438B" w14:textId="77777777" w:rsidR="00B509B2" w:rsidRDefault="00B5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70B81985" w14:textId="3258C53D" w:rsidR="00C928A9" w:rsidRPr="001B203D" w:rsidRDefault="00C928A9">
    <w:pPr>
      <w:pStyle w:val="Body"/>
      <w:ind w:left="6480"/>
      <w:rPr>
        <w:rFonts w:ascii="Calibri" w:eastAsia="Calibri" w:hAnsi="Calibri" w:cs="Calibri"/>
      </w:rPr>
    </w:pPr>
    <w:r w:rsidRPr="001B203D">
      <w:rPr>
        <w:rFonts w:ascii="Calibri" w:hAnsi="Calibri"/>
      </w:rPr>
      <w:t>72 Nickerson Road</w:t>
    </w:r>
    <w:r w:rsidRPr="001B203D">
      <w:rPr>
        <w:rFonts w:ascii="Calibri" w:hAnsi="Calibri"/>
      </w:rPr>
      <w:tab/>
    </w:r>
  </w:p>
  <w:p w14:paraId="61B7F98D" w14:textId="4AEC371E" w:rsidR="00C928A9" w:rsidRPr="006344EC" w:rsidRDefault="00C928A9">
    <w:pPr>
      <w:pStyle w:val="Body"/>
      <w:ind w:left="6480"/>
      <w:rPr>
        <w:rFonts w:ascii="Calibri" w:eastAsia="Calibri" w:hAnsi="Calibri" w:cs="Calibri"/>
      </w:rPr>
    </w:pPr>
    <w:r w:rsidRPr="006344EC">
      <w:rPr>
        <w:rFonts w:ascii="Calibri" w:hAnsi="Calibri"/>
      </w:rPr>
      <w:t>Ashland, MA 01721</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01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14CAD"/>
    <w:rsid w:val="00017ABE"/>
    <w:rsid w:val="00023B54"/>
    <w:rsid w:val="0004592F"/>
    <w:rsid w:val="0005134B"/>
    <w:rsid w:val="00053207"/>
    <w:rsid w:val="00053B95"/>
    <w:rsid w:val="00055711"/>
    <w:rsid w:val="000729A9"/>
    <w:rsid w:val="00073328"/>
    <w:rsid w:val="0008607A"/>
    <w:rsid w:val="00087737"/>
    <w:rsid w:val="00091BEF"/>
    <w:rsid w:val="000938B4"/>
    <w:rsid w:val="00094A6E"/>
    <w:rsid w:val="000C48CB"/>
    <w:rsid w:val="000D0EA1"/>
    <w:rsid w:val="000D280A"/>
    <w:rsid w:val="000E2740"/>
    <w:rsid w:val="000E466F"/>
    <w:rsid w:val="000E7B3F"/>
    <w:rsid w:val="000F09E2"/>
    <w:rsid w:val="000F22D9"/>
    <w:rsid w:val="00100FB3"/>
    <w:rsid w:val="00116497"/>
    <w:rsid w:val="001362A1"/>
    <w:rsid w:val="00137C71"/>
    <w:rsid w:val="001767BB"/>
    <w:rsid w:val="00181C45"/>
    <w:rsid w:val="00183B55"/>
    <w:rsid w:val="001B203D"/>
    <w:rsid w:val="001C3C47"/>
    <w:rsid w:val="001E060F"/>
    <w:rsid w:val="002019F8"/>
    <w:rsid w:val="00204413"/>
    <w:rsid w:val="00212957"/>
    <w:rsid w:val="0022681F"/>
    <w:rsid w:val="00230A5D"/>
    <w:rsid w:val="00241CAB"/>
    <w:rsid w:val="00266752"/>
    <w:rsid w:val="002842B5"/>
    <w:rsid w:val="00284E05"/>
    <w:rsid w:val="002B2193"/>
    <w:rsid w:val="002B5FA2"/>
    <w:rsid w:val="002D5B0A"/>
    <w:rsid w:val="003212DA"/>
    <w:rsid w:val="00331EC5"/>
    <w:rsid w:val="00335D3E"/>
    <w:rsid w:val="003413CC"/>
    <w:rsid w:val="00342640"/>
    <w:rsid w:val="00342DAD"/>
    <w:rsid w:val="003502BB"/>
    <w:rsid w:val="003535AA"/>
    <w:rsid w:val="00353AED"/>
    <w:rsid w:val="00355682"/>
    <w:rsid w:val="00360349"/>
    <w:rsid w:val="003636A3"/>
    <w:rsid w:val="00370092"/>
    <w:rsid w:val="00373D33"/>
    <w:rsid w:val="00385EEA"/>
    <w:rsid w:val="00397F67"/>
    <w:rsid w:val="003A0673"/>
    <w:rsid w:val="003B5EF0"/>
    <w:rsid w:val="003B66B3"/>
    <w:rsid w:val="003B791D"/>
    <w:rsid w:val="003C6D21"/>
    <w:rsid w:val="003D7EA1"/>
    <w:rsid w:val="003E280F"/>
    <w:rsid w:val="003E5353"/>
    <w:rsid w:val="003F0684"/>
    <w:rsid w:val="0040476A"/>
    <w:rsid w:val="00404F51"/>
    <w:rsid w:val="004054BE"/>
    <w:rsid w:val="004170F3"/>
    <w:rsid w:val="004240D8"/>
    <w:rsid w:val="004269BA"/>
    <w:rsid w:val="00430654"/>
    <w:rsid w:val="00452DA2"/>
    <w:rsid w:val="004553AA"/>
    <w:rsid w:val="00463FDC"/>
    <w:rsid w:val="00484BB1"/>
    <w:rsid w:val="004968C2"/>
    <w:rsid w:val="0049730D"/>
    <w:rsid w:val="004A0CE3"/>
    <w:rsid w:val="004A6CFD"/>
    <w:rsid w:val="004B647E"/>
    <w:rsid w:val="004B7572"/>
    <w:rsid w:val="004F5315"/>
    <w:rsid w:val="00512E8D"/>
    <w:rsid w:val="00515F53"/>
    <w:rsid w:val="00526AC9"/>
    <w:rsid w:val="00526CDC"/>
    <w:rsid w:val="00527612"/>
    <w:rsid w:val="00537AC9"/>
    <w:rsid w:val="00551A19"/>
    <w:rsid w:val="0056445D"/>
    <w:rsid w:val="00587F42"/>
    <w:rsid w:val="00593E4A"/>
    <w:rsid w:val="005A5ACA"/>
    <w:rsid w:val="005F7F6E"/>
    <w:rsid w:val="006151FB"/>
    <w:rsid w:val="00623B07"/>
    <w:rsid w:val="00633A33"/>
    <w:rsid w:val="006344EC"/>
    <w:rsid w:val="006411C5"/>
    <w:rsid w:val="00654E44"/>
    <w:rsid w:val="006929B0"/>
    <w:rsid w:val="00694128"/>
    <w:rsid w:val="00694A07"/>
    <w:rsid w:val="0069717D"/>
    <w:rsid w:val="006B0179"/>
    <w:rsid w:val="006C16A8"/>
    <w:rsid w:val="006D0B5E"/>
    <w:rsid w:val="006D2548"/>
    <w:rsid w:val="006D4D5C"/>
    <w:rsid w:val="006D67D7"/>
    <w:rsid w:val="006E2C0D"/>
    <w:rsid w:val="006E7213"/>
    <w:rsid w:val="006F3303"/>
    <w:rsid w:val="006F5017"/>
    <w:rsid w:val="006F5128"/>
    <w:rsid w:val="00700796"/>
    <w:rsid w:val="007049BE"/>
    <w:rsid w:val="00715D12"/>
    <w:rsid w:val="00740018"/>
    <w:rsid w:val="0075512F"/>
    <w:rsid w:val="007703DA"/>
    <w:rsid w:val="00787E2E"/>
    <w:rsid w:val="00792B44"/>
    <w:rsid w:val="007B2871"/>
    <w:rsid w:val="007B5E6E"/>
    <w:rsid w:val="007C2E8F"/>
    <w:rsid w:val="007D18CA"/>
    <w:rsid w:val="007E0669"/>
    <w:rsid w:val="007F5D1E"/>
    <w:rsid w:val="008028B3"/>
    <w:rsid w:val="0081690D"/>
    <w:rsid w:val="008211BE"/>
    <w:rsid w:val="008231C3"/>
    <w:rsid w:val="00831B92"/>
    <w:rsid w:val="008357F6"/>
    <w:rsid w:val="00837EE9"/>
    <w:rsid w:val="00842422"/>
    <w:rsid w:val="008506A4"/>
    <w:rsid w:val="00851866"/>
    <w:rsid w:val="008521BB"/>
    <w:rsid w:val="00860A56"/>
    <w:rsid w:val="0087450E"/>
    <w:rsid w:val="00885AD1"/>
    <w:rsid w:val="0088675F"/>
    <w:rsid w:val="00894492"/>
    <w:rsid w:val="008E395E"/>
    <w:rsid w:val="008E39E8"/>
    <w:rsid w:val="008F0359"/>
    <w:rsid w:val="00910546"/>
    <w:rsid w:val="00926F06"/>
    <w:rsid w:val="00933CDA"/>
    <w:rsid w:val="00941291"/>
    <w:rsid w:val="00943DA8"/>
    <w:rsid w:val="00946445"/>
    <w:rsid w:val="00956185"/>
    <w:rsid w:val="00964164"/>
    <w:rsid w:val="00966377"/>
    <w:rsid w:val="00966F8B"/>
    <w:rsid w:val="00972CDD"/>
    <w:rsid w:val="0097587A"/>
    <w:rsid w:val="00993DDB"/>
    <w:rsid w:val="009B3F2C"/>
    <w:rsid w:val="009B5DE0"/>
    <w:rsid w:val="009D04FE"/>
    <w:rsid w:val="009D08FA"/>
    <w:rsid w:val="009D37E8"/>
    <w:rsid w:val="009D3F0C"/>
    <w:rsid w:val="009E64A6"/>
    <w:rsid w:val="00A0023B"/>
    <w:rsid w:val="00A029B2"/>
    <w:rsid w:val="00A030AC"/>
    <w:rsid w:val="00A068F4"/>
    <w:rsid w:val="00A07DF8"/>
    <w:rsid w:val="00A15039"/>
    <w:rsid w:val="00A153BF"/>
    <w:rsid w:val="00A16034"/>
    <w:rsid w:val="00A21030"/>
    <w:rsid w:val="00A518AE"/>
    <w:rsid w:val="00A566E5"/>
    <w:rsid w:val="00A7259A"/>
    <w:rsid w:val="00A75001"/>
    <w:rsid w:val="00A82FEF"/>
    <w:rsid w:val="00A961B1"/>
    <w:rsid w:val="00AA0627"/>
    <w:rsid w:val="00AB0181"/>
    <w:rsid w:val="00AC7F5B"/>
    <w:rsid w:val="00AD6A0D"/>
    <w:rsid w:val="00AE3AFD"/>
    <w:rsid w:val="00AF1464"/>
    <w:rsid w:val="00B075D2"/>
    <w:rsid w:val="00B353EF"/>
    <w:rsid w:val="00B509B2"/>
    <w:rsid w:val="00B50FF5"/>
    <w:rsid w:val="00B52B41"/>
    <w:rsid w:val="00B54CB3"/>
    <w:rsid w:val="00B62C2C"/>
    <w:rsid w:val="00B65CB1"/>
    <w:rsid w:val="00B758BD"/>
    <w:rsid w:val="00B76472"/>
    <w:rsid w:val="00BA27AC"/>
    <w:rsid w:val="00BC3395"/>
    <w:rsid w:val="00BC34B4"/>
    <w:rsid w:val="00BE2D17"/>
    <w:rsid w:val="00BF34D5"/>
    <w:rsid w:val="00BF375D"/>
    <w:rsid w:val="00BF61FA"/>
    <w:rsid w:val="00C114E8"/>
    <w:rsid w:val="00C2148E"/>
    <w:rsid w:val="00C2178A"/>
    <w:rsid w:val="00C225EE"/>
    <w:rsid w:val="00C23806"/>
    <w:rsid w:val="00C23882"/>
    <w:rsid w:val="00C24338"/>
    <w:rsid w:val="00C4150B"/>
    <w:rsid w:val="00C41961"/>
    <w:rsid w:val="00C54608"/>
    <w:rsid w:val="00C72DA9"/>
    <w:rsid w:val="00C743AF"/>
    <w:rsid w:val="00C928A9"/>
    <w:rsid w:val="00C957A0"/>
    <w:rsid w:val="00C96EF2"/>
    <w:rsid w:val="00CD2226"/>
    <w:rsid w:val="00CE1C44"/>
    <w:rsid w:val="00CF2372"/>
    <w:rsid w:val="00CF61A8"/>
    <w:rsid w:val="00D0073A"/>
    <w:rsid w:val="00D0097D"/>
    <w:rsid w:val="00D05C0E"/>
    <w:rsid w:val="00D7628A"/>
    <w:rsid w:val="00D850B1"/>
    <w:rsid w:val="00DA28B8"/>
    <w:rsid w:val="00DA3C59"/>
    <w:rsid w:val="00DA3DE1"/>
    <w:rsid w:val="00DB4CF9"/>
    <w:rsid w:val="00DC23A2"/>
    <w:rsid w:val="00DE6937"/>
    <w:rsid w:val="00DE76C4"/>
    <w:rsid w:val="00E00131"/>
    <w:rsid w:val="00E17D7F"/>
    <w:rsid w:val="00E23151"/>
    <w:rsid w:val="00E24B91"/>
    <w:rsid w:val="00E270D7"/>
    <w:rsid w:val="00E33407"/>
    <w:rsid w:val="00E454E1"/>
    <w:rsid w:val="00E50B18"/>
    <w:rsid w:val="00E57AB4"/>
    <w:rsid w:val="00EA17BC"/>
    <w:rsid w:val="00EA2903"/>
    <w:rsid w:val="00EB08E3"/>
    <w:rsid w:val="00EB7CE1"/>
    <w:rsid w:val="00EC22A7"/>
    <w:rsid w:val="00EC3FDC"/>
    <w:rsid w:val="00EC4B7B"/>
    <w:rsid w:val="00EE7CD5"/>
    <w:rsid w:val="00EF24C3"/>
    <w:rsid w:val="00F1181F"/>
    <w:rsid w:val="00F55991"/>
    <w:rsid w:val="00F63B4C"/>
    <w:rsid w:val="00F640D5"/>
    <w:rsid w:val="00F644FA"/>
    <w:rsid w:val="00F67E70"/>
    <w:rsid w:val="00F851E8"/>
    <w:rsid w:val="00FD7F9D"/>
    <w:rsid w:val="00FE15E0"/>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4054BE"/>
    <w:rPr>
      <w:color w:val="FF00FF" w:themeColor="followedHyperlink"/>
      <w:u w:val="single"/>
    </w:rPr>
  </w:style>
  <w:style w:type="paragraph" w:styleId="Subtitle">
    <w:name w:val="Subtitle"/>
    <w:basedOn w:val="Normal"/>
    <w:next w:val="Normal"/>
    <w:link w:val="SubtitleChar"/>
    <w:uiPriority w:val="11"/>
    <w:qFormat/>
    <w:rsid w:val="00D850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50B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1VLWW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cdn8H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bs.li/Q011VLWW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cdmNk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www.rfvenue.com/products/iem-combiners/combine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8</cp:revision>
  <dcterms:created xsi:type="dcterms:W3CDTF">2022-05-26T16:45:00Z</dcterms:created>
  <dcterms:modified xsi:type="dcterms:W3CDTF">2022-05-27T16:19:00Z</dcterms:modified>
</cp:coreProperties>
</file>