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6A05" w14:textId="0FEE482F" w:rsidR="00E728CB" w:rsidRPr="00354BED" w:rsidRDefault="00E728CB" w:rsidP="009C134D">
      <w:pPr>
        <w:snapToGrid w:val="0"/>
        <w:spacing w:line="360" w:lineRule="auto"/>
        <w:contextualSpacing/>
        <w:jc w:val="center"/>
        <w:rPr>
          <w:rFonts w:ascii="Arial" w:eastAsia="Arial" w:hAnsi="Arial" w:cs="Arial"/>
          <w:b/>
          <w:sz w:val="28"/>
          <w:szCs w:val="28"/>
        </w:rPr>
      </w:pPr>
    </w:p>
    <w:p w14:paraId="1D190148" w14:textId="77777777" w:rsidR="00E728CB" w:rsidRPr="00354BED" w:rsidRDefault="00E728CB" w:rsidP="009C134D">
      <w:pPr>
        <w:snapToGrid w:val="0"/>
        <w:spacing w:line="360" w:lineRule="auto"/>
        <w:contextualSpacing/>
        <w:jc w:val="center"/>
        <w:rPr>
          <w:rFonts w:ascii="Arial" w:eastAsia="Arial" w:hAnsi="Arial" w:cs="Arial"/>
          <w:b/>
          <w:sz w:val="28"/>
          <w:szCs w:val="28"/>
        </w:rPr>
      </w:pPr>
    </w:p>
    <w:p w14:paraId="6352FB39" w14:textId="77777777" w:rsidR="00E728CB" w:rsidRPr="00354BED" w:rsidRDefault="00BD0DAC" w:rsidP="009C134D">
      <w:pPr>
        <w:snapToGrid w:val="0"/>
        <w:spacing w:line="360" w:lineRule="auto"/>
        <w:contextualSpacing/>
        <w:jc w:val="center"/>
        <w:rPr>
          <w:rFonts w:ascii="Arial" w:eastAsia="Arial" w:hAnsi="Arial" w:cs="Arial"/>
          <w:b/>
          <w:sz w:val="28"/>
          <w:szCs w:val="28"/>
        </w:rPr>
      </w:pPr>
      <w:r w:rsidRPr="00354BED">
        <w:rPr>
          <w:rFonts w:ascii="Arial" w:eastAsia="Arial" w:hAnsi="Arial" w:cs="Arial"/>
          <w:b/>
          <w:noProof/>
          <w:sz w:val="28"/>
          <w:szCs w:val="28"/>
        </w:rPr>
        <w:drawing>
          <wp:inline distT="0" distB="0" distL="0" distR="0" wp14:anchorId="51C15284" wp14:editId="00876833">
            <wp:extent cx="5422900" cy="1727200"/>
            <wp:effectExtent l="0" t="0" r="0" b="0"/>
            <wp:docPr id="2"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6"/>
                    <a:srcRect/>
                    <a:stretch>
                      <a:fillRect/>
                    </a:stretch>
                  </pic:blipFill>
                  <pic:spPr>
                    <a:xfrm>
                      <a:off x="0" y="0"/>
                      <a:ext cx="5422900" cy="1727200"/>
                    </a:xfrm>
                    <a:prstGeom prst="rect">
                      <a:avLst/>
                    </a:prstGeom>
                    <a:ln/>
                  </pic:spPr>
                </pic:pic>
              </a:graphicData>
            </a:graphic>
          </wp:inline>
        </w:drawing>
      </w:r>
    </w:p>
    <w:p w14:paraId="017CB245" w14:textId="77777777" w:rsidR="00E728CB" w:rsidRPr="00354BED" w:rsidRDefault="00E728CB" w:rsidP="009C134D">
      <w:pPr>
        <w:snapToGrid w:val="0"/>
        <w:spacing w:line="360" w:lineRule="auto"/>
        <w:contextualSpacing/>
        <w:rPr>
          <w:rFonts w:ascii="Arial" w:eastAsia="Arial" w:hAnsi="Arial" w:cs="Arial"/>
          <w:b/>
          <w:sz w:val="28"/>
          <w:szCs w:val="28"/>
        </w:rPr>
        <w:sectPr w:rsidR="00E728CB" w:rsidRPr="00354BED" w:rsidSect="00EB5017">
          <w:pgSz w:w="12240" w:h="15840"/>
          <w:pgMar w:top="0" w:right="1080" w:bottom="1440" w:left="1080" w:header="720" w:footer="720" w:gutter="0"/>
          <w:pgNumType w:start="1"/>
          <w:cols w:space="720"/>
        </w:sectPr>
      </w:pPr>
    </w:p>
    <w:p w14:paraId="27CFBE82" w14:textId="77777777" w:rsidR="00E728CB" w:rsidRPr="00354BED" w:rsidRDefault="00BD0DAC" w:rsidP="009C134D">
      <w:pPr>
        <w:snapToGrid w:val="0"/>
        <w:contextualSpacing/>
        <w:rPr>
          <w:rFonts w:ascii="Arial" w:eastAsia="Arial" w:hAnsi="Arial" w:cs="Arial"/>
          <w:b/>
        </w:rPr>
      </w:pPr>
      <w:r w:rsidRPr="00354BED">
        <w:rPr>
          <w:rFonts w:ascii="Arial" w:eastAsia="Arial" w:hAnsi="Arial" w:cs="Arial"/>
          <w:b/>
        </w:rPr>
        <w:t>PR Contact:</w:t>
      </w:r>
    </w:p>
    <w:p w14:paraId="67CC58F7" w14:textId="77777777" w:rsidR="00E728CB" w:rsidRPr="00354BED" w:rsidRDefault="00BD0DAC" w:rsidP="009C134D">
      <w:pPr>
        <w:snapToGrid w:val="0"/>
        <w:contextualSpacing/>
        <w:rPr>
          <w:rFonts w:ascii="Arial" w:eastAsia="Arial" w:hAnsi="Arial" w:cs="Arial"/>
          <w:b/>
        </w:rPr>
      </w:pPr>
      <w:r w:rsidRPr="00354BED">
        <w:rPr>
          <w:rFonts w:ascii="Arial" w:eastAsia="Arial" w:hAnsi="Arial" w:cs="Arial"/>
          <w:b/>
        </w:rPr>
        <w:t xml:space="preserve">Robert Clyne </w:t>
      </w:r>
    </w:p>
    <w:p w14:paraId="257DFBF9" w14:textId="77777777" w:rsidR="00E728CB" w:rsidRPr="00354BED" w:rsidRDefault="00BD0DAC" w:rsidP="009C134D">
      <w:pPr>
        <w:snapToGrid w:val="0"/>
        <w:contextualSpacing/>
        <w:rPr>
          <w:rFonts w:ascii="Arial" w:eastAsia="Arial" w:hAnsi="Arial" w:cs="Arial"/>
        </w:rPr>
      </w:pPr>
      <w:r w:rsidRPr="00354BED">
        <w:rPr>
          <w:rFonts w:ascii="Arial" w:eastAsia="Arial" w:hAnsi="Arial" w:cs="Arial"/>
        </w:rPr>
        <w:t>President</w:t>
      </w:r>
    </w:p>
    <w:p w14:paraId="6D384164" w14:textId="77777777" w:rsidR="00E728CB" w:rsidRPr="00354BED" w:rsidRDefault="00BD0DAC" w:rsidP="009C134D">
      <w:pPr>
        <w:snapToGrid w:val="0"/>
        <w:contextualSpacing/>
        <w:rPr>
          <w:rFonts w:ascii="Arial" w:eastAsia="Arial" w:hAnsi="Arial" w:cs="Arial"/>
        </w:rPr>
      </w:pPr>
      <w:r w:rsidRPr="00354BED">
        <w:rPr>
          <w:rFonts w:ascii="Arial" w:eastAsia="Arial" w:hAnsi="Arial" w:cs="Arial"/>
        </w:rPr>
        <w:t>Clyne Media, Inc.</w:t>
      </w:r>
      <w:r w:rsidRPr="00354BED">
        <w:rPr>
          <w:rFonts w:ascii="Arial" w:eastAsia="Arial" w:hAnsi="Arial" w:cs="Arial"/>
        </w:rPr>
        <w:br/>
        <w:t>T. 615.662.1616</w:t>
      </w:r>
      <w:r w:rsidRPr="00354BED">
        <w:rPr>
          <w:rFonts w:ascii="Arial" w:eastAsia="Arial" w:hAnsi="Arial" w:cs="Arial"/>
        </w:rPr>
        <w:br/>
      </w:r>
      <w:hyperlink r:id="rId7">
        <w:r w:rsidR="00E728CB" w:rsidRPr="00354BED">
          <w:rPr>
            <w:rFonts w:ascii="Arial" w:eastAsia="Arial" w:hAnsi="Arial" w:cs="Arial"/>
            <w:color w:val="0000FF"/>
            <w:u w:val="single"/>
          </w:rPr>
          <w:t>robert@clynemedia.com</w:t>
        </w:r>
      </w:hyperlink>
      <w:r w:rsidRPr="00354BED">
        <w:rPr>
          <w:rFonts w:ascii="Arial" w:eastAsia="Arial" w:hAnsi="Arial" w:cs="Arial"/>
        </w:rPr>
        <w:t xml:space="preserve">  </w:t>
      </w:r>
    </w:p>
    <w:p w14:paraId="2231938A" w14:textId="77777777" w:rsidR="00E728CB" w:rsidRPr="00354BED" w:rsidRDefault="00E728CB" w:rsidP="009C134D">
      <w:pPr>
        <w:snapToGrid w:val="0"/>
        <w:contextualSpacing/>
        <w:rPr>
          <w:rFonts w:ascii="Arial" w:eastAsia="Arial" w:hAnsi="Arial" w:cs="Arial"/>
          <w:b/>
        </w:rPr>
      </w:pPr>
    </w:p>
    <w:p w14:paraId="62F5D27F" w14:textId="77777777" w:rsidR="00E728CB" w:rsidRPr="00354BED" w:rsidRDefault="00BD0DAC" w:rsidP="009C134D">
      <w:pPr>
        <w:snapToGrid w:val="0"/>
        <w:contextualSpacing/>
        <w:rPr>
          <w:rFonts w:ascii="Arial" w:eastAsia="Arial" w:hAnsi="Arial" w:cs="Arial"/>
          <w:b/>
        </w:rPr>
      </w:pPr>
      <w:r w:rsidRPr="00354BED">
        <w:rPr>
          <w:rFonts w:ascii="Arial" w:eastAsia="Arial" w:hAnsi="Arial" w:cs="Arial"/>
          <w:b/>
        </w:rPr>
        <w:t>PAMA Contact:</w:t>
      </w:r>
    </w:p>
    <w:p w14:paraId="0B994947" w14:textId="77777777" w:rsidR="00E728CB" w:rsidRPr="00354BED" w:rsidRDefault="00BD0DAC" w:rsidP="009C134D">
      <w:pPr>
        <w:snapToGrid w:val="0"/>
        <w:contextualSpacing/>
        <w:rPr>
          <w:rFonts w:ascii="Arial" w:eastAsia="Arial" w:hAnsi="Arial" w:cs="Arial"/>
        </w:rPr>
      </w:pPr>
      <w:r w:rsidRPr="00354BED">
        <w:rPr>
          <w:rFonts w:ascii="Arial" w:eastAsia="Arial" w:hAnsi="Arial" w:cs="Arial"/>
          <w:b/>
        </w:rPr>
        <w:t>Jennifer Shockley, CAE</w:t>
      </w:r>
    </w:p>
    <w:p w14:paraId="129CD4EE" w14:textId="77777777" w:rsidR="00E728CB" w:rsidRPr="00354BED" w:rsidRDefault="00BD0DAC" w:rsidP="009C134D">
      <w:pPr>
        <w:snapToGrid w:val="0"/>
        <w:contextualSpacing/>
        <w:rPr>
          <w:rFonts w:ascii="Arial" w:eastAsia="Arial" w:hAnsi="Arial" w:cs="Arial"/>
        </w:rPr>
      </w:pPr>
      <w:r w:rsidRPr="00354BED">
        <w:rPr>
          <w:rFonts w:ascii="Arial" w:eastAsia="Arial" w:hAnsi="Arial" w:cs="Arial"/>
        </w:rPr>
        <w:t>Executive Director</w:t>
      </w:r>
    </w:p>
    <w:p w14:paraId="25A1616A" w14:textId="77777777" w:rsidR="00E728CB" w:rsidRPr="00354BED" w:rsidRDefault="00BD0DAC" w:rsidP="009C134D">
      <w:pPr>
        <w:snapToGrid w:val="0"/>
        <w:contextualSpacing/>
        <w:rPr>
          <w:rFonts w:ascii="Arial" w:eastAsia="Arial" w:hAnsi="Arial" w:cs="Arial"/>
        </w:rPr>
      </w:pPr>
      <w:r w:rsidRPr="00354BED">
        <w:rPr>
          <w:rFonts w:ascii="Arial" w:eastAsia="Arial" w:hAnsi="Arial" w:cs="Arial"/>
        </w:rPr>
        <w:t>Professional Audio Manufacturers Alliance</w:t>
      </w:r>
    </w:p>
    <w:p w14:paraId="3B22E6C4" w14:textId="77777777" w:rsidR="00E728CB" w:rsidRPr="00354BED" w:rsidRDefault="00BD0DAC" w:rsidP="009C134D">
      <w:pPr>
        <w:snapToGrid w:val="0"/>
        <w:contextualSpacing/>
        <w:rPr>
          <w:rFonts w:ascii="Arial" w:eastAsia="Arial" w:hAnsi="Arial" w:cs="Arial"/>
        </w:rPr>
      </w:pPr>
      <w:r w:rsidRPr="00354BED">
        <w:rPr>
          <w:rFonts w:ascii="Arial" w:eastAsia="Arial" w:hAnsi="Arial" w:cs="Arial"/>
        </w:rPr>
        <w:t>T. 717.614.4271</w:t>
      </w:r>
    </w:p>
    <w:p w14:paraId="44FBBD14" w14:textId="0F2E9310" w:rsidR="00E728CB" w:rsidRPr="00354BED" w:rsidRDefault="00BB3954" w:rsidP="009C134D">
      <w:pPr>
        <w:snapToGrid w:val="0"/>
        <w:contextualSpacing/>
        <w:rPr>
          <w:rFonts w:ascii="Arial" w:eastAsia="Arial" w:hAnsi="Arial" w:cs="Arial"/>
          <w:color w:val="0000FF"/>
          <w:u w:val="single"/>
        </w:rPr>
        <w:sectPr w:rsidR="00E728CB" w:rsidRPr="00354BED" w:rsidSect="00EB5017">
          <w:type w:val="continuous"/>
          <w:pgSz w:w="12240" w:h="15840"/>
          <w:pgMar w:top="1440" w:right="1080" w:bottom="1440" w:left="1080" w:header="720" w:footer="720" w:gutter="0"/>
          <w:cols w:num="2" w:space="720" w:equalWidth="0">
            <w:col w:w="4680" w:space="720"/>
            <w:col w:w="4680" w:space="0"/>
          </w:cols>
        </w:sectPr>
      </w:pPr>
      <w:hyperlink r:id="rId8" w:history="1">
        <w:r w:rsidRPr="00354BED">
          <w:rPr>
            <w:rStyle w:val="Hyperlink"/>
            <w:rFonts w:ascii="Arial" w:eastAsia="Arial" w:hAnsi="Arial" w:cs="Arial"/>
          </w:rPr>
          <w:t>jennifer@aimanswers.com</w:t>
        </w:r>
      </w:hyperlink>
      <w:r w:rsidRPr="00354BED">
        <w:rPr>
          <w:rFonts w:ascii="Arial" w:eastAsia="Arial" w:hAnsi="Arial" w:cs="Arial"/>
          <w:color w:val="0000FF"/>
          <w:u w:val="single"/>
        </w:rPr>
        <w:t xml:space="preserve"> </w:t>
      </w:r>
    </w:p>
    <w:p w14:paraId="089173DF" w14:textId="77777777" w:rsidR="00E728CB" w:rsidRPr="00354BED" w:rsidRDefault="00E728CB" w:rsidP="009C134D">
      <w:pPr>
        <w:snapToGrid w:val="0"/>
        <w:spacing w:line="360" w:lineRule="auto"/>
        <w:contextualSpacing/>
        <w:rPr>
          <w:rFonts w:ascii="Arial" w:eastAsia="Arial" w:hAnsi="Arial" w:cs="Arial"/>
          <w:b/>
          <w:sz w:val="28"/>
          <w:szCs w:val="28"/>
        </w:rPr>
        <w:sectPr w:rsidR="00E728CB" w:rsidRPr="00354BED" w:rsidSect="00EB5017">
          <w:type w:val="continuous"/>
          <w:pgSz w:w="12240" w:h="15840"/>
          <w:pgMar w:top="1440" w:right="1080" w:bottom="1440" w:left="1080" w:header="720" w:footer="720" w:gutter="0"/>
          <w:cols w:space="720"/>
        </w:sectPr>
      </w:pPr>
    </w:p>
    <w:p w14:paraId="5E8433C9" w14:textId="77777777" w:rsidR="00840BA4" w:rsidRPr="00354BED" w:rsidRDefault="00840BA4" w:rsidP="00840BA4">
      <w:pPr>
        <w:spacing w:line="360" w:lineRule="auto"/>
        <w:jc w:val="center"/>
        <w:rPr>
          <w:rFonts w:ascii="Arial" w:eastAsia="Arial" w:hAnsi="Arial" w:cs="Arial"/>
          <w:b/>
        </w:rPr>
      </w:pPr>
      <w:r w:rsidRPr="00354BED">
        <w:rPr>
          <w:rFonts w:ascii="Arial" w:eastAsia="Arial" w:hAnsi="Arial" w:cs="Arial"/>
          <w:b/>
        </w:rPr>
        <w:t>For Immediate Release</w:t>
      </w:r>
    </w:p>
    <w:p w14:paraId="10C39A76" w14:textId="77777777" w:rsidR="00840BA4" w:rsidRPr="00354BED" w:rsidRDefault="00840BA4" w:rsidP="00840BA4">
      <w:pPr>
        <w:spacing w:line="360" w:lineRule="auto"/>
        <w:jc w:val="center"/>
        <w:rPr>
          <w:rFonts w:ascii="Arial" w:eastAsia="Arial" w:hAnsi="Arial" w:cs="Arial"/>
          <w:b/>
          <w:sz w:val="28"/>
          <w:szCs w:val="28"/>
        </w:rPr>
      </w:pPr>
    </w:p>
    <w:p w14:paraId="3B095EAF" w14:textId="7535ECED" w:rsidR="00840BA4" w:rsidRPr="00354BED" w:rsidRDefault="00E20E8A" w:rsidP="00840BA4">
      <w:pPr>
        <w:spacing w:line="360" w:lineRule="auto"/>
        <w:jc w:val="center"/>
        <w:rPr>
          <w:rFonts w:ascii="Arial" w:eastAsia="Arial" w:hAnsi="Arial" w:cs="Arial"/>
        </w:rPr>
      </w:pPr>
      <w:r w:rsidRPr="00354BED">
        <w:rPr>
          <w:rFonts w:ascii="Arial" w:eastAsia="Arial" w:hAnsi="Arial" w:cs="Arial"/>
          <w:b/>
          <w:sz w:val="28"/>
          <w:szCs w:val="28"/>
        </w:rPr>
        <w:t xml:space="preserve">Professional Audio Manufacturers Alliance (PAMA) wraps successful 2025 with </w:t>
      </w:r>
      <w:r w:rsidR="003F4F4C">
        <w:rPr>
          <w:rFonts w:ascii="Arial" w:eastAsia="Arial" w:hAnsi="Arial" w:cs="Arial"/>
          <w:b/>
          <w:sz w:val="28"/>
          <w:szCs w:val="28"/>
        </w:rPr>
        <w:t>Hearing Rocks initiative,</w:t>
      </w:r>
      <w:r w:rsidR="003F4F4C" w:rsidRPr="00354BED">
        <w:rPr>
          <w:rFonts w:ascii="Arial" w:eastAsia="Arial" w:hAnsi="Arial" w:cs="Arial"/>
          <w:b/>
          <w:sz w:val="28"/>
          <w:szCs w:val="28"/>
        </w:rPr>
        <w:t xml:space="preserve"> </w:t>
      </w:r>
      <w:r w:rsidRPr="00354BED">
        <w:rPr>
          <w:rFonts w:ascii="Arial" w:eastAsia="Arial" w:hAnsi="Arial" w:cs="Arial"/>
          <w:b/>
          <w:sz w:val="28"/>
          <w:szCs w:val="28"/>
        </w:rPr>
        <w:t>speaker series</w:t>
      </w:r>
      <w:r w:rsidR="003F4F4C">
        <w:rPr>
          <w:rFonts w:ascii="Arial" w:eastAsia="Arial" w:hAnsi="Arial" w:cs="Arial"/>
          <w:b/>
          <w:sz w:val="28"/>
          <w:szCs w:val="28"/>
        </w:rPr>
        <w:t xml:space="preserve">, </w:t>
      </w:r>
      <w:r w:rsidRPr="00354BED">
        <w:rPr>
          <w:rFonts w:ascii="Arial" w:eastAsia="Arial" w:hAnsi="Arial" w:cs="Arial"/>
          <w:b/>
          <w:sz w:val="28"/>
          <w:szCs w:val="28"/>
        </w:rPr>
        <w:t>and scholarships among highlights</w:t>
      </w:r>
    </w:p>
    <w:p w14:paraId="32EBDD60" w14:textId="60AB2A29" w:rsidR="00840BA4" w:rsidRPr="00354BED" w:rsidRDefault="00840BA4" w:rsidP="00840BA4">
      <w:pPr>
        <w:spacing w:line="360" w:lineRule="auto"/>
        <w:rPr>
          <w:rFonts w:ascii="Arial" w:eastAsia="Arial" w:hAnsi="Arial" w:cs="Arial"/>
        </w:rPr>
      </w:pPr>
    </w:p>
    <w:p w14:paraId="078BFE20" w14:textId="217D4B27" w:rsidR="00354BED" w:rsidRPr="00354BED" w:rsidRDefault="00840BA4" w:rsidP="00840BA4">
      <w:pPr>
        <w:spacing w:line="360" w:lineRule="auto"/>
        <w:rPr>
          <w:rFonts w:ascii="Arial" w:eastAsia="Arial" w:hAnsi="Arial" w:cs="Arial"/>
        </w:rPr>
      </w:pPr>
      <w:r w:rsidRPr="00354BED">
        <w:rPr>
          <w:rFonts w:ascii="Arial" w:eastAsia="Arial" w:hAnsi="Arial" w:cs="Arial"/>
        </w:rPr>
        <w:t xml:space="preserve">Lemoyne, PA, </w:t>
      </w:r>
      <w:r w:rsidR="00E20E8A" w:rsidRPr="00354BED">
        <w:rPr>
          <w:rFonts w:ascii="Arial" w:eastAsia="Arial" w:hAnsi="Arial" w:cs="Arial"/>
        </w:rPr>
        <w:t xml:space="preserve">January </w:t>
      </w:r>
      <w:r w:rsidR="00F25E75">
        <w:rPr>
          <w:rFonts w:ascii="Arial" w:eastAsia="Arial" w:hAnsi="Arial" w:cs="Arial"/>
        </w:rPr>
        <w:t>7</w:t>
      </w:r>
      <w:r w:rsidRPr="00354BED">
        <w:rPr>
          <w:rFonts w:ascii="Arial" w:eastAsia="Arial" w:hAnsi="Arial" w:cs="Arial"/>
        </w:rPr>
        <w:t>, 202</w:t>
      </w:r>
      <w:r w:rsidR="00E20E8A" w:rsidRPr="00354BED">
        <w:rPr>
          <w:rFonts w:ascii="Arial" w:eastAsia="Arial" w:hAnsi="Arial" w:cs="Arial"/>
        </w:rPr>
        <w:t>6</w:t>
      </w:r>
      <w:r w:rsidRPr="00354BED">
        <w:rPr>
          <w:rFonts w:ascii="Arial" w:eastAsia="Arial" w:hAnsi="Arial" w:cs="Arial"/>
        </w:rPr>
        <w:t xml:space="preserve"> – </w:t>
      </w:r>
      <w:r w:rsidR="00354BED" w:rsidRPr="00354BED">
        <w:rPr>
          <w:rFonts w:ascii="Arial" w:eastAsia="Arial" w:hAnsi="Arial" w:cs="Arial"/>
        </w:rPr>
        <w:t xml:space="preserve">The Professional Audio Manufacturers Alliance (PAMA) was involved in a flurry of activity in 2025, launching its </w:t>
      </w:r>
      <w:hyperlink r:id="rId9" w:history="1">
        <w:r w:rsidR="00354BED" w:rsidRPr="00354BED">
          <w:rPr>
            <w:rStyle w:val="Hyperlink"/>
            <w:rFonts w:ascii="Arial" w:eastAsia="Arial" w:hAnsi="Arial" w:cs="Arial"/>
          </w:rPr>
          <w:t>Hearing Rocks</w:t>
        </w:r>
      </w:hyperlink>
      <w:r w:rsidR="00354BED" w:rsidRPr="00354BED">
        <w:rPr>
          <w:rFonts w:ascii="Arial" w:eastAsia="Arial" w:hAnsi="Arial" w:cs="Arial"/>
        </w:rPr>
        <w:t xml:space="preserve"> initiative, emphasizing its speaker series with industry experts, awarding its fifth annual scholarship to deserving students studying professional audio, and </w:t>
      </w:r>
      <w:r w:rsidR="002E7B70">
        <w:rPr>
          <w:rFonts w:ascii="Arial" w:eastAsia="Arial" w:hAnsi="Arial" w:cs="Arial"/>
        </w:rPr>
        <w:t>ushering in</w:t>
      </w:r>
      <w:r w:rsidR="002E7B70" w:rsidRPr="00354BED">
        <w:rPr>
          <w:rFonts w:ascii="Arial" w:eastAsia="Arial" w:hAnsi="Arial" w:cs="Arial"/>
        </w:rPr>
        <w:t xml:space="preserve"> </w:t>
      </w:r>
      <w:r w:rsidR="00354BED" w:rsidRPr="00354BED">
        <w:rPr>
          <w:rFonts w:ascii="Arial" w:eastAsia="Arial" w:hAnsi="Arial" w:cs="Arial"/>
        </w:rPr>
        <w:t xml:space="preserve">a shift in the organization’s leadership. </w:t>
      </w:r>
    </w:p>
    <w:p w14:paraId="0814D17C" w14:textId="77777777" w:rsidR="00354BED" w:rsidRPr="00354BED" w:rsidRDefault="00354BED" w:rsidP="00840BA4">
      <w:pPr>
        <w:spacing w:line="360" w:lineRule="auto"/>
        <w:rPr>
          <w:rFonts w:ascii="Arial" w:eastAsia="Arial" w:hAnsi="Arial" w:cs="Arial"/>
        </w:rPr>
      </w:pPr>
    </w:p>
    <w:p w14:paraId="48E606D4" w14:textId="03F4F4C0" w:rsidR="00354BED" w:rsidRPr="00354BED" w:rsidRDefault="00354BED" w:rsidP="00354BED">
      <w:pPr>
        <w:spacing w:line="360" w:lineRule="auto"/>
        <w:rPr>
          <w:rFonts w:ascii="Arial" w:eastAsia="Arial" w:hAnsi="Arial" w:cs="Arial"/>
        </w:rPr>
      </w:pPr>
      <w:r w:rsidRPr="00354BED">
        <w:rPr>
          <w:rFonts w:ascii="Arial" w:eastAsia="Arial" w:hAnsi="Arial" w:cs="Arial"/>
        </w:rPr>
        <w:t xml:space="preserve">To help provide resources and education to battle noise-induced hearing loss, PAMA launched its </w:t>
      </w:r>
      <w:hyperlink r:id="rId10" w:history="1">
        <w:r w:rsidRPr="00354BED">
          <w:rPr>
            <w:rStyle w:val="Hyperlink"/>
            <w:rFonts w:ascii="Arial" w:eastAsia="Arial" w:hAnsi="Arial" w:cs="Arial"/>
          </w:rPr>
          <w:t>Hearing Rocks</w:t>
        </w:r>
      </w:hyperlink>
      <w:r w:rsidRPr="00354BED">
        <w:rPr>
          <w:rFonts w:ascii="Arial" w:eastAsia="Arial" w:hAnsi="Arial" w:cs="Arial"/>
        </w:rPr>
        <w:t xml:space="preserve"> initiative in 2025. According to the Centers for Disease Control, nearly one in four U.S. adults aged 20–69 years show evidence of noise-induced hearing loss, and for audio professionals, the risk can be much higher. Th</w:t>
      </w:r>
      <w:r>
        <w:rPr>
          <w:rFonts w:ascii="Arial" w:eastAsia="Arial" w:hAnsi="Arial" w:cs="Arial"/>
        </w:rPr>
        <w:t>is</w:t>
      </w:r>
      <w:r w:rsidRPr="00354BED">
        <w:rPr>
          <w:rFonts w:ascii="Arial" w:eastAsia="Arial" w:hAnsi="Arial" w:cs="Arial"/>
        </w:rPr>
        <w:t xml:space="preserve"> initiative to spread awareness about hearing-loss-related issues in the audio industry includes</w:t>
      </w:r>
      <w:r>
        <w:rPr>
          <w:rFonts w:ascii="Arial" w:eastAsia="Arial" w:hAnsi="Arial" w:cs="Arial"/>
        </w:rPr>
        <w:t xml:space="preserve"> ongoing outreach across social media channels, special webinars, and a dedicated landing page offering a variety of resources. </w:t>
      </w:r>
    </w:p>
    <w:p w14:paraId="424293CB" w14:textId="77777777" w:rsidR="00354BED" w:rsidRDefault="00354BED" w:rsidP="00354BED">
      <w:pPr>
        <w:spacing w:line="360" w:lineRule="auto"/>
        <w:rPr>
          <w:rFonts w:ascii="Arial" w:eastAsia="Arial" w:hAnsi="Arial" w:cs="Arial"/>
        </w:rPr>
      </w:pPr>
    </w:p>
    <w:p w14:paraId="79B0B2E1" w14:textId="15FB06C4" w:rsidR="00CC0060" w:rsidRDefault="00354BED" w:rsidP="00354BED">
      <w:pPr>
        <w:spacing w:line="360" w:lineRule="auto"/>
        <w:rPr>
          <w:rFonts w:ascii="Arial" w:eastAsia="Arial" w:hAnsi="Arial" w:cs="Arial"/>
        </w:rPr>
      </w:pPr>
      <w:r w:rsidRPr="00354BED">
        <w:rPr>
          <w:rFonts w:ascii="Arial" w:eastAsia="Arial" w:hAnsi="Arial" w:cs="Arial"/>
        </w:rPr>
        <w:lastRenderedPageBreak/>
        <w:t>Live online lecture</w:t>
      </w:r>
      <w:r w:rsidR="002E7B70">
        <w:rPr>
          <w:rFonts w:ascii="Arial" w:eastAsia="Arial" w:hAnsi="Arial" w:cs="Arial"/>
        </w:rPr>
        <w:t xml:space="preserve"> events, archived for viewing at </w:t>
      </w:r>
      <w:hyperlink r:id="rId11" w:history="1">
        <w:r w:rsidR="002E7B70" w:rsidRPr="002E7B70">
          <w:rPr>
            <w:rStyle w:val="Hyperlink"/>
            <w:rFonts w:ascii="Arial" w:eastAsia="Arial" w:hAnsi="Arial" w:cs="Arial"/>
          </w:rPr>
          <w:t>pamalliance.org/events</w:t>
        </w:r>
      </w:hyperlink>
      <w:r w:rsidR="002E7B70">
        <w:rPr>
          <w:rFonts w:ascii="Arial" w:eastAsia="Arial" w:hAnsi="Arial" w:cs="Arial"/>
        </w:rPr>
        <w:t xml:space="preserve">, </w:t>
      </w:r>
      <w:r w:rsidRPr="00354BED">
        <w:rPr>
          <w:rFonts w:ascii="Arial" w:eastAsia="Arial" w:hAnsi="Arial" w:cs="Arial"/>
        </w:rPr>
        <w:t xml:space="preserve">are a key part of PAMA’s program throughout the year, giving PAMA’s membership and the industry at large the opportunity to hear directly from experts on a variety of pertinent topics in a webinar setting. </w:t>
      </w:r>
      <w:r>
        <w:rPr>
          <w:rFonts w:ascii="Arial" w:eastAsia="Arial" w:hAnsi="Arial" w:cs="Arial"/>
        </w:rPr>
        <w:t>Two of the events, tied in with the Hearing Rocks initiative, were “</w:t>
      </w:r>
      <w:r w:rsidRPr="00354BED">
        <w:rPr>
          <w:rFonts w:ascii="Arial" w:eastAsia="Arial" w:hAnsi="Arial" w:cs="Arial"/>
        </w:rPr>
        <w:t>Mind the Mix: Hearing Preservation Strategies for Audio Engineers</w:t>
      </w:r>
      <w:r>
        <w:rPr>
          <w:rFonts w:ascii="Arial" w:eastAsia="Arial" w:hAnsi="Arial" w:cs="Arial"/>
        </w:rPr>
        <w:t xml:space="preserve">” on </w:t>
      </w:r>
      <w:r w:rsidRPr="00354BED">
        <w:rPr>
          <w:rFonts w:ascii="Arial" w:eastAsia="Arial" w:hAnsi="Arial" w:cs="Arial"/>
        </w:rPr>
        <w:t>May 28</w:t>
      </w:r>
      <w:r>
        <w:rPr>
          <w:rFonts w:ascii="Arial" w:eastAsia="Arial" w:hAnsi="Arial" w:cs="Arial"/>
        </w:rPr>
        <w:t>, and “</w:t>
      </w:r>
      <w:r w:rsidRPr="00354BED">
        <w:rPr>
          <w:rFonts w:ascii="Arial" w:eastAsia="Arial" w:hAnsi="Arial" w:cs="Arial"/>
        </w:rPr>
        <w:t>Safer SPL Levels: How Guidelines Are Moving into Global Action</w:t>
      </w:r>
      <w:r>
        <w:rPr>
          <w:rFonts w:ascii="Arial" w:eastAsia="Arial" w:hAnsi="Arial" w:cs="Arial"/>
        </w:rPr>
        <w:t xml:space="preserve">” on </w:t>
      </w:r>
      <w:r w:rsidRPr="00354BED">
        <w:rPr>
          <w:rFonts w:ascii="Arial" w:eastAsia="Arial" w:hAnsi="Arial" w:cs="Arial"/>
        </w:rPr>
        <w:t>Oct. 30</w:t>
      </w:r>
      <w:r>
        <w:rPr>
          <w:rFonts w:ascii="Arial" w:eastAsia="Arial" w:hAnsi="Arial" w:cs="Arial"/>
        </w:rPr>
        <w:t xml:space="preserve">. </w:t>
      </w:r>
    </w:p>
    <w:p w14:paraId="344E90C5" w14:textId="77777777" w:rsidR="00CC0060" w:rsidRDefault="00CC0060" w:rsidP="00354BED">
      <w:pPr>
        <w:spacing w:line="360" w:lineRule="auto"/>
        <w:rPr>
          <w:rFonts w:ascii="Arial" w:eastAsia="Arial" w:hAnsi="Arial" w:cs="Arial"/>
        </w:rPr>
      </w:pPr>
    </w:p>
    <w:p w14:paraId="79BF6CC1" w14:textId="7F88C0C5" w:rsidR="00354BED" w:rsidRDefault="00354BED" w:rsidP="00354BED">
      <w:pPr>
        <w:spacing w:line="360" w:lineRule="auto"/>
        <w:rPr>
          <w:rFonts w:ascii="Arial" w:eastAsia="Arial" w:hAnsi="Arial" w:cs="Arial"/>
        </w:rPr>
      </w:pPr>
      <w:r>
        <w:rPr>
          <w:rFonts w:ascii="Arial" w:eastAsia="Arial" w:hAnsi="Arial" w:cs="Arial"/>
        </w:rPr>
        <w:t xml:space="preserve">“Mind the Mix” </w:t>
      </w:r>
      <w:r w:rsidRPr="00354BED">
        <w:rPr>
          <w:rFonts w:ascii="Arial" w:eastAsia="Arial" w:hAnsi="Arial" w:cs="Arial"/>
        </w:rPr>
        <w:t>focuse</w:t>
      </w:r>
      <w:r>
        <w:rPr>
          <w:rFonts w:ascii="Arial" w:eastAsia="Arial" w:hAnsi="Arial" w:cs="Arial"/>
        </w:rPr>
        <w:t>d</w:t>
      </w:r>
      <w:r w:rsidRPr="00354BED">
        <w:rPr>
          <w:rFonts w:ascii="Arial" w:eastAsia="Arial" w:hAnsi="Arial" w:cs="Arial"/>
        </w:rPr>
        <w:t xml:space="preserve"> on real-world hearing preservation strategies. </w:t>
      </w:r>
      <w:r w:rsidR="00CC0060" w:rsidRPr="00CC0060">
        <w:rPr>
          <w:rFonts w:ascii="Arial" w:eastAsia="Arial" w:hAnsi="Arial" w:cs="Arial"/>
        </w:rPr>
        <w:t>Seasoned audio veterans Maureen Droney</w:t>
      </w:r>
      <w:r w:rsidR="003705C8">
        <w:rPr>
          <w:rFonts w:ascii="Arial" w:eastAsia="Arial" w:hAnsi="Arial" w:cs="Arial"/>
        </w:rPr>
        <w:t>,</w:t>
      </w:r>
      <w:r w:rsidR="00423483">
        <w:rPr>
          <w:rFonts w:ascii="Arial" w:eastAsia="Arial" w:hAnsi="Arial" w:cs="Arial"/>
        </w:rPr>
        <w:t xml:space="preserve"> </w:t>
      </w:r>
      <w:r w:rsidR="00423483" w:rsidRPr="00423483">
        <w:rPr>
          <w:rFonts w:ascii="Arial" w:eastAsia="Arial" w:hAnsi="Arial" w:cs="Arial"/>
        </w:rPr>
        <w:t>Vice President of the Producers &amp; Engineers Wing</w:t>
      </w:r>
      <w:r w:rsidR="002E7C92">
        <w:rPr>
          <w:rFonts w:ascii="Arial" w:eastAsia="Arial" w:hAnsi="Arial" w:cs="Arial"/>
        </w:rPr>
        <w:t>®</w:t>
      </w:r>
      <w:r w:rsidR="00423483">
        <w:rPr>
          <w:rFonts w:ascii="Arial" w:eastAsia="Arial" w:hAnsi="Arial" w:cs="Arial"/>
        </w:rPr>
        <w:t xml:space="preserve"> of the Recording Academy</w:t>
      </w:r>
      <w:r w:rsidR="002E7C92">
        <w:rPr>
          <w:rFonts w:ascii="Arial" w:eastAsia="Arial" w:hAnsi="Arial" w:cs="Arial"/>
        </w:rPr>
        <w:t>®</w:t>
      </w:r>
      <w:r w:rsidR="00423483">
        <w:rPr>
          <w:rFonts w:ascii="Arial" w:eastAsia="Arial" w:hAnsi="Arial" w:cs="Arial"/>
        </w:rPr>
        <w:t xml:space="preserve">, </w:t>
      </w:r>
      <w:r w:rsidR="00CC0060" w:rsidRPr="00CC0060">
        <w:rPr>
          <w:rFonts w:ascii="Arial" w:eastAsia="Arial" w:hAnsi="Arial" w:cs="Arial"/>
        </w:rPr>
        <w:t xml:space="preserve">and </w:t>
      </w:r>
      <w:r w:rsidR="00423483">
        <w:rPr>
          <w:rFonts w:ascii="Arial" w:eastAsia="Arial" w:hAnsi="Arial" w:cs="Arial"/>
        </w:rPr>
        <w:t xml:space="preserve">legendary FOH engineer </w:t>
      </w:r>
      <w:r w:rsidR="00CC0060" w:rsidRPr="00CC0060">
        <w:rPr>
          <w:rFonts w:ascii="Arial" w:eastAsia="Arial" w:hAnsi="Arial" w:cs="Arial"/>
        </w:rPr>
        <w:t>Buford Jones</w:t>
      </w:r>
      <w:r w:rsidR="00423483">
        <w:rPr>
          <w:rFonts w:ascii="Arial" w:eastAsia="Arial" w:hAnsi="Arial" w:cs="Arial"/>
        </w:rPr>
        <w:t xml:space="preserve"> (</w:t>
      </w:r>
      <w:r w:rsidR="00423483" w:rsidRPr="00423483">
        <w:rPr>
          <w:rFonts w:ascii="Arial" w:eastAsia="Arial" w:hAnsi="Arial" w:cs="Arial"/>
        </w:rPr>
        <w:t>Pink Floyd, David Bowie, Eric Clapton, ZZ Top</w:t>
      </w:r>
      <w:r w:rsidR="00423483">
        <w:rPr>
          <w:rFonts w:ascii="Arial" w:eastAsia="Arial" w:hAnsi="Arial" w:cs="Arial"/>
        </w:rPr>
        <w:t>, Jackson Browne</w:t>
      </w:r>
      <w:r w:rsidR="00103002">
        <w:rPr>
          <w:rFonts w:ascii="Arial" w:eastAsia="Arial" w:hAnsi="Arial" w:cs="Arial"/>
        </w:rPr>
        <w:t xml:space="preserve">, James Taylor, </w:t>
      </w:r>
      <w:r w:rsidR="00423483" w:rsidRPr="00423483">
        <w:rPr>
          <w:rFonts w:ascii="Arial" w:eastAsia="Arial" w:hAnsi="Arial" w:cs="Arial"/>
        </w:rPr>
        <w:t>Linda Ronstadt</w:t>
      </w:r>
      <w:r w:rsidR="00103002">
        <w:rPr>
          <w:rFonts w:ascii="Arial" w:eastAsia="Arial" w:hAnsi="Arial" w:cs="Arial"/>
        </w:rPr>
        <w:t xml:space="preserve"> and more) </w:t>
      </w:r>
      <w:r w:rsidR="00CC0060">
        <w:rPr>
          <w:rFonts w:ascii="Arial" w:eastAsia="Arial" w:hAnsi="Arial" w:cs="Arial"/>
        </w:rPr>
        <w:t>were</w:t>
      </w:r>
      <w:r w:rsidR="00CC0060" w:rsidRPr="00CC0060">
        <w:rPr>
          <w:rFonts w:ascii="Arial" w:eastAsia="Arial" w:hAnsi="Arial" w:cs="Arial"/>
        </w:rPr>
        <w:t xml:space="preserve"> joined by renowned audiologist </w:t>
      </w:r>
      <w:r w:rsidR="00103002" w:rsidRPr="00103002">
        <w:rPr>
          <w:rFonts w:ascii="Arial" w:eastAsia="Arial" w:hAnsi="Arial" w:cs="Arial"/>
        </w:rPr>
        <w:t xml:space="preserve">Dr. Michael Santucci, </w:t>
      </w:r>
      <w:proofErr w:type="spellStart"/>
      <w:r w:rsidR="00103002" w:rsidRPr="00103002">
        <w:rPr>
          <w:rFonts w:ascii="Arial" w:eastAsia="Arial" w:hAnsi="Arial" w:cs="Arial"/>
        </w:rPr>
        <w:t>Au.D</w:t>
      </w:r>
      <w:proofErr w:type="spellEnd"/>
      <w:r w:rsidR="00103002">
        <w:rPr>
          <w:rFonts w:ascii="Arial" w:eastAsia="Arial" w:hAnsi="Arial" w:cs="Arial"/>
        </w:rPr>
        <w:t xml:space="preserve"> </w:t>
      </w:r>
      <w:r w:rsidR="00CC0060" w:rsidRPr="00CC0060">
        <w:rPr>
          <w:rFonts w:ascii="Arial" w:eastAsia="Arial" w:hAnsi="Arial" w:cs="Arial"/>
        </w:rPr>
        <w:t>and, as moderator, PAMA President Yvonne Ho, in a discussion spanning the most common types of hearing loss audio professionals face, why early detection of hearing loss matters, practical strategies for protecting hearing on the job, how veteran audio engineers have adapted their habits over time, tips for managing long-term exposure to high SPL environments, and what to do (and who to talk to) if individuals experience hearing changes.</w:t>
      </w:r>
    </w:p>
    <w:p w14:paraId="2E77F337" w14:textId="77777777" w:rsidR="00354BED" w:rsidRDefault="00354BED" w:rsidP="00354BED">
      <w:pPr>
        <w:spacing w:line="360" w:lineRule="auto"/>
        <w:rPr>
          <w:rFonts w:ascii="Arial" w:eastAsia="Arial" w:hAnsi="Arial" w:cs="Arial"/>
        </w:rPr>
      </w:pPr>
    </w:p>
    <w:p w14:paraId="20ECE716" w14:textId="1BF38745" w:rsidR="00CC0060" w:rsidRDefault="00CC0060" w:rsidP="00354BED">
      <w:pPr>
        <w:spacing w:line="360" w:lineRule="auto"/>
        <w:rPr>
          <w:rFonts w:ascii="Arial" w:eastAsia="Arial" w:hAnsi="Arial" w:cs="Arial"/>
        </w:rPr>
      </w:pPr>
      <w:r>
        <w:rPr>
          <w:rFonts w:ascii="Arial" w:eastAsia="Arial" w:hAnsi="Arial" w:cs="Arial"/>
        </w:rPr>
        <w:t xml:space="preserve">“Safer SPL Levels” </w:t>
      </w:r>
      <w:r w:rsidRPr="00CC0060">
        <w:rPr>
          <w:rFonts w:ascii="Arial" w:eastAsia="Arial" w:hAnsi="Arial" w:cs="Arial"/>
        </w:rPr>
        <w:t>explore</w:t>
      </w:r>
      <w:r>
        <w:rPr>
          <w:rFonts w:ascii="Arial" w:eastAsia="Arial" w:hAnsi="Arial" w:cs="Arial"/>
        </w:rPr>
        <w:t>d</w:t>
      </w:r>
      <w:r w:rsidRPr="00CC0060">
        <w:rPr>
          <w:rFonts w:ascii="Arial" w:eastAsia="Arial" w:hAnsi="Arial" w:cs="Arial"/>
        </w:rPr>
        <w:t xml:space="preserve"> the WHO Global Standard for Safe Listening at Venues and Events, a landmark framework for managing sound pressure levels (SPL) in entertainment environments. </w:t>
      </w:r>
      <w:r>
        <w:rPr>
          <w:rFonts w:ascii="Arial" w:eastAsia="Arial" w:hAnsi="Arial" w:cs="Arial"/>
        </w:rPr>
        <w:t>The event</w:t>
      </w:r>
      <w:r w:rsidRPr="00CC0060">
        <w:rPr>
          <w:rFonts w:ascii="Arial" w:eastAsia="Arial" w:hAnsi="Arial" w:cs="Arial"/>
        </w:rPr>
        <w:t xml:space="preserve"> examine</w:t>
      </w:r>
      <w:r>
        <w:rPr>
          <w:rFonts w:ascii="Arial" w:eastAsia="Arial" w:hAnsi="Arial" w:cs="Arial"/>
        </w:rPr>
        <w:t>d</w:t>
      </w:r>
      <w:r w:rsidRPr="00CC0060">
        <w:rPr>
          <w:rFonts w:ascii="Arial" w:eastAsia="Arial" w:hAnsi="Arial" w:cs="Arial"/>
        </w:rPr>
        <w:t xml:space="preserve"> how these guidelines translate into practice across </w:t>
      </w:r>
      <w:r>
        <w:rPr>
          <w:rFonts w:ascii="Arial" w:eastAsia="Arial" w:hAnsi="Arial" w:cs="Arial"/>
        </w:rPr>
        <w:t>the</w:t>
      </w:r>
      <w:r w:rsidRPr="00CC0060">
        <w:rPr>
          <w:rFonts w:ascii="Arial" w:eastAsia="Arial" w:hAnsi="Arial" w:cs="Arial"/>
        </w:rPr>
        <w:t xml:space="preserve"> industry, from the engineers behind the console to the manufacturers and venues setting new benchmarks for safe sound.</w:t>
      </w:r>
    </w:p>
    <w:p w14:paraId="6722BA82" w14:textId="77777777" w:rsidR="00354BED" w:rsidRDefault="00354BED" w:rsidP="00354BED">
      <w:pPr>
        <w:spacing w:line="360" w:lineRule="auto"/>
        <w:rPr>
          <w:rFonts w:ascii="Arial" w:eastAsia="Arial" w:hAnsi="Arial" w:cs="Arial"/>
        </w:rPr>
      </w:pPr>
    </w:p>
    <w:p w14:paraId="50363C9B" w14:textId="75D805BE" w:rsidR="00CC0060" w:rsidRDefault="00CC0060" w:rsidP="00CC0060">
      <w:pPr>
        <w:spacing w:line="360" w:lineRule="auto"/>
        <w:rPr>
          <w:rFonts w:ascii="Arial" w:eastAsia="Arial" w:hAnsi="Arial" w:cs="Arial"/>
        </w:rPr>
      </w:pPr>
      <w:r>
        <w:rPr>
          <w:rFonts w:ascii="Arial" w:eastAsia="Arial" w:hAnsi="Arial" w:cs="Arial"/>
        </w:rPr>
        <w:t xml:space="preserve">Another event highlight was “Inside Audio UX” on Feb. 20, </w:t>
      </w:r>
      <w:r w:rsidR="002E7B70">
        <w:rPr>
          <w:rFonts w:ascii="Arial" w:eastAsia="Arial" w:hAnsi="Arial" w:cs="Arial"/>
        </w:rPr>
        <w:t xml:space="preserve">where </w:t>
      </w:r>
      <w:r w:rsidRPr="00CC0060">
        <w:rPr>
          <w:rFonts w:ascii="Arial" w:eastAsia="Arial" w:hAnsi="Arial" w:cs="Arial"/>
        </w:rPr>
        <w:t>Audio UX® co-founders Eric Seay and Sean Thornton share</w:t>
      </w:r>
      <w:r w:rsidR="002E7B70">
        <w:rPr>
          <w:rFonts w:ascii="Arial" w:eastAsia="Arial" w:hAnsi="Arial" w:cs="Arial"/>
        </w:rPr>
        <w:t>d</w:t>
      </w:r>
      <w:r w:rsidRPr="00CC0060">
        <w:rPr>
          <w:rFonts w:ascii="Arial" w:eastAsia="Arial" w:hAnsi="Arial" w:cs="Arial"/>
        </w:rPr>
        <w:t xml:space="preserve"> their journey from composers to establishing a cutting-edge sonic branding agency</w:t>
      </w:r>
      <w:r>
        <w:rPr>
          <w:rFonts w:ascii="Arial" w:eastAsia="Arial" w:hAnsi="Arial" w:cs="Arial"/>
        </w:rPr>
        <w:t xml:space="preserve"> </w:t>
      </w:r>
      <w:r w:rsidRPr="00CC0060">
        <w:rPr>
          <w:rFonts w:ascii="Arial" w:eastAsia="Arial" w:hAnsi="Arial" w:cs="Arial"/>
        </w:rPr>
        <w:t xml:space="preserve">where they revolutionize the sounds of electric vehicles, smart products, AI voices, brand music, and connected devices. </w:t>
      </w:r>
      <w:r>
        <w:rPr>
          <w:rFonts w:ascii="Arial" w:eastAsia="Arial" w:hAnsi="Arial" w:cs="Arial"/>
        </w:rPr>
        <w:t xml:space="preserve">Attendees got an inside look at the agency’s work, including their </w:t>
      </w:r>
      <w:r w:rsidRPr="00CC0060">
        <w:rPr>
          <w:rFonts w:ascii="Arial" w:eastAsia="Arial" w:hAnsi="Arial" w:cs="Arial"/>
        </w:rPr>
        <w:t xml:space="preserve">specialized tools and </w:t>
      </w:r>
      <w:r>
        <w:rPr>
          <w:rFonts w:ascii="Arial" w:eastAsia="Arial" w:hAnsi="Arial" w:cs="Arial"/>
        </w:rPr>
        <w:t xml:space="preserve">the </w:t>
      </w:r>
      <w:r w:rsidRPr="00CC0060">
        <w:rPr>
          <w:rFonts w:ascii="Arial" w:eastAsia="Arial" w:hAnsi="Arial" w:cs="Arial"/>
        </w:rPr>
        <w:t>creative techniques</w:t>
      </w:r>
      <w:r>
        <w:rPr>
          <w:rFonts w:ascii="Arial" w:eastAsia="Arial" w:hAnsi="Arial" w:cs="Arial"/>
        </w:rPr>
        <w:t xml:space="preserve"> they use</w:t>
      </w:r>
      <w:r w:rsidRPr="00CC0060">
        <w:rPr>
          <w:rFonts w:ascii="Arial" w:eastAsia="Arial" w:hAnsi="Arial" w:cs="Arial"/>
        </w:rPr>
        <w:t xml:space="preserve"> to develop precise, purposeful sounds for modern devices. </w:t>
      </w:r>
    </w:p>
    <w:p w14:paraId="404D4382" w14:textId="77777777" w:rsidR="00354BED" w:rsidRDefault="00354BED" w:rsidP="00354BED">
      <w:pPr>
        <w:spacing w:line="360" w:lineRule="auto"/>
        <w:rPr>
          <w:rFonts w:ascii="Arial" w:eastAsia="Arial" w:hAnsi="Arial" w:cs="Arial"/>
        </w:rPr>
      </w:pPr>
    </w:p>
    <w:p w14:paraId="53CF4F62" w14:textId="4DFAD381" w:rsidR="00840BA4" w:rsidRPr="00354BED" w:rsidRDefault="00CC0060" w:rsidP="00840BA4">
      <w:pPr>
        <w:spacing w:line="360" w:lineRule="auto"/>
        <w:rPr>
          <w:rFonts w:ascii="Arial" w:eastAsia="Arial" w:hAnsi="Arial" w:cs="Arial"/>
        </w:rPr>
      </w:pPr>
      <w:r>
        <w:rPr>
          <w:rFonts w:ascii="Arial" w:eastAsia="Arial" w:hAnsi="Arial" w:cs="Arial"/>
        </w:rPr>
        <w:lastRenderedPageBreak/>
        <w:t xml:space="preserve">Additionally, PAMA, </w:t>
      </w:r>
      <w:r w:rsidR="00840BA4" w:rsidRPr="00354BED">
        <w:rPr>
          <w:rFonts w:ascii="Arial" w:eastAsia="Arial" w:hAnsi="Arial" w:cs="Arial"/>
        </w:rPr>
        <w:t>in partnership with Shure Incorporated, announce</w:t>
      </w:r>
      <w:r>
        <w:rPr>
          <w:rFonts w:ascii="Arial" w:eastAsia="Arial" w:hAnsi="Arial" w:cs="Arial"/>
        </w:rPr>
        <w:t>d</w:t>
      </w:r>
      <w:r w:rsidR="00840BA4" w:rsidRPr="00354BED">
        <w:rPr>
          <w:rFonts w:ascii="Arial" w:eastAsia="Arial" w:hAnsi="Arial" w:cs="Arial"/>
        </w:rPr>
        <w:t xml:space="preserve"> the 2025 recipients of the fifth annual Mark Brunner Professional Audio Scholarship</w:t>
      </w:r>
      <w:r>
        <w:rPr>
          <w:rFonts w:ascii="Arial" w:eastAsia="Arial" w:hAnsi="Arial" w:cs="Arial"/>
        </w:rPr>
        <w:t xml:space="preserve">: </w:t>
      </w:r>
      <w:r w:rsidR="00840BA4" w:rsidRPr="00354BED">
        <w:rPr>
          <w:rFonts w:ascii="Arial" w:eastAsia="Arial" w:hAnsi="Arial" w:cs="Arial"/>
        </w:rPr>
        <w:t xml:space="preserve">Jeremiah Grier of Temple University, </w:t>
      </w:r>
      <w:proofErr w:type="spellStart"/>
      <w:r w:rsidR="00840BA4" w:rsidRPr="00354BED">
        <w:rPr>
          <w:rFonts w:ascii="Arial" w:eastAsia="Arial" w:hAnsi="Arial" w:cs="Arial"/>
        </w:rPr>
        <w:t>Tamanpreet</w:t>
      </w:r>
      <w:proofErr w:type="spellEnd"/>
      <w:r w:rsidR="00840BA4" w:rsidRPr="00354BED">
        <w:rPr>
          <w:rFonts w:ascii="Arial" w:eastAsia="Arial" w:hAnsi="Arial" w:cs="Arial"/>
        </w:rPr>
        <w:t xml:space="preserve"> Kaur of American University, Andrew Padfield of Western Michigan University and Paula Sedlacek of Penn State University. </w:t>
      </w:r>
      <w:r w:rsidR="001A53A3" w:rsidRPr="001A53A3">
        <w:rPr>
          <w:rFonts w:ascii="Arial" w:eastAsia="Arial" w:hAnsi="Arial" w:cs="Arial"/>
        </w:rPr>
        <w:t>Each scholarship is offered annually to students worldwide who are pursuing an education in professional audio.</w:t>
      </w:r>
    </w:p>
    <w:p w14:paraId="5C655F2F" w14:textId="77777777" w:rsidR="00840BA4" w:rsidRDefault="00840BA4" w:rsidP="00840BA4">
      <w:pPr>
        <w:spacing w:line="360" w:lineRule="auto"/>
        <w:rPr>
          <w:rFonts w:ascii="Arial" w:eastAsia="Arial" w:hAnsi="Arial" w:cs="Arial"/>
        </w:rPr>
      </w:pPr>
    </w:p>
    <w:p w14:paraId="1D2A8DB9" w14:textId="115377C6" w:rsidR="00C423DE" w:rsidRPr="00C423DE" w:rsidRDefault="00C423DE" w:rsidP="00C423DE">
      <w:pPr>
        <w:spacing w:line="360" w:lineRule="auto"/>
        <w:rPr>
          <w:rFonts w:ascii="Arial" w:eastAsia="Arial" w:hAnsi="Arial" w:cs="Arial"/>
        </w:rPr>
      </w:pPr>
      <w:r>
        <w:rPr>
          <w:rFonts w:ascii="Arial" w:eastAsia="Arial" w:hAnsi="Arial" w:cs="Arial"/>
        </w:rPr>
        <w:t xml:space="preserve">And notably, 2025 saw a shift in PAMA’s leadership, with the announcement that </w:t>
      </w:r>
      <w:r w:rsidRPr="00C423DE">
        <w:rPr>
          <w:rFonts w:ascii="Arial" w:eastAsia="Arial" w:hAnsi="Arial" w:cs="Arial"/>
        </w:rPr>
        <w:t>Yvonne Ho</w:t>
      </w:r>
      <w:r>
        <w:rPr>
          <w:rFonts w:ascii="Arial" w:eastAsia="Arial" w:hAnsi="Arial" w:cs="Arial"/>
        </w:rPr>
        <w:t xml:space="preserve">, </w:t>
      </w:r>
      <w:r w:rsidRPr="00C423DE">
        <w:rPr>
          <w:rFonts w:ascii="Arial" w:eastAsia="Arial" w:hAnsi="Arial" w:cs="Arial"/>
        </w:rPr>
        <w:t>co-founder and Chief Marketing Officer of Point Source Audio</w:t>
      </w:r>
      <w:r>
        <w:rPr>
          <w:rFonts w:ascii="Arial" w:eastAsia="Arial" w:hAnsi="Arial" w:cs="Arial"/>
        </w:rPr>
        <w:t>,</w:t>
      </w:r>
      <w:r w:rsidRPr="00C423DE">
        <w:rPr>
          <w:rFonts w:ascii="Arial" w:eastAsia="Arial" w:hAnsi="Arial" w:cs="Arial"/>
        </w:rPr>
        <w:t xml:space="preserve"> has become President of PAMA’s Board of Directors for a two-year term. Ho succeeds Chris Regan (RF Venue) in the role, while Regan remains on the board as a director.</w:t>
      </w:r>
    </w:p>
    <w:p w14:paraId="048BAF64" w14:textId="77777777" w:rsidR="00C423DE" w:rsidRPr="00C423DE" w:rsidRDefault="00C423DE" w:rsidP="00C423DE">
      <w:pPr>
        <w:spacing w:line="360" w:lineRule="auto"/>
        <w:rPr>
          <w:rFonts w:ascii="Arial" w:eastAsia="Arial" w:hAnsi="Arial" w:cs="Arial"/>
        </w:rPr>
      </w:pPr>
    </w:p>
    <w:p w14:paraId="600CC565" w14:textId="6DD4E80D" w:rsidR="00840BA4" w:rsidRDefault="00C423DE" w:rsidP="00840BA4">
      <w:pPr>
        <w:spacing w:line="360" w:lineRule="auto"/>
        <w:rPr>
          <w:rFonts w:ascii="Arial" w:eastAsia="Arial" w:hAnsi="Arial" w:cs="Arial"/>
        </w:rPr>
      </w:pPr>
      <w:r>
        <w:rPr>
          <w:rFonts w:ascii="Arial" w:eastAsia="Arial" w:hAnsi="Arial" w:cs="Arial"/>
        </w:rPr>
        <w:t>“This year has been an eventful one for the PAMA organization,” remarked Ho. “Between our online events and ongoing advocacy for hearing health, as well as our scholarship co-sponsored by Shure, we touched a lot of corners of the industry and helped plant the seeds for great things in the future. We look forward to even more growth in 2026 as we continue in our efforts to improve the audio industry for all involved!”</w:t>
      </w:r>
    </w:p>
    <w:p w14:paraId="4973B19F" w14:textId="77777777" w:rsidR="00C423DE" w:rsidRPr="00354BED" w:rsidRDefault="00C423DE" w:rsidP="00840BA4">
      <w:pPr>
        <w:spacing w:line="360" w:lineRule="auto"/>
        <w:rPr>
          <w:rFonts w:ascii="Arial" w:eastAsia="Arial" w:hAnsi="Arial" w:cs="Arial"/>
        </w:rPr>
      </w:pPr>
    </w:p>
    <w:p w14:paraId="64FD8E81" w14:textId="5EB8CBFE" w:rsidR="00840BA4" w:rsidRPr="00354BED" w:rsidRDefault="00840BA4" w:rsidP="00840BA4">
      <w:pPr>
        <w:spacing w:line="360" w:lineRule="auto"/>
        <w:rPr>
          <w:rFonts w:ascii="Arial" w:eastAsia="Arial" w:hAnsi="Arial" w:cs="Arial"/>
        </w:rPr>
      </w:pPr>
      <w:r w:rsidRPr="00354BED">
        <w:rPr>
          <w:rFonts w:ascii="Arial" w:eastAsia="Arial" w:hAnsi="Arial" w:cs="Arial"/>
        </w:rPr>
        <w:t xml:space="preserve">Photo file 1: </w:t>
      </w:r>
      <w:r w:rsidR="00F25E75" w:rsidRPr="00F25E75">
        <w:rPr>
          <w:rFonts w:ascii="Arial" w:eastAsia="Arial" w:hAnsi="Arial" w:cs="Arial"/>
        </w:rPr>
        <w:t>HearingRocks_Logo</w:t>
      </w:r>
      <w:r w:rsidRPr="00354BED">
        <w:rPr>
          <w:rFonts w:ascii="Arial" w:eastAsia="Arial" w:hAnsi="Arial" w:cs="Arial"/>
        </w:rPr>
        <w:t>.JPG</w:t>
      </w:r>
    </w:p>
    <w:p w14:paraId="5F168B66" w14:textId="7276AB48" w:rsidR="00473264" w:rsidRPr="00354BED" w:rsidRDefault="00840BA4" w:rsidP="001A53A3">
      <w:pPr>
        <w:spacing w:line="360" w:lineRule="auto"/>
        <w:rPr>
          <w:rFonts w:ascii="Arial" w:eastAsia="Arial" w:hAnsi="Arial" w:cs="Arial"/>
        </w:rPr>
      </w:pPr>
      <w:r w:rsidRPr="00354BED">
        <w:rPr>
          <w:rFonts w:ascii="Arial" w:eastAsia="Arial" w:hAnsi="Arial" w:cs="Arial"/>
        </w:rPr>
        <w:t xml:space="preserve">Photo caption 1: </w:t>
      </w:r>
      <w:r w:rsidR="00F25E75">
        <w:rPr>
          <w:rFonts w:ascii="Arial" w:eastAsia="Arial" w:hAnsi="Arial" w:cs="Arial"/>
        </w:rPr>
        <w:t>Hearing Rocks logo</w:t>
      </w:r>
    </w:p>
    <w:p w14:paraId="6BE751D0" w14:textId="77777777" w:rsidR="00BD0DAC" w:rsidRPr="00354BED" w:rsidRDefault="00BD0DAC" w:rsidP="009C134D">
      <w:pPr>
        <w:snapToGrid w:val="0"/>
        <w:spacing w:line="360" w:lineRule="auto"/>
        <w:contextualSpacing/>
        <w:rPr>
          <w:rFonts w:ascii="Arial" w:eastAsia="Arial" w:hAnsi="Arial" w:cs="Arial"/>
        </w:rPr>
      </w:pPr>
    </w:p>
    <w:p w14:paraId="7B9B8C42" w14:textId="77777777" w:rsidR="00E728CB" w:rsidRPr="00354BED" w:rsidRDefault="00BD0DAC" w:rsidP="009C134D">
      <w:pPr>
        <w:snapToGrid w:val="0"/>
        <w:spacing w:line="360" w:lineRule="auto"/>
        <w:contextualSpacing/>
        <w:rPr>
          <w:rFonts w:ascii="Arial" w:eastAsia="Arial" w:hAnsi="Arial" w:cs="Arial"/>
          <w:b/>
        </w:rPr>
      </w:pPr>
      <w:r w:rsidRPr="00354BED">
        <w:rPr>
          <w:rFonts w:ascii="Arial" w:eastAsia="Arial" w:hAnsi="Arial" w:cs="Arial"/>
          <w:b/>
        </w:rPr>
        <w:t xml:space="preserve">About PAMA: </w:t>
      </w:r>
    </w:p>
    <w:p w14:paraId="1960BAF0" w14:textId="61FED22A" w:rsidR="00E728CB" w:rsidRPr="00354BED" w:rsidRDefault="00BD0DAC" w:rsidP="009C134D">
      <w:pPr>
        <w:snapToGrid w:val="0"/>
        <w:spacing w:line="360" w:lineRule="auto"/>
        <w:contextualSpacing/>
        <w:rPr>
          <w:rFonts w:ascii="Arial" w:eastAsia="Arial" w:hAnsi="Arial" w:cs="Arial"/>
        </w:rPr>
      </w:pPr>
      <w:r w:rsidRPr="00354BED">
        <w:rPr>
          <w:rFonts w:ascii="Arial" w:eastAsia="Arial" w:hAnsi="Arial" w:cs="Arial"/>
        </w:rPr>
        <w:t xml:space="preserve">Founded in 2003, the Professional Audio Manufacturers Alliance (PAMA) is the collective voice and forum for the leading manufacturers of professional audio products and the people who use them. PAMA member companies conduct business worldwide in support of high-quality audio across a wide range of industries – pursuing the state of the art in technology and practice to enable audio professionals to elevate their craft and delight listeners and audiences every day. PAMA’s mission is to promote awareness and appreciation of high-quality professional audio through market leadership, communication and education. Our core customers are pro-audio professionals around the world with an interest in promoting high-quality audio. Learn more at </w:t>
      </w:r>
      <w:hyperlink r:id="rId12">
        <w:r w:rsidR="00E728CB" w:rsidRPr="00354BED">
          <w:rPr>
            <w:rFonts w:ascii="Arial" w:eastAsia="Arial" w:hAnsi="Arial" w:cs="Arial"/>
            <w:color w:val="0000FF"/>
            <w:u w:val="single"/>
          </w:rPr>
          <w:t>www.pamalliance.org</w:t>
        </w:r>
      </w:hyperlink>
      <w:r w:rsidRPr="00354BED">
        <w:rPr>
          <w:rFonts w:ascii="Arial" w:eastAsia="Arial" w:hAnsi="Arial" w:cs="Arial"/>
          <w:u w:val="single"/>
        </w:rPr>
        <w:t xml:space="preserve">. </w:t>
      </w:r>
      <w:r w:rsidRPr="00354BED">
        <w:rPr>
          <w:rFonts w:ascii="Arial" w:eastAsia="Arial" w:hAnsi="Arial" w:cs="Arial"/>
        </w:rPr>
        <w:t xml:space="preserve"> </w:t>
      </w:r>
    </w:p>
    <w:p w14:paraId="2EF03F83" w14:textId="77777777" w:rsidR="00E728CB" w:rsidRPr="00354BED" w:rsidRDefault="00E728CB" w:rsidP="009C134D">
      <w:pPr>
        <w:snapToGrid w:val="0"/>
        <w:spacing w:line="360" w:lineRule="auto"/>
        <w:contextualSpacing/>
        <w:rPr>
          <w:rFonts w:ascii="Arial" w:eastAsia="Arial" w:hAnsi="Arial" w:cs="Arial"/>
        </w:rPr>
      </w:pPr>
    </w:p>
    <w:sectPr w:rsidR="00E728CB" w:rsidRPr="00354BED">
      <w:type w:val="continuous"/>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0225F"/>
    <w:multiLevelType w:val="multilevel"/>
    <w:tmpl w:val="7EE4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120A66"/>
    <w:multiLevelType w:val="hybridMultilevel"/>
    <w:tmpl w:val="58C8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066C27"/>
    <w:multiLevelType w:val="multilevel"/>
    <w:tmpl w:val="C0D4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601203">
    <w:abstractNumId w:val="1"/>
  </w:num>
  <w:num w:numId="2" w16cid:durableId="1790003279">
    <w:abstractNumId w:val="0"/>
  </w:num>
  <w:num w:numId="3" w16cid:durableId="1546404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CB"/>
    <w:rsid w:val="00004914"/>
    <w:rsid w:val="00005097"/>
    <w:rsid w:val="000069DF"/>
    <w:rsid w:val="000163A3"/>
    <w:rsid w:val="000163DC"/>
    <w:rsid w:val="00017A2F"/>
    <w:rsid w:val="000472EF"/>
    <w:rsid w:val="000A1EF9"/>
    <w:rsid w:val="000F3321"/>
    <w:rsid w:val="00103002"/>
    <w:rsid w:val="00123AA8"/>
    <w:rsid w:val="00132E79"/>
    <w:rsid w:val="001344A3"/>
    <w:rsid w:val="00141C1B"/>
    <w:rsid w:val="001779FC"/>
    <w:rsid w:val="00194D0D"/>
    <w:rsid w:val="00195B90"/>
    <w:rsid w:val="001A53A3"/>
    <w:rsid w:val="001F6C48"/>
    <w:rsid w:val="001F7C7B"/>
    <w:rsid w:val="00217A79"/>
    <w:rsid w:val="0022380E"/>
    <w:rsid w:val="00226FAE"/>
    <w:rsid w:val="00243FEB"/>
    <w:rsid w:val="002B0056"/>
    <w:rsid w:val="002D0F68"/>
    <w:rsid w:val="002E7B70"/>
    <w:rsid w:val="002E7C92"/>
    <w:rsid w:val="00346F3A"/>
    <w:rsid w:val="00354BED"/>
    <w:rsid w:val="0036249A"/>
    <w:rsid w:val="003705C8"/>
    <w:rsid w:val="00371317"/>
    <w:rsid w:val="003E774C"/>
    <w:rsid w:val="003F4F4C"/>
    <w:rsid w:val="004015A4"/>
    <w:rsid w:val="00401670"/>
    <w:rsid w:val="00423483"/>
    <w:rsid w:val="00437AED"/>
    <w:rsid w:val="00440D19"/>
    <w:rsid w:val="00440DEC"/>
    <w:rsid w:val="004535EF"/>
    <w:rsid w:val="00472D15"/>
    <w:rsid w:val="00473264"/>
    <w:rsid w:val="004740C8"/>
    <w:rsid w:val="00483EEB"/>
    <w:rsid w:val="00487DF2"/>
    <w:rsid w:val="00495C92"/>
    <w:rsid w:val="004A646B"/>
    <w:rsid w:val="004C0245"/>
    <w:rsid w:val="004D10DC"/>
    <w:rsid w:val="0050240A"/>
    <w:rsid w:val="00524FB2"/>
    <w:rsid w:val="0055415D"/>
    <w:rsid w:val="0056186F"/>
    <w:rsid w:val="00564F32"/>
    <w:rsid w:val="005961C6"/>
    <w:rsid w:val="0059741C"/>
    <w:rsid w:val="005B7820"/>
    <w:rsid w:val="005C2510"/>
    <w:rsid w:val="005E0F36"/>
    <w:rsid w:val="005F3FBF"/>
    <w:rsid w:val="00686B92"/>
    <w:rsid w:val="006926D9"/>
    <w:rsid w:val="006A2F52"/>
    <w:rsid w:val="006B7332"/>
    <w:rsid w:val="006F04D0"/>
    <w:rsid w:val="006F202D"/>
    <w:rsid w:val="006F43F4"/>
    <w:rsid w:val="00704AA7"/>
    <w:rsid w:val="00712ADD"/>
    <w:rsid w:val="0072221B"/>
    <w:rsid w:val="00751D5B"/>
    <w:rsid w:val="007B44E1"/>
    <w:rsid w:val="007B5588"/>
    <w:rsid w:val="007B631C"/>
    <w:rsid w:val="007C0AF3"/>
    <w:rsid w:val="007D4A38"/>
    <w:rsid w:val="00834FDF"/>
    <w:rsid w:val="00840BA4"/>
    <w:rsid w:val="00842A95"/>
    <w:rsid w:val="00843B45"/>
    <w:rsid w:val="00854D6F"/>
    <w:rsid w:val="00857199"/>
    <w:rsid w:val="00861C56"/>
    <w:rsid w:val="00872C8D"/>
    <w:rsid w:val="008835E9"/>
    <w:rsid w:val="0088741B"/>
    <w:rsid w:val="00890617"/>
    <w:rsid w:val="0089356C"/>
    <w:rsid w:val="008B0C5C"/>
    <w:rsid w:val="008B66A7"/>
    <w:rsid w:val="008D0AAC"/>
    <w:rsid w:val="008D7D3F"/>
    <w:rsid w:val="008F599C"/>
    <w:rsid w:val="0091016A"/>
    <w:rsid w:val="009517C9"/>
    <w:rsid w:val="00955CFB"/>
    <w:rsid w:val="009576E4"/>
    <w:rsid w:val="009657A5"/>
    <w:rsid w:val="00974165"/>
    <w:rsid w:val="0098233F"/>
    <w:rsid w:val="00990B97"/>
    <w:rsid w:val="009A0154"/>
    <w:rsid w:val="009C134D"/>
    <w:rsid w:val="009C1DA2"/>
    <w:rsid w:val="009C4530"/>
    <w:rsid w:val="009C696B"/>
    <w:rsid w:val="009D34BD"/>
    <w:rsid w:val="009E7C29"/>
    <w:rsid w:val="009E7D4F"/>
    <w:rsid w:val="00A03EF1"/>
    <w:rsid w:val="00A10C88"/>
    <w:rsid w:val="00A21260"/>
    <w:rsid w:val="00A21787"/>
    <w:rsid w:val="00A41B63"/>
    <w:rsid w:val="00A422B2"/>
    <w:rsid w:val="00A91E53"/>
    <w:rsid w:val="00AA5ACD"/>
    <w:rsid w:val="00AD080B"/>
    <w:rsid w:val="00AE5552"/>
    <w:rsid w:val="00B36A34"/>
    <w:rsid w:val="00B50AE3"/>
    <w:rsid w:val="00B9595A"/>
    <w:rsid w:val="00BB3954"/>
    <w:rsid w:val="00BC25D2"/>
    <w:rsid w:val="00BD0DAC"/>
    <w:rsid w:val="00BE79D8"/>
    <w:rsid w:val="00BF0F82"/>
    <w:rsid w:val="00BF1218"/>
    <w:rsid w:val="00C226FA"/>
    <w:rsid w:val="00C423DE"/>
    <w:rsid w:val="00C713B4"/>
    <w:rsid w:val="00C779D5"/>
    <w:rsid w:val="00C81253"/>
    <w:rsid w:val="00C97CEA"/>
    <w:rsid w:val="00CB3D2D"/>
    <w:rsid w:val="00CC0060"/>
    <w:rsid w:val="00CD3ACD"/>
    <w:rsid w:val="00D109B1"/>
    <w:rsid w:val="00D436D4"/>
    <w:rsid w:val="00D43BFC"/>
    <w:rsid w:val="00D62108"/>
    <w:rsid w:val="00D71B5A"/>
    <w:rsid w:val="00DA4DEE"/>
    <w:rsid w:val="00DA6651"/>
    <w:rsid w:val="00DB52F5"/>
    <w:rsid w:val="00DD1B03"/>
    <w:rsid w:val="00DD7262"/>
    <w:rsid w:val="00DE671C"/>
    <w:rsid w:val="00E20E8A"/>
    <w:rsid w:val="00E23765"/>
    <w:rsid w:val="00E27023"/>
    <w:rsid w:val="00E31079"/>
    <w:rsid w:val="00E728CB"/>
    <w:rsid w:val="00E822E7"/>
    <w:rsid w:val="00EA06A5"/>
    <w:rsid w:val="00EA227E"/>
    <w:rsid w:val="00EB5017"/>
    <w:rsid w:val="00EB5F2E"/>
    <w:rsid w:val="00F1067C"/>
    <w:rsid w:val="00F24C46"/>
    <w:rsid w:val="00F25E75"/>
    <w:rsid w:val="00F27095"/>
    <w:rsid w:val="00F45AC7"/>
    <w:rsid w:val="00F5604B"/>
    <w:rsid w:val="00F7298A"/>
    <w:rsid w:val="00F76324"/>
    <w:rsid w:val="00FA13C5"/>
    <w:rsid w:val="00FE062C"/>
    <w:rsid w:val="00FF1A25"/>
    <w:rsid w:val="00FF2045"/>
    <w:rsid w:val="00FF3591"/>
    <w:rsid w:val="00FF52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3382"/>
  <w15:docId w15:val="{86AC535C-5C2F-6340-B980-93CEF22A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66075A"/>
    <w:rPr>
      <w:rFonts w:ascii="Lucida Grande" w:hAnsi="Lucida Grande"/>
      <w:sz w:val="18"/>
      <w:szCs w:val="18"/>
    </w:rPr>
  </w:style>
  <w:style w:type="character" w:customStyle="1" w:styleId="BalloonTextChar">
    <w:name w:val="Balloon Text Char"/>
    <w:link w:val="BalloonText"/>
    <w:uiPriority w:val="99"/>
    <w:semiHidden/>
    <w:rsid w:val="0066075A"/>
    <w:rPr>
      <w:rFonts w:ascii="Lucida Grande" w:hAnsi="Lucida Grande"/>
      <w:sz w:val="18"/>
      <w:szCs w:val="18"/>
    </w:rPr>
  </w:style>
  <w:style w:type="character" w:styleId="CommentReference">
    <w:name w:val="annotation reference"/>
    <w:uiPriority w:val="99"/>
    <w:semiHidden/>
    <w:unhideWhenUsed/>
    <w:rsid w:val="005A387B"/>
    <w:rPr>
      <w:sz w:val="18"/>
      <w:szCs w:val="18"/>
    </w:rPr>
  </w:style>
  <w:style w:type="paragraph" w:styleId="CommentText">
    <w:name w:val="annotation text"/>
    <w:basedOn w:val="Normal"/>
    <w:link w:val="CommentTextChar"/>
    <w:uiPriority w:val="99"/>
    <w:semiHidden/>
    <w:unhideWhenUsed/>
    <w:rsid w:val="005A387B"/>
  </w:style>
  <w:style w:type="character" w:customStyle="1" w:styleId="CommentTextChar">
    <w:name w:val="Comment Text Char"/>
    <w:basedOn w:val="DefaultParagraphFont"/>
    <w:link w:val="CommentText"/>
    <w:uiPriority w:val="99"/>
    <w:semiHidden/>
    <w:rsid w:val="005A387B"/>
  </w:style>
  <w:style w:type="paragraph" w:styleId="CommentSubject">
    <w:name w:val="annotation subject"/>
    <w:basedOn w:val="CommentText"/>
    <w:next w:val="CommentText"/>
    <w:link w:val="CommentSubjectChar"/>
    <w:uiPriority w:val="99"/>
    <w:semiHidden/>
    <w:unhideWhenUsed/>
    <w:rsid w:val="005A387B"/>
    <w:rPr>
      <w:b/>
      <w:bCs/>
      <w:sz w:val="20"/>
      <w:szCs w:val="20"/>
    </w:rPr>
  </w:style>
  <w:style w:type="character" w:customStyle="1" w:styleId="CommentSubjectChar">
    <w:name w:val="Comment Subject Char"/>
    <w:link w:val="CommentSubject"/>
    <w:uiPriority w:val="99"/>
    <w:semiHidden/>
    <w:rsid w:val="005A387B"/>
    <w:rPr>
      <w:b/>
      <w:bCs/>
      <w:sz w:val="20"/>
      <w:szCs w:val="20"/>
    </w:rPr>
  </w:style>
  <w:style w:type="character" w:styleId="Hyperlink">
    <w:name w:val="Hyperlink"/>
    <w:uiPriority w:val="99"/>
    <w:unhideWhenUsed/>
    <w:rsid w:val="00D85C10"/>
    <w:rPr>
      <w:color w:val="0000FF"/>
      <w:u w:val="single"/>
    </w:rPr>
  </w:style>
  <w:style w:type="character" w:styleId="FollowedHyperlink">
    <w:name w:val="FollowedHyperlink"/>
    <w:uiPriority w:val="99"/>
    <w:semiHidden/>
    <w:unhideWhenUsed/>
    <w:rsid w:val="00D85C10"/>
    <w:rPr>
      <w:color w:val="800080"/>
      <w:u w:val="single"/>
    </w:rPr>
  </w:style>
  <w:style w:type="character" w:customStyle="1" w:styleId="UnresolvedMention1">
    <w:name w:val="Unresolved Mention1"/>
    <w:uiPriority w:val="99"/>
    <w:semiHidden/>
    <w:unhideWhenUsed/>
    <w:rsid w:val="00FF3265"/>
    <w:rPr>
      <w:color w:val="808080"/>
      <w:shd w:val="clear" w:color="auto" w:fill="E6E6E6"/>
    </w:rPr>
  </w:style>
  <w:style w:type="paragraph" w:styleId="NormalWeb">
    <w:name w:val="Normal (Web)"/>
    <w:basedOn w:val="Normal"/>
    <w:uiPriority w:val="99"/>
    <w:semiHidden/>
    <w:unhideWhenUsed/>
    <w:rsid w:val="00B64AA7"/>
    <w:rPr>
      <w:rFonts w:ascii="Times New Roman" w:hAnsi="Times New Roman"/>
    </w:rPr>
  </w:style>
  <w:style w:type="paragraph" w:styleId="Revision">
    <w:name w:val="Revision"/>
    <w:hidden/>
    <w:uiPriority w:val="71"/>
    <w:rsid w:val="00F90685"/>
  </w:style>
  <w:style w:type="character" w:styleId="UnresolvedMention">
    <w:name w:val="Unresolved Mention"/>
    <w:basedOn w:val="DefaultParagraphFont"/>
    <w:uiPriority w:val="99"/>
    <w:semiHidden/>
    <w:unhideWhenUsed/>
    <w:rsid w:val="00171847"/>
    <w:rPr>
      <w:color w:val="605E5C"/>
      <w:shd w:val="clear" w:color="auto" w:fill="E1DFDD"/>
    </w:rPr>
  </w:style>
  <w:style w:type="paragraph" w:styleId="ListParagraph">
    <w:name w:val="List Paragraph"/>
    <w:basedOn w:val="Normal"/>
    <w:uiPriority w:val="34"/>
    <w:qFormat/>
    <w:rsid w:val="00D1061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e2ma-style">
    <w:name w:val="e2ma-style"/>
    <w:basedOn w:val="DefaultParagraphFont"/>
    <w:rsid w:val="00FF524D"/>
  </w:style>
  <w:style w:type="character" w:customStyle="1" w:styleId="apple-converted-space">
    <w:name w:val="apple-converted-space"/>
    <w:basedOn w:val="DefaultParagraphFont"/>
    <w:rsid w:val="00FF524D"/>
  </w:style>
  <w:style w:type="character" w:styleId="Strong">
    <w:name w:val="Strong"/>
    <w:basedOn w:val="DefaultParagraphFont"/>
    <w:uiPriority w:val="22"/>
    <w:qFormat/>
    <w:rsid w:val="00FF52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4642">
      <w:bodyDiv w:val="1"/>
      <w:marLeft w:val="0"/>
      <w:marRight w:val="0"/>
      <w:marTop w:val="0"/>
      <w:marBottom w:val="0"/>
      <w:divBdr>
        <w:top w:val="none" w:sz="0" w:space="0" w:color="auto"/>
        <w:left w:val="none" w:sz="0" w:space="0" w:color="auto"/>
        <w:bottom w:val="none" w:sz="0" w:space="0" w:color="auto"/>
        <w:right w:val="none" w:sz="0" w:space="0" w:color="auto"/>
      </w:divBdr>
    </w:div>
    <w:div w:id="362168949">
      <w:bodyDiv w:val="1"/>
      <w:marLeft w:val="0"/>
      <w:marRight w:val="0"/>
      <w:marTop w:val="0"/>
      <w:marBottom w:val="0"/>
      <w:divBdr>
        <w:top w:val="none" w:sz="0" w:space="0" w:color="auto"/>
        <w:left w:val="none" w:sz="0" w:space="0" w:color="auto"/>
        <w:bottom w:val="none" w:sz="0" w:space="0" w:color="auto"/>
        <w:right w:val="none" w:sz="0" w:space="0" w:color="auto"/>
      </w:divBdr>
    </w:div>
    <w:div w:id="636182281">
      <w:bodyDiv w:val="1"/>
      <w:marLeft w:val="0"/>
      <w:marRight w:val="0"/>
      <w:marTop w:val="0"/>
      <w:marBottom w:val="0"/>
      <w:divBdr>
        <w:top w:val="none" w:sz="0" w:space="0" w:color="auto"/>
        <w:left w:val="none" w:sz="0" w:space="0" w:color="auto"/>
        <w:bottom w:val="none" w:sz="0" w:space="0" w:color="auto"/>
        <w:right w:val="none" w:sz="0" w:space="0" w:color="auto"/>
      </w:divBdr>
    </w:div>
    <w:div w:id="752121589">
      <w:bodyDiv w:val="1"/>
      <w:marLeft w:val="0"/>
      <w:marRight w:val="0"/>
      <w:marTop w:val="0"/>
      <w:marBottom w:val="0"/>
      <w:divBdr>
        <w:top w:val="none" w:sz="0" w:space="0" w:color="auto"/>
        <w:left w:val="none" w:sz="0" w:space="0" w:color="auto"/>
        <w:bottom w:val="none" w:sz="0" w:space="0" w:color="auto"/>
        <w:right w:val="none" w:sz="0" w:space="0" w:color="auto"/>
      </w:divBdr>
    </w:div>
    <w:div w:id="931352548">
      <w:bodyDiv w:val="1"/>
      <w:marLeft w:val="0"/>
      <w:marRight w:val="0"/>
      <w:marTop w:val="0"/>
      <w:marBottom w:val="0"/>
      <w:divBdr>
        <w:top w:val="none" w:sz="0" w:space="0" w:color="auto"/>
        <w:left w:val="none" w:sz="0" w:space="0" w:color="auto"/>
        <w:bottom w:val="none" w:sz="0" w:space="0" w:color="auto"/>
        <w:right w:val="none" w:sz="0" w:space="0" w:color="auto"/>
      </w:divBdr>
    </w:div>
    <w:div w:id="1328099356">
      <w:bodyDiv w:val="1"/>
      <w:marLeft w:val="0"/>
      <w:marRight w:val="0"/>
      <w:marTop w:val="0"/>
      <w:marBottom w:val="0"/>
      <w:divBdr>
        <w:top w:val="none" w:sz="0" w:space="0" w:color="auto"/>
        <w:left w:val="none" w:sz="0" w:space="0" w:color="auto"/>
        <w:bottom w:val="none" w:sz="0" w:space="0" w:color="auto"/>
        <w:right w:val="none" w:sz="0" w:space="0" w:color="auto"/>
      </w:divBdr>
    </w:div>
    <w:div w:id="1495800420">
      <w:bodyDiv w:val="1"/>
      <w:marLeft w:val="0"/>
      <w:marRight w:val="0"/>
      <w:marTop w:val="0"/>
      <w:marBottom w:val="0"/>
      <w:divBdr>
        <w:top w:val="none" w:sz="0" w:space="0" w:color="auto"/>
        <w:left w:val="none" w:sz="0" w:space="0" w:color="auto"/>
        <w:bottom w:val="none" w:sz="0" w:space="0" w:color="auto"/>
        <w:right w:val="none" w:sz="0" w:space="0" w:color="auto"/>
      </w:divBdr>
    </w:div>
    <w:div w:id="1726026600">
      <w:bodyDiv w:val="1"/>
      <w:marLeft w:val="0"/>
      <w:marRight w:val="0"/>
      <w:marTop w:val="0"/>
      <w:marBottom w:val="0"/>
      <w:divBdr>
        <w:top w:val="none" w:sz="0" w:space="0" w:color="auto"/>
        <w:left w:val="none" w:sz="0" w:space="0" w:color="auto"/>
        <w:bottom w:val="none" w:sz="0" w:space="0" w:color="auto"/>
        <w:right w:val="none" w:sz="0" w:space="0" w:color="auto"/>
      </w:divBdr>
    </w:div>
    <w:div w:id="1990547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nnifer@aimanswer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obert@clynemedia.com" TargetMode="External"/><Relationship Id="rId12" Type="http://schemas.openxmlformats.org/officeDocument/2006/relationships/hyperlink" Target="http://www.pamallianc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pamalliance.org/events" TargetMode="External"/><Relationship Id="rId5" Type="http://schemas.openxmlformats.org/officeDocument/2006/relationships/webSettings" Target="webSettings.xml"/><Relationship Id="rId10" Type="http://schemas.openxmlformats.org/officeDocument/2006/relationships/hyperlink" Target="https://www.pamalliance.org/hearing-rocks" TargetMode="External"/><Relationship Id="rId4" Type="http://schemas.openxmlformats.org/officeDocument/2006/relationships/settings" Target="settings.xml"/><Relationship Id="rId9" Type="http://schemas.openxmlformats.org/officeDocument/2006/relationships/hyperlink" Target="https://www.pamalliance.org/hearing-rock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4e+65fecFq384GCvov1x9hwdkQ==">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 Author</dc:creator>
  <cp:lastModifiedBy>Tom Schreck</cp:lastModifiedBy>
  <cp:revision>7</cp:revision>
  <dcterms:created xsi:type="dcterms:W3CDTF">2025-12-17T14:21:00Z</dcterms:created>
  <dcterms:modified xsi:type="dcterms:W3CDTF">2026-01-06T21:52:00Z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0x0101001DB040B468504B4484297579CC0D9C3C</vt:lpwstr>
  </property>
</Properties>
</file>