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861CD" w14:textId="77777777" w:rsidR="007B3652" w:rsidRPr="008211BB" w:rsidRDefault="008F62A5" w:rsidP="000B418F">
      <w:pPr>
        <w:pStyle w:val="Normal1"/>
        <w:keepNext/>
        <w:jc w:val="center"/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5C00293" wp14:editId="322F769A">
            <wp:extent cx="7886700" cy="800100"/>
            <wp:effectExtent l="0" t="0" r="12700" b="12700"/>
            <wp:docPr id="1" name="Picture 1" descr="Screen Shot 2021-04-09 a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21-04-09 a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B83C" w14:textId="77777777" w:rsidR="00E918A3" w:rsidRPr="008211BB" w:rsidRDefault="00E918A3" w:rsidP="000B418F">
      <w:pPr>
        <w:pStyle w:val="Normal1"/>
        <w:keepNext/>
        <w:jc w:val="right"/>
        <w:rPr>
          <w:rFonts w:ascii="Calibri" w:hAnsi="Calibri" w:cs="Calibri"/>
          <w:sz w:val="20"/>
          <w:szCs w:val="20"/>
        </w:rPr>
      </w:pPr>
    </w:p>
    <w:p w14:paraId="0944A992" w14:textId="77777777" w:rsidR="00973841" w:rsidRPr="008211BB" w:rsidRDefault="00973841" w:rsidP="000B418F">
      <w:pPr>
        <w:pStyle w:val="Normal1"/>
        <w:keepNext/>
        <w:jc w:val="right"/>
        <w:rPr>
          <w:rFonts w:ascii="Calibri" w:hAnsi="Calibri" w:cs="Calibri"/>
          <w:sz w:val="20"/>
          <w:szCs w:val="20"/>
        </w:rPr>
        <w:sectPr w:rsidR="00973841" w:rsidRPr="008211BB" w:rsidSect="007C01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60" w:right="0" w:bottom="1440" w:left="0" w:header="720" w:footer="720" w:gutter="0"/>
          <w:pgNumType w:start="1"/>
          <w:cols w:space="720"/>
        </w:sectPr>
      </w:pPr>
    </w:p>
    <w:p w14:paraId="2A29FC5D" w14:textId="77777777" w:rsidR="002A2BC9" w:rsidRPr="008211BB" w:rsidRDefault="002A2BC9" w:rsidP="000B418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7C349B6" w14:textId="3CA3FB6D" w:rsidR="00E05A38" w:rsidRPr="008211BB" w:rsidRDefault="00400269" w:rsidP="000B418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211BB">
        <w:rPr>
          <w:rFonts w:ascii="Calibri" w:hAnsi="Calibri" w:cs="Calibri"/>
          <w:b/>
          <w:bCs/>
          <w:sz w:val="32"/>
          <w:szCs w:val="32"/>
        </w:rPr>
        <w:t xml:space="preserve">Music &amp; Arts </w:t>
      </w:r>
      <w:r w:rsidR="00B44323" w:rsidRPr="008211BB">
        <w:rPr>
          <w:rFonts w:ascii="Calibri" w:hAnsi="Calibri" w:cs="Calibri"/>
          <w:b/>
          <w:bCs/>
          <w:sz w:val="32"/>
          <w:szCs w:val="32"/>
        </w:rPr>
        <w:t>Celebrates the New Year with</w:t>
      </w:r>
      <w:r w:rsidR="00BB3790" w:rsidRPr="008211B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B3790" w:rsidRPr="008211BB">
        <w:rPr>
          <w:rFonts w:ascii="Calibri" w:hAnsi="Calibri" w:cs="Calibri"/>
          <w:b/>
          <w:bCs/>
          <w:i/>
          <w:iCs/>
          <w:sz w:val="32"/>
          <w:szCs w:val="32"/>
        </w:rPr>
        <w:t>Grant</w:t>
      </w:r>
      <w:r w:rsidR="00B44323" w:rsidRPr="008211BB">
        <w:rPr>
          <w:rFonts w:ascii="Calibri" w:hAnsi="Calibri" w:cs="Calibri"/>
          <w:b/>
          <w:bCs/>
          <w:i/>
          <w:iCs/>
          <w:sz w:val="32"/>
          <w:szCs w:val="32"/>
        </w:rPr>
        <w:t>s</w:t>
      </w:r>
      <w:r w:rsidR="00BB3790" w:rsidRPr="008211BB">
        <w:rPr>
          <w:rFonts w:ascii="Calibri" w:hAnsi="Calibri" w:cs="Calibri"/>
          <w:b/>
          <w:bCs/>
          <w:i/>
          <w:iCs/>
          <w:sz w:val="32"/>
          <w:szCs w:val="32"/>
        </w:rPr>
        <w:t>, Growth &amp; Gratitude</w:t>
      </w:r>
      <w:r w:rsidR="00BB3790" w:rsidRPr="008211BB">
        <w:rPr>
          <w:rFonts w:ascii="Calibri" w:hAnsi="Calibri" w:cs="Calibri"/>
          <w:b/>
          <w:bCs/>
          <w:sz w:val="32"/>
          <w:szCs w:val="32"/>
        </w:rPr>
        <w:t xml:space="preserve"> 2024!</w:t>
      </w:r>
    </w:p>
    <w:p w14:paraId="5EB17880" w14:textId="77777777" w:rsidR="00BB3790" w:rsidRPr="008211BB" w:rsidRDefault="00BB3790" w:rsidP="000B418F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4285DC58" w14:textId="3BEA85DC" w:rsidR="00BB3790" w:rsidRPr="008211BB" w:rsidRDefault="00BB3790" w:rsidP="000B418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211BB">
        <w:rPr>
          <w:rFonts w:ascii="Calibri" w:hAnsi="Calibri" w:cs="Calibri"/>
          <w:bCs/>
          <w:sz w:val="24"/>
          <w:szCs w:val="24"/>
        </w:rPr>
        <w:t>This semi-annual program is offering $10,000 in awards designed to make a difference for music educators and the young people they serve.</w:t>
      </w:r>
      <w:r w:rsidR="004009ED" w:rsidRPr="008211BB">
        <w:rPr>
          <w:rFonts w:ascii="Calibri" w:hAnsi="Calibri" w:cs="Calibri"/>
          <w:bCs/>
          <w:sz w:val="24"/>
          <w:szCs w:val="24"/>
        </w:rPr>
        <w:t xml:space="preserve"> The offering has three components of giving, all centered around the theme of 2024.</w:t>
      </w:r>
    </w:p>
    <w:p w14:paraId="665FC205" w14:textId="77777777" w:rsidR="00E31CCF" w:rsidRPr="008211BB" w:rsidRDefault="00E31CCF" w:rsidP="008211BB">
      <w:pPr>
        <w:rPr>
          <w:rFonts w:ascii="Calibri" w:hAnsi="Calibri" w:cs="Calibri"/>
          <w:bCs/>
          <w:sz w:val="20"/>
          <w:szCs w:val="20"/>
        </w:rPr>
      </w:pPr>
    </w:p>
    <w:p w14:paraId="6DEAD19A" w14:textId="02640A7D" w:rsidR="004009ED" w:rsidRPr="008211BB" w:rsidRDefault="7732F90A" w:rsidP="000B418F">
      <w:pPr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b/>
          <w:bCs/>
          <w:sz w:val="20"/>
          <w:szCs w:val="20"/>
        </w:rPr>
        <w:t>Frederick,</w:t>
      </w:r>
      <w:r w:rsidR="0B45ADB4" w:rsidRPr="008211B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211BB">
        <w:rPr>
          <w:rFonts w:ascii="Calibri" w:hAnsi="Calibri" w:cs="Calibri"/>
          <w:b/>
          <w:bCs/>
          <w:sz w:val="20"/>
          <w:szCs w:val="20"/>
        </w:rPr>
        <w:t>MD</w:t>
      </w:r>
      <w:r w:rsidR="00D77BD2" w:rsidRPr="008211BB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145C22" w:rsidRPr="008211BB">
        <w:rPr>
          <w:rFonts w:ascii="Calibri" w:hAnsi="Calibri" w:cs="Calibri"/>
          <w:b/>
          <w:bCs/>
          <w:sz w:val="20"/>
          <w:szCs w:val="20"/>
        </w:rPr>
        <w:t>January 9</w:t>
      </w:r>
      <w:r w:rsidR="00D77BD2" w:rsidRPr="008211BB">
        <w:rPr>
          <w:rFonts w:ascii="Calibri" w:hAnsi="Calibri" w:cs="Calibri"/>
          <w:b/>
          <w:bCs/>
          <w:sz w:val="20"/>
          <w:szCs w:val="20"/>
        </w:rPr>
        <w:t>, 202</w:t>
      </w:r>
      <w:r w:rsidR="00145C22" w:rsidRPr="008211BB">
        <w:rPr>
          <w:rFonts w:ascii="Calibri" w:hAnsi="Calibri" w:cs="Calibri"/>
          <w:b/>
          <w:bCs/>
          <w:sz w:val="20"/>
          <w:szCs w:val="20"/>
        </w:rPr>
        <w:t>4</w:t>
      </w:r>
      <w:r w:rsidR="386D3E7D" w:rsidRPr="008211BB">
        <w:rPr>
          <w:rFonts w:ascii="Calibri" w:hAnsi="Calibri" w:cs="Calibri"/>
          <w:b/>
          <w:bCs/>
          <w:sz w:val="20"/>
          <w:szCs w:val="20"/>
        </w:rPr>
        <w:t>:</w:t>
      </w:r>
      <w:r w:rsidR="0B45ADB4" w:rsidRPr="008211BB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8">
        <w:r w:rsidR="2FBB42A1" w:rsidRPr="008211BB">
          <w:rPr>
            <w:rStyle w:val="Hyperlink"/>
            <w:rFonts w:ascii="Calibri" w:hAnsi="Calibri" w:cs="Calibri"/>
            <w:sz w:val="20"/>
            <w:szCs w:val="20"/>
          </w:rPr>
          <w:t>Music</w:t>
        </w:r>
        <w:r w:rsidR="12DBEAD5" w:rsidRPr="008211BB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8211BB">
          <w:rPr>
            <w:rStyle w:val="Hyperlink"/>
            <w:rFonts w:ascii="Calibri" w:hAnsi="Calibri" w:cs="Calibri"/>
            <w:sz w:val="20"/>
            <w:szCs w:val="20"/>
          </w:rPr>
          <w:t>&amp;</w:t>
        </w:r>
        <w:r w:rsidR="12DBEAD5" w:rsidRPr="008211BB">
          <w:rPr>
            <w:rStyle w:val="Hyperlink"/>
            <w:rFonts w:ascii="Calibri" w:hAnsi="Calibri" w:cs="Calibri"/>
            <w:sz w:val="20"/>
            <w:szCs w:val="20"/>
          </w:rPr>
          <w:t xml:space="preserve"> </w:t>
        </w:r>
        <w:r w:rsidR="2FBB42A1" w:rsidRPr="008211BB">
          <w:rPr>
            <w:rStyle w:val="Hyperlink"/>
            <w:rFonts w:ascii="Calibri" w:hAnsi="Calibri" w:cs="Calibri"/>
            <w:sz w:val="20"/>
            <w:szCs w:val="20"/>
          </w:rPr>
          <w:t>Arts</w:t>
        </w:r>
      </w:hyperlink>
      <w:r w:rsidRPr="008211BB">
        <w:rPr>
          <w:rFonts w:ascii="Calibri" w:hAnsi="Calibri" w:cs="Calibri"/>
          <w:sz w:val="20"/>
          <w:szCs w:val="20"/>
        </w:rPr>
        <w:t>,</w:t>
      </w:r>
      <w:r w:rsidR="0B45ADB4" w:rsidRPr="008211BB">
        <w:rPr>
          <w:rFonts w:ascii="Calibri" w:hAnsi="Calibri" w:cs="Calibri"/>
          <w:sz w:val="20"/>
          <w:szCs w:val="20"/>
        </w:rPr>
        <w:t xml:space="preserve"> </w:t>
      </w:r>
      <w:r w:rsidR="00400269" w:rsidRPr="008211BB">
        <w:rPr>
          <w:rFonts w:ascii="Calibri" w:hAnsi="Calibri" w:cs="Calibri"/>
          <w:sz w:val="20"/>
          <w:szCs w:val="20"/>
        </w:rPr>
        <w:t>one of the nation’s largest musical instrument retailers and lesson providers</w:t>
      </w:r>
      <w:r w:rsidR="004009ED" w:rsidRPr="008211BB">
        <w:rPr>
          <w:rFonts w:ascii="Calibri" w:hAnsi="Calibri" w:cs="Calibri"/>
          <w:sz w:val="20"/>
          <w:szCs w:val="20"/>
        </w:rPr>
        <w:t xml:space="preserve">, in conjunction with </w:t>
      </w:r>
      <w:r w:rsidR="00500057" w:rsidRPr="008211BB">
        <w:rPr>
          <w:rFonts w:ascii="Calibri" w:hAnsi="Calibri" w:cs="Calibri"/>
          <w:sz w:val="20"/>
          <w:szCs w:val="20"/>
        </w:rPr>
        <w:t>T</w:t>
      </w:r>
      <w:r w:rsidR="004009ED" w:rsidRPr="008211BB">
        <w:rPr>
          <w:rFonts w:ascii="Calibri" w:hAnsi="Calibri" w:cs="Calibri"/>
          <w:sz w:val="20"/>
          <w:szCs w:val="20"/>
        </w:rPr>
        <w:t>he Guitar Center</w:t>
      </w:r>
      <w:r w:rsidR="00500057" w:rsidRPr="008211BB">
        <w:rPr>
          <w:rFonts w:ascii="Calibri" w:hAnsi="Calibri" w:cs="Calibri"/>
          <w:sz w:val="20"/>
          <w:szCs w:val="20"/>
        </w:rPr>
        <w:t xml:space="preserve"> Music</w:t>
      </w:r>
      <w:r w:rsidR="004009ED" w:rsidRPr="008211BB">
        <w:rPr>
          <w:rFonts w:ascii="Calibri" w:hAnsi="Calibri" w:cs="Calibri"/>
          <w:sz w:val="20"/>
          <w:szCs w:val="20"/>
        </w:rPr>
        <w:t xml:space="preserve"> Foundation</w:t>
      </w:r>
      <w:r w:rsidR="00145C22" w:rsidRPr="008211BB">
        <w:rPr>
          <w:rFonts w:ascii="Calibri" w:hAnsi="Calibri" w:cs="Calibri"/>
          <w:sz w:val="20"/>
          <w:szCs w:val="20"/>
        </w:rPr>
        <w:t>,</w:t>
      </w:r>
      <w:r w:rsidR="000A1EF6" w:rsidRPr="008211BB">
        <w:rPr>
          <w:rFonts w:ascii="Calibri" w:hAnsi="Calibri" w:cs="Calibri"/>
          <w:sz w:val="20"/>
          <w:szCs w:val="20"/>
        </w:rPr>
        <w:t xml:space="preserve"> announces the latest </w:t>
      </w:r>
      <w:r w:rsidR="004009ED" w:rsidRPr="008211BB">
        <w:rPr>
          <w:rFonts w:ascii="Calibri" w:hAnsi="Calibri" w:cs="Calibri"/>
          <w:sz w:val="20"/>
          <w:szCs w:val="20"/>
        </w:rPr>
        <w:t xml:space="preserve">offering of </w:t>
      </w:r>
      <w:r w:rsidR="00145C22" w:rsidRPr="008211BB">
        <w:rPr>
          <w:rFonts w:ascii="Calibri" w:hAnsi="Calibri" w:cs="Calibri"/>
          <w:sz w:val="20"/>
          <w:szCs w:val="20"/>
        </w:rPr>
        <w:t xml:space="preserve">its </w:t>
      </w:r>
      <w:r w:rsidR="004009ED" w:rsidRPr="008211BB">
        <w:rPr>
          <w:rFonts w:ascii="Calibri" w:hAnsi="Calibri" w:cs="Calibri"/>
          <w:sz w:val="20"/>
          <w:szCs w:val="20"/>
        </w:rPr>
        <w:t xml:space="preserve">semi-annual advocacy program, </w:t>
      </w:r>
      <w:r w:rsidR="004009ED" w:rsidRPr="008211BB">
        <w:rPr>
          <w:rFonts w:ascii="Calibri" w:hAnsi="Calibri" w:cs="Calibri"/>
          <w:i/>
          <w:iCs/>
          <w:sz w:val="20"/>
          <w:szCs w:val="20"/>
        </w:rPr>
        <w:t>Grants, Growth &amp; Gratitude</w:t>
      </w:r>
      <w:r w:rsidR="004009ED" w:rsidRPr="008211BB">
        <w:rPr>
          <w:rFonts w:ascii="Calibri" w:hAnsi="Calibri" w:cs="Calibri"/>
          <w:sz w:val="20"/>
          <w:szCs w:val="20"/>
        </w:rPr>
        <w:t>. Themed around 2024 and the New Year, this year’s edition provides over ten thousand dollars in three distinct and unique ways, macro-grants, mini-grants, and reimbursement for teacher professional development.</w:t>
      </w:r>
    </w:p>
    <w:p w14:paraId="46907B4B" w14:textId="77777777" w:rsidR="004009ED" w:rsidRPr="008211BB" w:rsidRDefault="004009ED" w:rsidP="000B418F">
      <w:pPr>
        <w:rPr>
          <w:rFonts w:ascii="Calibri" w:hAnsi="Calibri" w:cs="Calibri"/>
          <w:sz w:val="20"/>
          <w:szCs w:val="20"/>
        </w:rPr>
      </w:pPr>
    </w:p>
    <w:p w14:paraId="5C0CFC16" w14:textId="74F0D3CA" w:rsidR="004009ED" w:rsidRPr="008211BB" w:rsidRDefault="00145C22" w:rsidP="008211BB">
      <w:pPr>
        <w:pStyle w:val="Default"/>
        <w:spacing w:before="0" w:line="276" w:lineRule="auto"/>
        <w:rPr>
          <w:rFonts w:ascii="Calibri" w:hAnsi="Calibri" w:cs="Calibri"/>
          <w:color w:val="0E101A"/>
          <w:sz w:val="20"/>
          <w:szCs w:val="20"/>
        </w:rPr>
      </w:pPr>
      <w:r w:rsidRPr="008211BB">
        <w:rPr>
          <w:rFonts w:ascii="Calibri" w:hAnsi="Calibri" w:cs="Calibri"/>
          <w:color w:val="0E101A"/>
          <w:sz w:val="20"/>
          <w:szCs w:val="20"/>
        </w:rPr>
        <w:t xml:space="preserve">Scott Lang, Music &amp; Arts Director of Advocacy, remarks, 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>“In our 2023 State of Music Education Census we learned two surprising statistics</w:t>
      </w:r>
      <w:r w:rsidRPr="008211BB">
        <w:rPr>
          <w:rFonts w:ascii="Calibri" w:hAnsi="Calibri" w:cs="Calibri"/>
          <w:color w:val="0E101A"/>
          <w:sz w:val="20"/>
          <w:szCs w:val="20"/>
        </w:rPr>
        <w:t>: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 </w:t>
      </w:r>
      <w:r w:rsidRPr="008211BB">
        <w:rPr>
          <w:rFonts w:ascii="Calibri" w:hAnsi="Calibri" w:cs="Calibri"/>
          <w:color w:val="0E101A"/>
          <w:sz w:val="20"/>
          <w:szCs w:val="20"/>
        </w:rPr>
        <w:t xml:space="preserve">that </w:t>
      </w:r>
      <w:r w:rsidR="00637D24" w:rsidRPr="008211BB">
        <w:rPr>
          <w:rStyle w:val="ui-provider"/>
          <w:rFonts w:ascii="Calibri" w:hAnsi="Calibri" w:cs="Calibri"/>
          <w:sz w:val="20"/>
          <w:szCs w:val="20"/>
        </w:rPr>
        <w:t>nearly 60% of respondents stated that they had no funding source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, and that of </w:t>
      </w:r>
      <w:r w:rsidRPr="008211BB">
        <w:rPr>
          <w:rFonts w:ascii="Calibri" w:hAnsi="Calibri" w:cs="Calibri"/>
          <w:color w:val="0E101A"/>
          <w:sz w:val="20"/>
          <w:szCs w:val="20"/>
        </w:rPr>
        <w:t xml:space="preserve">the 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82% of respondents </w:t>
      </w:r>
      <w:r w:rsidRPr="008211BB">
        <w:rPr>
          <w:rFonts w:ascii="Calibri" w:hAnsi="Calibri" w:cs="Calibri"/>
          <w:color w:val="0E101A"/>
          <w:sz w:val="20"/>
          <w:szCs w:val="20"/>
        </w:rPr>
        <w:t xml:space="preserve">who 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attended either state or national professional development events, more than 50% paid for some or all of it out </w:t>
      </w:r>
      <w:r w:rsidRPr="008211BB">
        <w:rPr>
          <w:rFonts w:ascii="Calibri" w:hAnsi="Calibri" w:cs="Calibri"/>
          <w:color w:val="0E101A"/>
          <w:sz w:val="20"/>
          <w:szCs w:val="20"/>
        </w:rPr>
        <w:t xml:space="preserve">of 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their own pockets. </w:t>
      </w:r>
      <w:r w:rsidR="00FD3B6D" w:rsidRPr="008211BB">
        <w:rPr>
          <w:rFonts w:ascii="Calibri" w:hAnsi="Calibri" w:cs="Calibri"/>
          <w:color w:val="0E101A"/>
          <w:sz w:val="20"/>
          <w:szCs w:val="20"/>
        </w:rPr>
        <w:t>So,</w:t>
      </w:r>
      <w:r w:rsidR="004009ED" w:rsidRPr="008211BB">
        <w:rPr>
          <w:rFonts w:ascii="Calibri" w:hAnsi="Calibri" w:cs="Calibri"/>
          <w:color w:val="0E101A"/>
          <w:sz w:val="20"/>
          <w:szCs w:val="20"/>
        </w:rPr>
        <w:t xml:space="preserve"> we decided to do something about it.</w:t>
      </w:r>
      <w:r w:rsidR="00B44323" w:rsidRPr="008211BB">
        <w:rPr>
          <w:rFonts w:ascii="Calibri" w:hAnsi="Calibri" w:cs="Calibri"/>
          <w:color w:val="0E101A"/>
          <w:sz w:val="20"/>
          <w:szCs w:val="20"/>
        </w:rPr>
        <w:t>”</w:t>
      </w:r>
    </w:p>
    <w:p w14:paraId="643D771D" w14:textId="77777777" w:rsidR="004009ED" w:rsidRPr="008211BB" w:rsidRDefault="004009ED" w:rsidP="000B418F">
      <w:pPr>
        <w:rPr>
          <w:rFonts w:ascii="Calibri" w:hAnsi="Calibri" w:cs="Calibri"/>
          <w:sz w:val="20"/>
          <w:szCs w:val="20"/>
        </w:rPr>
      </w:pPr>
    </w:p>
    <w:p w14:paraId="60BBBE49" w14:textId="70E1BDA2" w:rsidR="00B44323" w:rsidRPr="008211BB" w:rsidRDefault="004009ED" w:rsidP="008211BB">
      <w:pPr>
        <w:rPr>
          <w:rFonts w:ascii="Calibri" w:hAnsi="Calibri" w:cs="Calibri"/>
          <w:sz w:val="20"/>
          <w:szCs w:val="20"/>
        </w:rPr>
      </w:pPr>
      <w:r w:rsidRPr="00DE4F74">
        <w:rPr>
          <w:rFonts w:ascii="Calibri" w:hAnsi="Calibri" w:cs="Calibri"/>
          <w:i/>
          <w:iCs/>
          <w:sz w:val="20"/>
          <w:szCs w:val="20"/>
        </w:rPr>
        <w:t>Grants, Growth &amp; Gratitude</w:t>
      </w:r>
      <w:r w:rsidRPr="008211BB">
        <w:rPr>
          <w:rFonts w:ascii="Calibri" w:hAnsi="Calibri" w:cs="Calibri"/>
          <w:sz w:val="20"/>
          <w:szCs w:val="20"/>
        </w:rPr>
        <w:t xml:space="preserve"> 2024 </w:t>
      </w:r>
      <w:r w:rsidR="00B44323" w:rsidRPr="008211BB">
        <w:rPr>
          <w:rFonts w:ascii="Calibri" w:hAnsi="Calibri" w:cs="Calibri"/>
          <w:sz w:val="20"/>
          <w:szCs w:val="20"/>
        </w:rPr>
        <w:t>has three distinct areas of giving, all designed to meet specific and demonstrated needs of music educators.</w:t>
      </w:r>
      <w:r w:rsidR="00145C22" w:rsidRPr="008211BB">
        <w:rPr>
          <w:rFonts w:ascii="Calibri" w:hAnsi="Calibri" w:cs="Calibri"/>
          <w:sz w:val="20"/>
          <w:szCs w:val="20"/>
        </w:rPr>
        <w:t xml:space="preserve"> </w:t>
      </w:r>
      <w:r w:rsidR="00B44323" w:rsidRPr="008211BB">
        <w:rPr>
          <w:rFonts w:ascii="Calibri" w:hAnsi="Calibri" w:cs="Calibri"/>
          <w:sz w:val="20"/>
          <w:szCs w:val="20"/>
        </w:rPr>
        <w:t xml:space="preserve">Themed around “2024,” </w:t>
      </w:r>
      <w:r w:rsidR="00145C22" w:rsidRPr="008211BB">
        <w:rPr>
          <w:rFonts w:ascii="Calibri" w:hAnsi="Calibri" w:cs="Calibri"/>
          <w:sz w:val="20"/>
          <w:szCs w:val="20"/>
        </w:rPr>
        <w:t>this initiative will be</w:t>
      </w:r>
      <w:r w:rsidR="00B44323" w:rsidRPr="008211BB">
        <w:rPr>
          <w:rFonts w:ascii="Calibri" w:hAnsi="Calibri" w:cs="Calibri"/>
          <w:sz w:val="20"/>
          <w:szCs w:val="20"/>
        </w:rPr>
        <w:t xml:space="preserve"> awarding:</w:t>
      </w:r>
    </w:p>
    <w:p w14:paraId="1D7FEF75" w14:textId="77777777" w:rsidR="00B44323" w:rsidRPr="008211BB" w:rsidRDefault="00B44323" w:rsidP="008211BB">
      <w:pPr>
        <w:pStyle w:val="Default"/>
        <w:spacing w:before="0" w:line="276" w:lineRule="auto"/>
        <w:rPr>
          <w:rFonts w:ascii="Calibri" w:eastAsia="Arial" w:hAnsi="Calibri" w:cs="Calibri"/>
          <w:color w:val="0E101A"/>
          <w:sz w:val="20"/>
          <w:szCs w:val="20"/>
        </w:rPr>
      </w:pPr>
    </w:p>
    <w:p w14:paraId="5012156C" w14:textId="61A2FEAA" w:rsidR="00B44323" w:rsidRPr="008211BB" w:rsidRDefault="00145C22" w:rsidP="008211BB">
      <w:pPr>
        <w:pStyle w:val="Default"/>
        <w:spacing w:before="0" w:line="276" w:lineRule="auto"/>
        <w:rPr>
          <w:rFonts w:ascii="Calibri" w:eastAsia="Arial" w:hAnsi="Calibri" w:cs="Calibri"/>
          <w:color w:val="0E101A"/>
          <w:sz w:val="20"/>
          <w:szCs w:val="20"/>
        </w:rPr>
      </w:pPr>
      <w:r w:rsidRPr="008211BB">
        <w:rPr>
          <w:rFonts w:ascii="Calibri" w:eastAsia="Arial" w:hAnsi="Calibri" w:cs="Calibri"/>
          <w:color w:val="0E101A"/>
          <w:sz w:val="20"/>
          <w:szCs w:val="20"/>
        </w:rPr>
        <w:t xml:space="preserve">Two </w:t>
      </w:r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>$2,024.00 grants for instrument replacement</w:t>
      </w:r>
    </w:p>
    <w:p w14:paraId="60CCB9BB" w14:textId="46EBD588" w:rsidR="00B44323" w:rsidRPr="008211BB" w:rsidRDefault="00145C22" w:rsidP="008211BB">
      <w:pPr>
        <w:pStyle w:val="Default"/>
        <w:spacing w:before="0" w:line="276" w:lineRule="auto"/>
        <w:rPr>
          <w:rFonts w:ascii="Calibri" w:eastAsia="Arial" w:hAnsi="Calibri" w:cs="Calibri"/>
          <w:color w:val="0E101A"/>
          <w:sz w:val="20"/>
          <w:szCs w:val="20"/>
        </w:rPr>
      </w:pPr>
      <w:r w:rsidRPr="008211BB">
        <w:rPr>
          <w:rFonts w:ascii="Calibri" w:eastAsia="Arial" w:hAnsi="Calibri" w:cs="Calibri"/>
          <w:color w:val="0E101A"/>
          <w:sz w:val="20"/>
          <w:szCs w:val="20"/>
        </w:rPr>
        <w:t xml:space="preserve">Twenty </w:t>
      </w:r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>$202.40</w:t>
      </w:r>
      <w:r w:rsidRPr="008211BB">
        <w:rPr>
          <w:rFonts w:ascii="Calibri" w:eastAsia="Arial" w:hAnsi="Calibri" w:cs="Calibri"/>
          <w:color w:val="0E101A"/>
          <w:sz w:val="20"/>
          <w:szCs w:val="20"/>
        </w:rPr>
        <w:t xml:space="preserve"> </w:t>
      </w:r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 xml:space="preserve">grants for growing your </w:t>
      </w:r>
      <w:proofErr w:type="gramStart"/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>program</w:t>
      </w:r>
      <w:proofErr w:type="gramEnd"/>
    </w:p>
    <w:p w14:paraId="7D08A154" w14:textId="0E54345C" w:rsidR="00B44323" w:rsidRPr="008211BB" w:rsidRDefault="00145C22" w:rsidP="008211BB">
      <w:pPr>
        <w:pStyle w:val="Default"/>
        <w:spacing w:before="0" w:line="276" w:lineRule="auto"/>
        <w:rPr>
          <w:rFonts w:ascii="Calibri" w:eastAsia="Arial" w:hAnsi="Calibri" w:cs="Calibri"/>
          <w:color w:val="0E101A"/>
          <w:sz w:val="20"/>
          <w:szCs w:val="20"/>
        </w:rPr>
      </w:pPr>
      <w:r w:rsidRPr="008211BB">
        <w:rPr>
          <w:rFonts w:ascii="Calibri" w:eastAsia="Arial" w:hAnsi="Calibri" w:cs="Calibri"/>
          <w:color w:val="0E101A"/>
          <w:sz w:val="20"/>
          <w:szCs w:val="20"/>
        </w:rPr>
        <w:t xml:space="preserve">Ten </w:t>
      </w:r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 xml:space="preserve">$202.40 grants to offset the costs associated with attending a professional development </w:t>
      </w:r>
      <w:proofErr w:type="gramStart"/>
      <w:r w:rsidR="00B44323" w:rsidRPr="008211BB">
        <w:rPr>
          <w:rFonts w:ascii="Calibri" w:eastAsia="Arial" w:hAnsi="Calibri" w:cs="Calibri"/>
          <w:color w:val="0E101A"/>
          <w:sz w:val="20"/>
          <w:szCs w:val="20"/>
        </w:rPr>
        <w:t>event</w:t>
      </w:r>
      <w:proofErr w:type="gramEnd"/>
    </w:p>
    <w:p w14:paraId="6DD99748" w14:textId="77777777" w:rsidR="00B44323" w:rsidRPr="008211BB" w:rsidRDefault="00B44323" w:rsidP="008211BB">
      <w:pPr>
        <w:pStyle w:val="Default"/>
        <w:spacing w:before="0" w:line="276" w:lineRule="auto"/>
        <w:rPr>
          <w:rFonts w:ascii="Calibri" w:eastAsia="Arial" w:hAnsi="Calibri" w:cs="Calibri"/>
          <w:color w:val="0E101A"/>
          <w:sz w:val="20"/>
          <w:szCs w:val="20"/>
        </w:rPr>
      </w:pPr>
    </w:p>
    <w:p w14:paraId="7D4B6F9F" w14:textId="25505A02" w:rsidR="00B44323" w:rsidRPr="008211BB" w:rsidRDefault="00145C22" w:rsidP="008211BB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sz w:val="20"/>
          <w:szCs w:val="20"/>
          <w:shd w:val="clear" w:color="auto" w:fill="FFFFFF"/>
        </w:rPr>
        <w:t>Lang adds, “</w:t>
      </w:r>
      <w:r w:rsidR="00B44323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Each one of these components </w:t>
      </w:r>
      <w:r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is </w:t>
      </w:r>
      <w:r w:rsidR="00B44323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meant to make an immediate and lasting impact not just on music educators, but </w:t>
      </w:r>
      <w:r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on </w:t>
      </w:r>
      <w:r w:rsidR="00B44323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the students they serve. </w:t>
      </w:r>
      <w:r w:rsidR="00B44323" w:rsidRPr="00DE4F74">
        <w:rPr>
          <w:rFonts w:ascii="Calibri" w:hAnsi="Calibri" w:cs="Calibri"/>
          <w:i/>
          <w:iCs/>
          <w:sz w:val="20"/>
          <w:szCs w:val="20"/>
          <w:shd w:val="clear" w:color="auto" w:fill="FFFFFF"/>
        </w:rPr>
        <w:t>Grants, Growth &amp; Gratitude</w:t>
      </w:r>
      <w:r w:rsidR="00F6026E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 2024</w:t>
      </w:r>
      <w:r w:rsidR="00B44323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 is just one </w:t>
      </w:r>
      <w:r w:rsidR="00F6026E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component of </w:t>
      </w:r>
      <w:r w:rsidR="004D021B" w:rsidRPr="008211BB">
        <w:rPr>
          <w:rFonts w:ascii="Calibri" w:hAnsi="Calibri" w:cs="Calibri"/>
          <w:sz w:val="20"/>
          <w:szCs w:val="20"/>
          <w:shd w:val="clear" w:color="auto" w:fill="FFFFFF"/>
        </w:rPr>
        <w:t>our</w:t>
      </w:r>
      <w:r w:rsidR="00F6026E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 year-long effort to advocate for music education and the teachers that make it such a life-changing event. Music &amp; Arts is truly invested in music education</w:t>
      </w:r>
      <w:r w:rsidR="00FC3DD1"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 on both a local and national level</w:t>
      </w:r>
      <w:r w:rsidR="00F6026E" w:rsidRPr="008211BB">
        <w:rPr>
          <w:rFonts w:ascii="Calibri" w:hAnsi="Calibri" w:cs="Calibri"/>
          <w:sz w:val="20"/>
          <w:szCs w:val="20"/>
          <w:shd w:val="clear" w:color="auto" w:fill="FFFFFF"/>
        </w:rPr>
        <w:t>.</w:t>
      </w:r>
      <w:r w:rsidRPr="008211BB">
        <w:rPr>
          <w:rFonts w:ascii="Calibri" w:hAnsi="Calibri" w:cs="Calibri"/>
          <w:sz w:val="20"/>
          <w:szCs w:val="20"/>
          <w:shd w:val="clear" w:color="auto" w:fill="FFFFFF"/>
        </w:rPr>
        <w:t xml:space="preserve">” </w:t>
      </w:r>
    </w:p>
    <w:p w14:paraId="48E1155C" w14:textId="77777777" w:rsidR="004009ED" w:rsidRPr="008211BB" w:rsidRDefault="004009ED" w:rsidP="000B418F">
      <w:pPr>
        <w:rPr>
          <w:rFonts w:ascii="Calibri" w:hAnsi="Calibri" w:cs="Calibri"/>
          <w:sz w:val="20"/>
          <w:szCs w:val="20"/>
        </w:rPr>
      </w:pPr>
    </w:p>
    <w:p w14:paraId="2ECCCFB6" w14:textId="1AF4B459" w:rsidR="00690AE5" w:rsidRPr="008211BB" w:rsidRDefault="000E0E76" w:rsidP="000B418F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 enter or learn more, go to</w:t>
      </w:r>
      <w:r w:rsidR="00F6026E" w:rsidRPr="008211BB">
        <w:rPr>
          <w:rFonts w:ascii="Calibri" w:hAnsi="Calibri" w:cs="Calibri"/>
          <w:sz w:val="20"/>
          <w:szCs w:val="20"/>
        </w:rPr>
        <w:t xml:space="preserve"> </w:t>
      </w:r>
      <w:hyperlink r:id="rId19" w:history="1">
        <w:r w:rsidR="00F6026E" w:rsidRPr="008211BB">
          <w:rPr>
            <w:rStyle w:val="Hyperlink"/>
            <w:rFonts w:ascii="Calibri" w:hAnsi="Calibri" w:cs="Calibri"/>
            <w:sz w:val="20"/>
            <w:szCs w:val="20"/>
          </w:rPr>
          <w:t>bepartofthemusic.org/</w:t>
        </w:r>
        <w:proofErr w:type="spellStart"/>
        <w:r w:rsidR="00F6026E" w:rsidRPr="008211BB">
          <w:rPr>
            <w:rStyle w:val="Hyperlink"/>
            <w:rFonts w:ascii="Calibri" w:hAnsi="Calibri" w:cs="Calibri"/>
            <w:sz w:val="20"/>
            <w:szCs w:val="20"/>
          </w:rPr>
          <w:t>ggg</w:t>
        </w:r>
        <w:proofErr w:type="spellEnd"/>
      </w:hyperlink>
      <w:r w:rsidR="00145C22" w:rsidRPr="008211BB">
        <w:rPr>
          <w:rFonts w:ascii="Calibri" w:hAnsi="Calibri" w:cs="Calibri"/>
          <w:sz w:val="20"/>
          <w:szCs w:val="20"/>
        </w:rPr>
        <w:t xml:space="preserve">. </w:t>
      </w:r>
    </w:p>
    <w:p w14:paraId="02494A91" w14:textId="77777777" w:rsidR="00690AE5" w:rsidRDefault="00690AE5" w:rsidP="000B418F">
      <w:pPr>
        <w:pStyle w:val="Normal2"/>
        <w:rPr>
          <w:rFonts w:ascii="Calibri" w:hAnsi="Calibri" w:cs="Calibri"/>
          <w:sz w:val="20"/>
          <w:szCs w:val="20"/>
        </w:rPr>
      </w:pPr>
    </w:p>
    <w:p w14:paraId="4FA87F67" w14:textId="267E01A1" w:rsidR="00081506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Photo file 1: MA_GGG2024_Graphic1.JPG</w:t>
      </w:r>
    </w:p>
    <w:p w14:paraId="30F1DD5C" w14:textId="179696EC" w:rsidR="00081506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Photo caption 2: Music &amp; Arts </w:t>
      </w:r>
      <w:r w:rsidRPr="00DE4F74">
        <w:rPr>
          <w:rFonts w:ascii="Calibri" w:hAnsi="Calibri" w:cs="Calibri"/>
          <w:i/>
          <w:iCs/>
          <w:sz w:val="20"/>
          <w:szCs w:val="20"/>
        </w:rPr>
        <w:t>Grants, Growth &amp; Gratitude</w:t>
      </w:r>
      <w:r>
        <w:rPr>
          <w:rFonts w:ascii="Calibri" w:hAnsi="Calibri" w:cs="Calibri"/>
          <w:sz w:val="20"/>
          <w:szCs w:val="20"/>
        </w:rPr>
        <w:t xml:space="preserve"> 2024 graphic #1</w:t>
      </w:r>
    </w:p>
    <w:p w14:paraId="396423CA" w14:textId="77777777" w:rsidR="00081506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</w:p>
    <w:p w14:paraId="7C120BE4" w14:textId="6638EE09" w:rsidR="00081506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Photo file 2: MA_GGG2024_Graphic2.JPG</w:t>
      </w:r>
    </w:p>
    <w:p w14:paraId="67B5C306" w14:textId="39917E27" w:rsidR="00081506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Photo caption 2: Music &amp; Arts </w:t>
      </w:r>
      <w:r w:rsidRPr="00DE4F74">
        <w:rPr>
          <w:rFonts w:ascii="Calibri" w:hAnsi="Calibri" w:cs="Calibri"/>
          <w:i/>
          <w:iCs/>
          <w:sz w:val="20"/>
          <w:szCs w:val="20"/>
        </w:rPr>
        <w:t>Grants, Growth &amp; Gratitude</w:t>
      </w:r>
      <w:r>
        <w:rPr>
          <w:rFonts w:ascii="Calibri" w:hAnsi="Calibri" w:cs="Calibri"/>
          <w:sz w:val="20"/>
          <w:szCs w:val="20"/>
        </w:rPr>
        <w:t xml:space="preserve"> 2024 graphic #2</w:t>
      </w:r>
    </w:p>
    <w:p w14:paraId="575C2781" w14:textId="77777777" w:rsidR="00081506" w:rsidRPr="008211BB" w:rsidRDefault="00081506" w:rsidP="000B418F">
      <w:pPr>
        <w:pStyle w:val="Normal2"/>
        <w:rPr>
          <w:rFonts w:ascii="Calibri" w:hAnsi="Calibri" w:cs="Calibri"/>
          <w:sz w:val="20"/>
          <w:szCs w:val="20"/>
        </w:rPr>
      </w:pPr>
    </w:p>
    <w:p w14:paraId="50BE6129" w14:textId="77777777" w:rsidR="00141194" w:rsidRPr="008211BB" w:rsidRDefault="00141194" w:rsidP="000B418F">
      <w:pPr>
        <w:pStyle w:val="Normal1"/>
        <w:outlineLvl w:val="0"/>
        <w:rPr>
          <w:rFonts w:ascii="Calibri" w:eastAsia="Helvetica Neue" w:hAnsi="Calibri" w:cs="Calibri"/>
          <w:sz w:val="20"/>
          <w:szCs w:val="20"/>
        </w:rPr>
      </w:pPr>
      <w:r w:rsidRPr="008211BB">
        <w:rPr>
          <w:rFonts w:ascii="Calibri" w:eastAsia="Helvetica Neue" w:hAnsi="Calibri" w:cs="Calibri"/>
          <w:b/>
          <w:bCs/>
          <w:sz w:val="20"/>
          <w:szCs w:val="20"/>
        </w:rPr>
        <w:t>About</w:t>
      </w:r>
      <w:r w:rsidR="00887860" w:rsidRPr="008211BB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8211BB">
        <w:rPr>
          <w:rFonts w:ascii="Calibri" w:eastAsia="Helvetica Neue" w:hAnsi="Calibri" w:cs="Calibri"/>
          <w:b/>
          <w:bCs/>
          <w:sz w:val="20"/>
          <w:szCs w:val="20"/>
        </w:rPr>
        <w:t>Music</w:t>
      </w:r>
      <w:r w:rsidR="00887860" w:rsidRPr="008211BB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8211BB">
        <w:rPr>
          <w:rFonts w:ascii="Calibri" w:eastAsia="Helvetica Neue" w:hAnsi="Calibri" w:cs="Calibri"/>
          <w:b/>
          <w:bCs/>
          <w:sz w:val="20"/>
          <w:szCs w:val="20"/>
        </w:rPr>
        <w:t>&amp;</w:t>
      </w:r>
      <w:r w:rsidR="00887860" w:rsidRPr="008211BB">
        <w:rPr>
          <w:rFonts w:ascii="Calibri" w:eastAsia="Helvetica Neue" w:hAnsi="Calibri" w:cs="Calibri"/>
          <w:b/>
          <w:bCs/>
          <w:sz w:val="20"/>
          <w:szCs w:val="20"/>
        </w:rPr>
        <w:t xml:space="preserve"> </w:t>
      </w:r>
      <w:r w:rsidR="002A2BC9" w:rsidRPr="008211BB">
        <w:rPr>
          <w:rFonts w:ascii="Calibri" w:eastAsia="Helvetica Neue" w:hAnsi="Calibri" w:cs="Calibri"/>
          <w:b/>
          <w:bCs/>
          <w:sz w:val="20"/>
          <w:szCs w:val="20"/>
        </w:rPr>
        <w:t>Arts</w:t>
      </w:r>
      <w:r w:rsidRPr="008211BB">
        <w:rPr>
          <w:rFonts w:ascii="Calibri" w:eastAsia="Helvetica Neue" w:hAnsi="Calibri" w:cs="Calibri"/>
          <w:b/>
          <w:bCs/>
          <w:sz w:val="20"/>
          <w:szCs w:val="20"/>
        </w:rPr>
        <w:t>:</w:t>
      </w:r>
      <w:r w:rsidR="00887860" w:rsidRPr="008211BB">
        <w:rPr>
          <w:rFonts w:ascii="Calibri" w:eastAsia="Helvetica Neue" w:hAnsi="Calibri" w:cs="Calibri"/>
          <w:sz w:val="20"/>
          <w:szCs w:val="20"/>
        </w:rPr>
        <w:t xml:space="preserve"> </w:t>
      </w:r>
    </w:p>
    <w:p w14:paraId="17217C2A" w14:textId="37875D1E" w:rsidR="00F96895" w:rsidRPr="008211BB" w:rsidRDefault="00F96895" w:rsidP="000B418F">
      <w:pPr>
        <w:pStyle w:val="Normal1"/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sz w:val="20"/>
          <w:szCs w:val="20"/>
        </w:rPr>
        <w:t xml:space="preserve">Music &amp; Arts is celebrating over 70 years as one of the nation’s largest band </w:t>
      </w:r>
      <w:r w:rsidR="00D77BD2" w:rsidRPr="008211BB">
        <w:rPr>
          <w:rFonts w:ascii="Calibri" w:hAnsi="Calibri" w:cs="Calibri"/>
          <w:sz w:val="20"/>
          <w:szCs w:val="20"/>
        </w:rPr>
        <w:t>and</w:t>
      </w:r>
      <w:r w:rsidRPr="008211BB">
        <w:rPr>
          <w:rFonts w:ascii="Calibri" w:hAnsi="Calibri" w:cs="Calibri"/>
          <w:sz w:val="20"/>
          <w:szCs w:val="20"/>
        </w:rPr>
        <w:t xml:space="preserve"> orchestra instrument retailers and lessons </w:t>
      </w:r>
      <w:proofErr w:type="gramStart"/>
      <w:r w:rsidRPr="008211BB">
        <w:rPr>
          <w:rFonts w:ascii="Calibri" w:hAnsi="Calibri" w:cs="Calibri"/>
          <w:sz w:val="20"/>
          <w:szCs w:val="20"/>
        </w:rPr>
        <w:t>providers, and</w:t>
      </w:r>
      <w:proofErr w:type="gramEnd"/>
      <w:r w:rsidRPr="008211BB">
        <w:rPr>
          <w:rFonts w:ascii="Calibri" w:hAnsi="Calibri" w:cs="Calibri"/>
          <w:sz w:val="20"/>
          <w:szCs w:val="20"/>
        </w:rPr>
        <w:t xml:space="preserve"> is part of the Guitar Center family of brands. Based in Frederick, MD, the company operates more than </w:t>
      </w:r>
      <w:r w:rsidR="009D5540" w:rsidRPr="008211BB">
        <w:rPr>
          <w:rFonts w:ascii="Calibri" w:hAnsi="Calibri" w:cs="Calibri"/>
          <w:sz w:val="20"/>
          <w:szCs w:val="20"/>
        </w:rPr>
        <w:t xml:space="preserve">260 </w:t>
      </w:r>
      <w:r w:rsidRPr="008211BB">
        <w:rPr>
          <w:rFonts w:ascii="Calibri" w:hAnsi="Calibri" w:cs="Calibri"/>
          <w:sz w:val="20"/>
          <w:szCs w:val="20"/>
        </w:rPr>
        <w:t xml:space="preserve">stores specializing in instruments sales and rentals, lessons for musicians of all levels and a nationwide repair network, serving educators, </w:t>
      </w:r>
      <w:proofErr w:type="gramStart"/>
      <w:r w:rsidRPr="008211BB">
        <w:rPr>
          <w:rFonts w:ascii="Calibri" w:hAnsi="Calibri" w:cs="Calibri"/>
          <w:sz w:val="20"/>
          <w:szCs w:val="20"/>
        </w:rPr>
        <w:t>musicians</w:t>
      </w:r>
      <w:proofErr w:type="gramEnd"/>
      <w:r w:rsidRPr="008211BB">
        <w:rPr>
          <w:rFonts w:ascii="Calibri" w:hAnsi="Calibri" w:cs="Calibri"/>
          <w:sz w:val="20"/>
          <w:szCs w:val="20"/>
        </w:rPr>
        <w:t xml:space="preserve"> and parents. More than </w:t>
      </w:r>
      <w:r w:rsidR="009D5540" w:rsidRPr="008211BB">
        <w:rPr>
          <w:rFonts w:ascii="Calibri" w:hAnsi="Calibri" w:cs="Calibri"/>
          <w:sz w:val="20"/>
          <w:szCs w:val="20"/>
        </w:rPr>
        <w:t xml:space="preserve">230 </w:t>
      </w:r>
      <w:r w:rsidRPr="008211BB">
        <w:rPr>
          <w:rFonts w:ascii="Calibri" w:hAnsi="Calibri" w:cs="Calibri"/>
          <w:sz w:val="20"/>
          <w:szCs w:val="20"/>
        </w:rPr>
        <w:t xml:space="preserve">Music &amp; Arts educational representatives provide personalized service to the music educators in their communities, supporting them and their students with in-school service calls, </w:t>
      </w:r>
      <w:proofErr w:type="gramStart"/>
      <w:r w:rsidRPr="008211BB">
        <w:rPr>
          <w:rFonts w:ascii="Calibri" w:hAnsi="Calibri" w:cs="Calibri"/>
          <w:sz w:val="20"/>
          <w:szCs w:val="20"/>
        </w:rPr>
        <w:t>rentals</w:t>
      </w:r>
      <w:proofErr w:type="gramEnd"/>
      <w:r w:rsidRPr="008211BB">
        <w:rPr>
          <w:rFonts w:ascii="Calibri" w:hAnsi="Calibri" w:cs="Calibri"/>
          <w:sz w:val="20"/>
          <w:szCs w:val="20"/>
        </w:rPr>
        <w:t xml:space="preserve"> and repairs. Through offering its services, Music &amp; Arts spreads the power of the band </w:t>
      </w:r>
      <w:r w:rsidR="00D77BD2" w:rsidRPr="008211BB">
        <w:rPr>
          <w:rFonts w:ascii="Calibri" w:hAnsi="Calibri" w:cs="Calibri"/>
          <w:sz w:val="20"/>
          <w:szCs w:val="20"/>
        </w:rPr>
        <w:t>and</w:t>
      </w:r>
      <w:r w:rsidRPr="008211BB">
        <w:rPr>
          <w:rFonts w:ascii="Calibri" w:hAnsi="Calibri" w:cs="Calibri"/>
          <w:sz w:val="20"/>
          <w:szCs w:val="20"/>
        </w:rPr>
        <w:t xml:space="preserve"> orchestra experience to transform lives, enrich communities and stir the soul.</w:t>
      </w:r>
    </w:p>
    <w:p w14:paraId="14F742AE" w14:textId="77777777" w:rsidR="002A2BC9" w:rsidRPr="008211BB" w:rsidRDefault="002A2BC9" w:rsidP="000B418F">
      <w:pPr>
        <w:pStyle w:val="Normal1"/>
        <w:rPr>
          <w:rFonts w:ascii="Calibri" w:hAnsi="Calibri" w:cs="Calibri"/>
          <w:sz w:val="20"/>
          <w:szCs w:val="20"/>
        </w:rPr>
      </w:pPr>
    </w:p>
    <w:p w14:paraId="6CC5DAAF" w14:textId="77777777" w:rsidR="00141194" w:rsidRPr="008211BB" w:rsidRDefault="00141194" w:rsidP="000B418F">
      <w:pPr>
        <w:pStyle w:val="Normal1"/>
        <w:rPr>
          <w:rFonts w:ascii="Calibri" w:hAnsi="Calibri" w:cs="Calibri"/>
          <w:b/>
          <w:sz w:val="20"/>
          <w:szCs w:val="20"/>
        </w:rPr>
      </w:pPr>
      <w:r w:rsidRPr="008211BB">
        <w:rPr>
          <w:rFonts w:ascii="Calibri" w:hAnsi="Calibri" w:cs="Calibri"/>
          <w:b/>
          <w:sz w:val="20"/>
          <w:szCs w:val="20"/>
        </w:rPr>
        <w:t>FOR</w:t>
      </w:r>
      <w:r w:rsidR="00887860" w:rsidRPr="008211BB">
        <w:rPr>
          <w:rFonts w:ascii="Calibri" w:hAnsi="Calibri" w:cs="Calibri"/>
          <w:b/>
          <w:sz w:val="20"/>
          <w:szCs w:val="20"/>
        </w:rPr>
        <w:t xml:space="preserve"> </w:t>
      </w:r>
      <w:r w:rsidRPr="008211BB">
        <w:rPr>
          <w:rFonts w:ascii="Calibri" w:hAnsi="Calibri" w:cs="Calibri"/>
          <w:b/>
          <w:sz w:val="20"/>
          <w:szCs w:val="20"/>
        </w:rPr>
        <w:t>MORE</w:t>
      </w:r>
      <w:r w:rsidR="00887860" w:rsidRPr="008211BB">
        <w:rPr>
          <w:rFonts w:ascii="Calibri" w:hAnsi="Calibri" w:cs="Calibri"/>
          <w:b/>
          <w:sz w:val="20"/>
          <w:szCs w:val="20"/>
        </w:rPr>
        <w:t xml:space="preserve"> </w:t>
      </w:r>
      <w:r w:rsidRPr="008211BB">
        <w:rPr>
          <w:rFonts w:ascii="Calibri" w:hAnsi="Calibri" w:cs="Calibri"/>
          <w:b/>
          <w:sz w:val="20"/>
          <w:szCs w:val="20"/>
        </w:rPr>
        <w:t>INFORMATION</w:t>
      </w:r>
      <w:r w:rsidR="00887860" w:rsidRPr="008211BB">
        <w:rPr>
          <w:rFonts w:ascii="Calibri" w:hAnsi="Calibri" w:cs="Calibri"/>
          <w:b/>
          <w:sz w:val="20"/>
          <w:szCs w:val="20"/>
        </w:rPr>
        <w:t xml:space="preserve"> </w:t>
      </w:r>
      <w:r w:rsidRPr="008211BB">
        <w:rPr>
          <w:rFonts w:ascii="Calibri" w:hAnsi="Calibri" w:cs="Calibri"/>
          <w:b/>
          <w:sz w:val="20"/>
          <w:szCs w:val="20"/>
        </w:rPr>
        <w:t>PLEASE</w:t>
      </w:r>
      <w:r w:rsidR="00887860" w:rsidRPr="008211BB">
        <w:rPr>
          <w:rFonts w:ascii="Calibri" w:hAnsi="Calibri" w:cs="Calibri"/>
          <w:b/>
          <w:sz w:val="20"/>
          <w:szCs w:val="20"/>
        </w:rPr>
        <w:t xml:space="preserve"> </w:t>
      </w:r>
      <w:r w:rsidRPr="008211BB">
        <w:rPr>
          <w:rFonts w:ascii="Calibri" w:hAnsi="Calibri" w:cs="Calibri"/>
          <w:b/>
          <w:sz w:val="20"/>
          <w:szCs w:val="20"/>
        </w:rPr>
        <w:t>CONTACT:</w:t>
      </w:r>
    </w:p>
    <w:p w14:paraId="7D6364BB" w14:textId="2E65FA1D" w:rsidR="00315F22" w:rsidRPr="008211BB" w:rsidRDefault="00F6026E" w:rsidP="000B418F">
      <w:pPr>
        <w:pStyle w:val="Normal10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sz w:val="20"/>
          <w:szCs w:val="20"/>
        </w:rPr>
        <w:t>Kate Bittle</w:t>
      </w:r>
      <w:r w:rsidR="00315F22" w:rsidRPr="008211BB">
        <w:rPr>
          <w:rFonts w:ascii="Calibri" w:hAnsi="Calibri" w:cs="Calibri"/>
          <w:sz w:val="20"/>
          <w:szCs w:val="20"/>
        </w:rPr>
        <w:t xml:space="preserve"> | Music &amp; Arts – Marketing </w:t>
      </w:r>
      <w:r w:rsidRPr="008211BB">
        <w:rPr>
          <w:rFonts w:ascii="Calibri" w:hAnsi="Calibri" w:cs="Calibri"/>
          <w:sz w:val="20"/>
          <w:szCs w:val="20"/>
        </w:rPr>
        <w:t>Manager</w:t>
      </w:r>
      <w:r w:rsidR="00315F22" w:rsidRPr="008211BB">
        <w:rPr>
          <w:rFonts w:ascii="Calibri" w:hAnsi="Calibri" w:cs="Calibri"/>
          <w:sz w:val="20"/>
          <w:szCs w:val="20"/>
        </w:rPr>
        <w:t xml:space="preserve">| 240.215.7491 | </w:t>
      </w:r>
      <w:hyperlink r:id="rId20" w:history="1">
        <w:r w:rsidR="00145C22" w:rsidRPr="008211BB">
          <w:rPr>
            <w:rStyle w:val="Hyperlink"/>
            <w:rFonts w:ascii="Calibri" w:hAnsi="Calibri" w:cs="Calibri"/>
            <w:sz w:val="20"/>
            <w:szCs w:val="20"/>
          </w:rPr>
          <w:t>kate.bittle@musicarts.com</w:t>
        </w:r>
      </w:hyperlink>
      <w:r w:rsidR="00145C22" w:rsidRPr="008211BB">
        <w:rPr>
          <w:rFonts w:ascii="Calibri" w:hAnsi="Calibri" w:cs="Calibri"/>
          <w:sz w:val="20"/>
          <w:szCs w:val="20"/>
        </w:rPr>
        <w:t xml:space="preserve"> </w:t>
      </w:r>
    </w:p>
    <w:p w14:paraId="691C4F32" w14:textId="77777777" w:rsidR="00141194" w:rsidRPr="008211BB" w:rsidRDefault="00141194" w:rsidP="000B418F">
      <w:pPr>
        <w:pStyle w:val="Normal1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8211BB">
        <w:rPr>
          <w:rFonts w:ascii="Calibri" w:hAnsi="Calibri" w:cs="Calibri"/>
          <w:sz w:val="20"/>
          <w:szCs w:val="20"/>
        </w:rPr>
        <w:t>Clyne</w:t>
      </w:r>
      <w:r w:rsidR="00887860" w:rsidRPr="008211BB">
        <w:rPr>
          <w:rFonts w:ascii="Calibri" w:hAnsi="Calibri" w:cs="Calibri"/>
          <w:sz w:val="20"/>
          <w:szCs w:val="20"/>
        </w:rPr>
        <w:t xml:space="preserve"> </w:t>
      </w:r>
      <w:r w:rsidRPr="008211BB">
        <w:rPr>
          <w:rFonts w:ascii="Calibri" w:hAnsi="Calibri" w:cs="Calibri"/>
          <w:sz w:val="20"/>
          <w:szCs w:val="20"/>
        </w:rPr>
        <w:t>Media</w:t>
      </w:r>
      <w:r w:rsidR="00887860" w:rsidRPr="008211BB">
        <w:rPr>
          <w:rFonts w:ascii="Calibri" w:hAnsi="Calibri" w:cs="Calibri"/>
          <w:sz w:val="20"/>
          <w:szCs w:val="20"/>
        </w:rPr>
        <w:t xml:space="preserve"> </w:t>
      </w:r>
      <w:r w:rsidRPr="008211BB">
        <w:rPr>
          <w:rFonts w:ascii="Calibri" w:hAnsi="Calibri" w:cs="Calibri"/>
          <w:sz w:val="20"/>
          <w:szCs w:val="20"/>
        </w:rPr>
        <w:t>|</w:t>
      </w:r>
      <w:r w:rsidR="00887860" w:rsidRPr="008211BB">
        <w:rPr>
          <w:rFonts w:ascii="Calibri" w:hAnsi="Calibri" w:cs="Calibri"/>
          <w:sz w:val="20"/>
          <w:szCs w:val="20"/>
        </w:rPr>
        <w:t xml:space="preserve"> </w:t>
      </w:r>
      <w:r w:rsidRPr="008211BB">
        <w:rPr>
          <w:rFonts w:ascii="Calibri" w:hAnsi="Calibri" w:cs="Calibri"/>
          <w:sz w:val="20"/>
          <w:szCs w:val="20"/>
        </w:rPr>
        <w:t>615.662.1616</w:t>
      </w:r>
      <w:r w:rsidR="00887860" w:rsidRPr="008211BB">
        <w:rPr>
          <w:rFonts w:ascii="Calibri" w:hAnsi="Calibri" w:cs="Calibri"/>
          <w:sz w:val="20"/>
          <w:szCs w:val="20"/>
        </w:rPr>
        <w:t xml:space="preserve"> </w:t>
      </w:r>
      <w:r w:rsidRPr="008211BB">
        <w:rPr>
          <w:rFonts w:ascii="Calibri" w:hAnsi="Calibri" w:cs="Calibri"/>
          <w:sz w:val="20"/>
          <w:szCs w:val="20"/>
        </w:rPr>
        <w:t>|</w:t>
      </w:r>
      <w:r w:rsidR="00887860" w:rsidRPr="008211BB">
        <w:rPr>
          <w:rFonts w:ascii="Calibri" w:hAnsi="Calibri" w:cs="Calibri"/>
          <w:sz w:val="20"/>
          <w:szCs w:val="20"/>
        </w:rPr>
        <w:t xml:space="preserve"> </w:t>
      </w:r>
      <w:hyperlink r:id="rId21" w:history="1">
        <w:r w:rsidRPr="008211BB">
          <w:rPr>
            <w:rStyle w:val="Hyperlink"/>
            <w:rFonts w:ascii="Calibri" w:hAnsi="Calibri" w:cs="Calibri"/>
            <w:sz w:val="20"/>
            <w:szCs w:val="20"/>
          </w:rPr>
          <w:t>pr@clynemedia.com</w:t>
        </w:r>
      </w:hyperlink>
      <w:r w:rsidR="00887860" w:rsidRPr="008211BB">
        <w:rPr>
          <w:rFonts w:ascii="Calibri" w:hAnsi="Calibri" w:cs="Calibri"/>
          <w:sz w:val="20"/>
          <w:szCs w:val="20"/>
        </w:rPr>
        <w:t xml:space="preserve">    </w:t>
      </w:r>
    </w:p>
    <w:p w14:paraId="7E171557" w14:textId="77777777" w:rsidR="00CF088F" w:rsidRPr="008211BB" w:rsidRDefault="00CF088F" w:rsidP="000B418F">
      <w:pPr>
        <w:rPr>
          <w:rFonts w:ascii="Calibri" w:hAnsi="Calibri" w:cs="Calibri"/>
          <w:sz w:val="20"/>
          <w:szCs w:val="20"/>
        </w:rPr>
        <w:sectPr w:rsidR="00CF088F" w:rsidRPr="008211BB" w:rsidSect="007C01EF"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</w:sectPr>
      </w:pPr>
      <w:bookmarkStart w:id="0" w:name="kix.4eurxy1mnkq9" w:colFirst="0" w:colLast="0"/>
      <w:bookmarkEnd w:id="0"/>
    </w:p>
    <w:p w14:paraId="569AA530" w14:textId="77777777" w:rsidR="007B3652" w:rsidRPr="008211BB" w:rsidRDefault="007B3652" w:rsidP="000B418F">
      <w:pPr>
        <w:rPr>
          <w:rFonts w:ascii="Calibri" w:hAnsi="Calibri" w:cs="Calibri"/>
          <w:sz w:val="20"/>
          <w:szCs w:val="20"/>
        </w:rPr>
      </w:pPr>
    </w:p>
    <w:sectPr w:rsidR="007B3652" w:rsidRPr="008211BB" w:rsidSect="007C01EF">
      <w:type w:val="continuous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F14C" w14:textId="77777777" w:rsidR="007C01EF" w:rsidRDefault="007C01EF" w:rsidP="0005138C">
      <w:pPr>
        <w:spacing w:line="240" w:lineRule="auto"/>
      </w:pPr>
      <w:r>
        <w:separator/>
      </w:r>
    </w:p>
  </w:endnote>
  <w:endnote w:type="continuationSeparator" w:id="0">
    <w:p w14:paraId="243E8D74" w14:textId="77777777" w:rsidR="007C01EF" w:rsidRDefault="007C01EF" w:rsidP="0005138C">
      <w:pPr>
        <w:spacing w:line="240" w:lineRule="auto"/>
      </w:pPr>
      <w:r>
        <w:continuationSeparator/>
      </w:r>
    </w:p>
  </w:endnote>
  <w:endnote w:type="continuationNotice" w:id="1">
    <w:p w14:paraId="47A158CE" w14:textId="77777777" w:rsidR="007C01EF" w:rsidRDefault="007C01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AC5" w14:textId="77777777" w:rsidR="00F12315" w:rsidRDefault="00F12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2BC5" w14:textId="77777777" w:rsidR="00F12315" w:rsidRDefault="00F12315">
    <w:pPr>
      <w:pStyle w:val="Footer"/>
    </w:pPr>
    <w:r>
      <w:rPr>
        <w:noProof/>
      </w:rPr>
      <w:drawing>
        <wp:inline distT="0" distB="0" distL="0" distR="0" wp14:anchorId="6621A429" wp14:editId="33A39DD4">
          <wp:extent cx="8001000" cy="914400"/>
          <wp:effectExtent l="0" t="0" r="0" b="0"/>
          <wp:docPr id="6" name="Picture 6" descr="Screen Shot 2021-04-09 a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 Shot 2021-04-09 a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6EB9" w14:textId="77777777" w:rsidR="00F12315" w:rsidRDefault="00F12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626B" w14:textId="77777777" w:rsidR="007C01EF" w:rsidRDefault="007C01EF" w:rsidP="0005138C">
      <w:pPr>
        <w:spacing w:line="240" w:lineRule="auto"/>
      </w:pPr>
      <w:r>
        <w:separator/>
      </w:r>
    </w:p>
  </w:footnote>
  <w:footnote w:type="continuationSeparator" w:id="0">
    <w:p w14:paraId="0A2DBA56" w14:textId="77777777" w:rsidR="007C01EF" w:rsidRDefault="007C01EF" w:rsidP="0005138C">
      <w:pPr>
        <w:spacing w:line="240" w:lineRule="auto"/>
      </w:pPr>
      <w:r>
        <w:continuationSeparator/>
      </w:r>
    </w:p>
  </w:footnote>
  <w:footnote w:type="continuationNotice" w:id="1">
    <w:p w14:paraId="44BA7A7C" w14:textId="77777777" w:rsidR="007C01EF" w:rsidRDefault="007C01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AC13" w14:textId="77777777" w:rsidR="00F12315" w:rsidRDefault="00F12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76C" w14:textId="77777777" w:rsidR="00F12315" w:rsidRDefault="00F123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4FD" w14:textId="77777777" w:rsidR="00F12315" w:rsidRDefault="00F12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6C46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B28F8"/>
    <w:multiLevelType w:val="hybridMultilevel"/>
    <w:tmpl w:val="BDB2DE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6F50701"/>
    <w:multiLevelType w:val="hybridMultilevel"/>
    <w:tmpl w:val="A05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46FC"/>
    <w:multiLevelType w:val="hybridMultilevel"/>
    <w:tmpl w:val="B19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2A5B"/>
    <w:multiLevelType w:val="hybridMultilevel"/>
    <w:tmpl w:val="3950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6F76"/>
    <w:multiLevelType w:val="hybridMultilevel"/>
    <w:tmpl w:val="C394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3CCF"/>
    <w:multiLevelType w:val="hybridMultilevel"/>
    <w:tmpl w:val="2BF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19FD"/>
    <w:multiLevelType w:val="hybridMultilevel"/>
    <w:tmpl w:val="7E2A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86069"/>
    <w:multiLevelType w:val="hybridMultilevel"/>
    <w:tmpl w:val="DD1E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C5272"/>
    <w:multiLevelType w:val="hybridMultilevel"/>
    <w:tmpl w:val="42227ECA"/>
    <w:lvl w:ilvl="0" w:tplc="E5B4E600">
      <w:numFmt w:val="bullet"/>
      <w:lvlText w:val="-"/>
      <w:lvlJc w:val="left"/>
      <w:pPr>
        <w:ind w:left="720" w:hanging="360"/>
      </w:pPr>
      <w:rPr>
        <w:rFonts w:ascii="Calibri" w:eastAsia="Helvetica Neu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0A18"/>
    <w:multiLevelType w:val="hybridMultilevel"/>
    <w:tmpl w:val="F946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51576">
    <w:abstractNumId w:val="1"/>
  </w:num>
  <w:num w:numId="2" w16cid:durableId="650060842">
    <w:abstractNumId w:val="5"/>
  </w:num>
  <w:num w:numId="3" w16cid:durableId="421143129">
    <w:abstractNumId w:val="9"/>
  </w:num>
  <w:num w:numId="4" w16cid:durableId="1963224278">
    <w:abstractNumId w:val="0"/>
  </w:num>
  <w:num w:numId="5" w16cid:durableId="258493017">
    <w:abstractNumId w:val="7"/>
  </w:num>
  <w:num w:numId="6" w16cid:durableId="1979145891">
    <w:abstractNumId w:val="4"/>
  </w:num>
  <w:num w:numId="7" w16cid:durableId="1067191660">
    <w:abstractNumId w:val="11"/>
  </w:num>
  <w:num w:numId="8" w16cid:durableId="1610970482">
    <w:abstractNumId w:val="6"/>
  </w:num>
  <w:num w:numId="9" w16cid:durableId="1815171366">
    <w:abstractNumId w:val="8"/>
  </w:num>
  <w:num w:numId="10" w16cid:durableId="241335540">
    <w:abstractNumId w:val="2"/>
  </w:num>
  <w:num w:numId="11" w16cid:durableId="265119571">
    <w:abstractNumId w:val="3"/>
  </w:num>
  <w:num w:numId="12" w16cid:durableId="591397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2"/>
    <w:rsid w:val="00004D2C"/>
    <w:rsid w:val="00005CB6"/>
    <w:rsid w:val="00014B2D"/>
    <w:rsid w:val="00016651"/>
    <w:rsid w:val="0002572B"/>
    <w:rsid w:val="0002584A"/>
    <w:rsid w:val="00030DC5"/>
    <w:rsid w:val="000328E6"/>
    <w:rsid w:val="0003325C"/>
    <w:rsid w:val="00036025"/>
    <w:rsid w:val="000371BD"/>
    <w:rsid w:val="000378B4"/>
    <w:rsid w:val="00037B1E"/>
    <w:rsid w:val="00040646"/>
    <w:rsid w:val="00040D9E"/>
    <w:rsid w:val="00040EE3"/>
    <w:rsid w:val="000446A7"/>
    <w:rsid w:val="00050B44"/>
    <w:rsid w:val="0005138C"/>
    <w:rsid w:val="00054729"/>
    <w:rsid w:val="000561A8"/>
    <w:rsid w:val="00060B8B"/>
    <w:rsid w:val="00074903"/>
    <w:rsid w:val="000779A5"/>
    <w:rsid w:val="00081506"/>
    <w:rsid w:val="00083CB3"/>
    <w:rsid w:val="0008674C"/>
    <w:rsid w:val="000872A7"/>
    <w:rsid w:val="0009203B"/>
    <w:rsid w:val="000A1EF6"/>
    <w:rsid w:val="000A21F3"/>
    <w:rsid w:val="000A4308"/>
    <w:rsid w:val="000A54FA"/>
    <w:rsid w:val="000B1772"/>
    <w:rsid w:val="000B3152"/>
    <w:rsid w:val="000B418F"/>
    <w:rsid w:val="000B5ECD"/>
    <w:rsid w:val="000B6828"/>
    <w:rsid w:val="000C1206"/>
    <w:rsid w:val="000C7CF9"/>
    <w:rsid w:val="000E0E76"/>
    <w:rsid w:val="000E58BC"/>
    <w:rsid w:val="000E64E6"/>
    <w:rsid w:val="000E6921"/>
    <w:rsid w:val="000E6D84"/>
    <w:rsid w:val="000F1473"/>
    <w:rsid w:val="000F47EC"/>
    <w:rsid w:val="000F6F01"/>
    <w:rsid w:val="00100595"/>
    <w:rsid w:val="00102463"/>
    <w:rsid w:val="001051C3"/>
    <w:rsid w:val="00115659"/>
    <w:rsid w:val="001168B7"/>
    <w:rsid w:val="00117637"/>
    <w:rsid w:val="0012021F"/>
    <w:rsid w:val="00124D09"/>
    <w:rsid w:val="0013049E"/>
    <w:rsid w:val="001361B4"/>
    <w:rsid w:val="00141194"/>
    <w:rsid w:val="0014390A"/>
    <w:rsid w:val="00144BC4"/>
    <w:rsid w:val="00144D8F"/>
    <w:rsid w:val="00144EA0"/>
    <w:rsid w:val="00145C22"/>
    <w:rsid w:val="00145DB6"/>
    <w:rsid w:val="00147CC9"/>
    <w:rsid w:val="001611DB"/>
    <w:rsid w:val="001615C3"/>
    <w:rsid w:val="00164C57"/>
    <w:rsid w:val="00165117"/>
    <w:rsid w:val="001674F3"/>
    <w:rsid w:val="001777E8"/>
    <w:rsid w:val="0018395B"/>
    <w:rsid w:val="00191B20"/>
    <w:rsid w:val="001934CA"/>
    <w:rsid w:val="001A6F10"/>
    <w:rsid w:val="001B198B"/>
    <w:rsid w:val="001B2848"/>
    <w:rsid w:val="001B4407"/>
    <w:rsid w:val="001B4C7B"/>
    <w:rsid w:val="001B4DFB"/>
    <w:rsid w:val="001B63BF"/>
    <w:rsid w:val="001B6964"/>
    <w:rsid w:val="001B7E33"/>
    <w:rsid w:val="001C000E"/>
    <w:rsid w:val="001C1A4C"/>
    <w:rsid w:val="001D0D49"/>
    <w:rsid w:val="001D5954"/>
    <w:rsid w:val="001D770D"/>
    <w:rsid w:val="001E09B8"/>
    <w:rsid w:val="001E52CF"/>
    <w:rsid w:val="001F2B18"/>
    <w:rsid w:val="001F3849"/>
    <w:rsid w:val="00201B7C"/>
    <w:rsid w:val="002061BF"/>
    <w:rsid w:val="00206CB3"/>
    <w:rsid w:val="0021362B"/>
    <w:rsid w:val="002140C3"/>
    <w:rsid w:val="002155D8"/>
    <w:rsid w:val="0022093A"/>
    <w:rsid w:val="00221607"/>
    <w:rsid w:val="00231203"/>
    <w:rsid w:val="00236057"/>
    <w:rsid w:val="0024140B"/>
    <w:rsid w:val="0024397E"/>
    <w:rsid w:val="00244283"/>
    <w:rsid w:val="00245339"/>
    <w:rsid w:val="002541AD"/>
    <w:rsid w:val="002556E9"/>
    <w:rsid w:val="0025678F"/>
    <w:rsid w:val="00260FDC"/>
    <w:rsid w:val="00262403"/>
    <w:rsid w:val="00262FE1"/>
    <w:rsid w:val="00266455"/>
    <w:rsid w:val="00266D69"/>
    <w:rsid w:val="002706EE"/>
    <w:rsid w:val="00272566"/>
    <w:rsid w:val="00275A81"/>
    <w:rsid w:val="002811CE"/>
    <w:rsid w:val="00282647"/>
    <w:rsid w:val="00290B50"/>
    <w:rsid w:val="00290C32"/>
    <w:rsid w:val="00292938"/>
    <w:rsid w:val="0029580E"/>
    <w:rsid w:val="002A2BC9"/>
    <w:rsid w:val="002A2DB8"/>
    <w:rsid w:val="002A3333"/>
    <w:rsid w:val="002A5488"/>
    <w:rsid w:val="002B0EE2"/>
    <w:rsid w:val="002B1B88"/>
    <w:rsid w:val="002B2917"/>
    <w:rsid w:val="002B385B"/>
    <w:rsid w:val="002E7941"/>
    <w:rsid w:val="002F59BA"/>
    <w:rsid w:val="002F5C13"/>
    <w:rsid w:val="002F7FE3"/>
    <w:rsid w:val="0030008E"/>
    <w:rsid w:val="00302867"/>
    <w:rsid w:val="00312BD8"/>
    <w:rsid w:val="003133F3"/>
    <w:rsid w:val="00315F22"/>
    <w:rsid w:val="00316802"/>
    <w:rsid w:val="0032385E"/>
    <w:rsid w:val="00324550"/>
    <w:rsid w:val="00327092"/>
    <w:rsid w:val="00330945"/>
    <w:rsid w:val="00333BC1"/>
    <w:rsid w:val="003422E3"/>
    <w:rsid w:val="00347204"/>
    <w:rsid w:val="0035134E"/>
    <w:rsid w:val="003556D0"/>
    <w:rsid w:val="00357754"/>
    <w:rsid w:val="00357B8C"/>
    <w:rsid w:val="0036054C"/>
    <w:rsid w:val="00371A8B"/>
    <w:rsid w:val="00372648"/>
    <w:rsid w:val="00374B9F"/>
    <w:rsid w:val="00377D33"/>
    <w:rsid w:val="00380F5B"/>
    <w:rsid w:val="00381EE2"/>
    <w:rsid w:val="00382759"/>
    <w:rsid w:val="00383866"/>
    <w:rsid w:val="003920F7"/>
    <w:rsid w:val="00393226"/>
    <w:rsid w:val="00394769"/>
    <w:rsid w:val="003964DA"/>
    <w:rsid w:val="00397AA3"/>
    <w:rsid w:val="003A3460"/>
    <w:rsid w:val="003A4866"/>
    <w:rsid w:val="003B14F5"/>
    <w:rsid w:val="003B1546"/>
    <w:rsid w:val="003B1A0D"/>
    <w:rsid w:val="003B220F"/>
    <w:rsid w:val="003B5EF1"/>
    <w:rsid w:val="003C30BE"/>
    <w:rsid w:val="003C5C21"/>
    <w:rsid w:val="003D342A"/>
    <w:rsid w:val="003D39E5"/>
    <w:rsid w:val="003E0E19"/>
    <w:rsid w:val="003E5EEF"/>
    <w:rsid w:val="003F21DE"/>
    <w:rsid w:val="003F3D6F"/>
    <w:rsid w:val="003F7CEC"/>
    <w:rsid w:val="00400269"/>
    <w:rsid w:val="004009ED"/>
    <w:rsid w:val="004015FC"/>
    <w:rsid w:val="00402A1F"/>
    <w:rsid w:val="0040361F"/>
    <w:rsid w:val="004114F4"/>
    <w:rsid w:val="0041162C"/>
    <w:rsid w:val="00411A6D"/>
    <w:rsid w:val="00413C90"/>
    <w:rsid w:val="00413DE4"/>
    <w:rsid w:val="00422985"/>
    <w:rsid w:val="00427DBD"/>
    <w:rsid w:val="0043341E"/>
    <w:rsid w:val="00433F55"/>
    <w:rsid w:val="00435AA8"/>
    <w:rsid w:val="00437848"/>
    <w:rsid w:val="004452E7"/>
    <w:rsid w:val="0045008B"/>
    <w:rsid w:val="0045535F"/>
    <w:rsid w:val="004571AE"/>
    <w:rsid w:val="004578E1"/>
    <w:rsid w:val="00462F4D"/>
    <w:rsid w:val="0046347C"/>
    <w:rsid w:val="00465B8C"/>
    <w:rsid w:val="004706C9"/>
    <w:rsid w:val="00470BC4"/>
    <w:rsid w:val="00470C06"/>
    <w:rsid w:val="00475130"/>
    <w:rsid w:val="00477188"/>
    <w:rsid w:val="00477788"/>
    <w:rsid w:val="00482E99"/>
    <w:rsid w:val="004840BF"/>
    <w:rsid w:val="00486117"/>
    <w:rsid w:val="00487148"/>
    <w:rsid w:val="0048759E"/>
    <w:rsid w:val="00487F9C"/>
    <w:rsid w:val="00492CE9"/>
    <w:rsid w:val="004A2B1E"/>
    <w:rsid w:val="004B4609"/>
    <w:rsid w:val="004B7E63"/>
    <w:rsid w:val="004C6F3F"/>
    <w:rsid w:val="004D021B"/>
    <w:rsid w:val="004D2A9C"/>
    <w:rsid w:val="004D5222"/>
    <w:rsid w:val="004D74C6"/>
    <w:rsid w:val="004D7BC2"/>
    <w:rsid w:val="004E60B6"/>
    <w:rsid w:val="004F1093"/>
    <w:rsid w:val="004F56A6"/>
    <w:rsid w:val="00500057"/>
    <w:rsid w:val="00506C58"/>
    <w:rsid w:val="00507E93"/>
    <w:rsid w:val="00513617"/>
    <w:rsid w:val="00520AC7"/>
    <w:rsid w:val="00520D3B"/>
    <w:rsid w:val="00522430"/>
    <w:rsid w:val="00522CC7"/>
    <w:rsid w:val="00525CE0"/>
    <w:rsid w:val="005361F7"/>
    <w:rsid w:val="005365F9"/>
    <w:rsid w:val="00545E43"/>
    <w:rsid w:val="00553FAA"/>
    <w:rsid w:val="005557CA"/>
    <w:rsid w:val="00555DD1"/>
    <w:rsid w:val="00563E94"/>
    <w:rsid w:val="005737B5"/>
    <w:rsid w:val="0057482F"/>
    <w:rsid w:val="005764B6"/>
    <w:rsid w:val="00580D2C"/>
    <w:rsid w:val="0058251D"/>
    <w:rsid w:val="00583558"/>
    <w:rsid w:val="005865DA"/>
    <w:rsid w:val="00592BA0"/>
    <w:rsid w:val="00597082"/>
    <w:rsid w:val="005A7079"/>
    <w:rsid w:val="005B2575"/>
    <w:rsid w:val="005C2F1C"/>
    <w:rsid w:val="005C74EB"/>
    <w:rsid w:val="005C7FA6"/>
    <w:rsid w:val="005D74A2"/>
    <w:rsid w:val="005E2AF2"/>
    <w:rsid w:val="005E5A50"/>
    <w:rsid w:val="005E5C96"/>
    <w:rsid w:val="005F1B2E"/>
    <w:rsid w:val="005F243E"/>
    <w:rsid w:val="005F3F2D"/>
    <w:rsid w:val="005F4A7C"/>
    <w:rsid w:val="006014E0"/>
    <w:rsid w:val="0060750E"/>
    <w:rsid w:val="00610F95"/>
    <w:rsid w:val="006149AB"/>
    <w:rsid w:val="00615220"/>
    <w:rsid w:val="0062241A"/>
    <w:rsid w:val="006344E0"/>
    <w:rsid w:val="00635672"/>
    <w:rsid w:val="00636781"/>
    <w:rsid w:val="006369ED"/>
    <w:rsid w:val="00637D24"/>
    <w:rsid w:val="0064122E"/>
    <w:rsid w:val="00641542"/>
    <w:rsid w:val="00644FA5"/>
    <w:rsid w:val="00647B3B"/>
    <w:rsid w:val="00650B13"/>
    <w:rsid w:val="00653E8A"/>
    <w:rsid w:val="00655B95"/>
    <w:rsid w:val="00661FB5"/>
    <w:rsid w:val="00663D5B"/>
    <w:rsid w:val="006666D2"/>
    <w:rsid w:val="0067188E"/>
    <w:rsid w:val="0067311A"/>
    <w:rsid w:val="00674713"/>
    <w:rsid w:val="00675952"/>
    <w:rsid w:val="006900A7"/>
    <w:rsid w:val="00690AE5"/>
    <w:rsid w:val="00691514"/>
    <w:rsid w:val="0069314C"/>
    <w:rsid w:val="006A524A"/>
    <w:rsid w:val="006B07DF"/>
    <w:rsid w:val="006B240E"/>
    <w:rsid w:val="006B2645"/>
    <w:rsid w:val="006B2958"/>
    <w:rsid w:val="006B3557"/>
    <w:rsid w:val="006B48D5"/>
    <w:rsid w:val="006B501E"/>
    <w:rsid w:val="006B562B"/>
    <w:rsid w:val="006C4290"/>
    <w:rsid w:val="006D1830"/>
    <w:rsid w:val="006D251E"/>
    <w:rsid w:val="006D3612"/>
    <w:rsid w:val="006D3F77"/>
    <w:rsid w:val="006E02F9"/>
    <w:rsid w:val="006E1C24"/>
    <w:rsid w:val="006E4358"/>
    <w:rsid w:val="006E477E"/>
    <w:rsid w:val="006E47DE"/>
    <w:rsid w:val="006E62BD"/>
    <w:rsid w:val="006F0B04"/>
    <w:rsid w:val="006F1174"/>
    <w:rsid w:val="006F3E42"/>
    <w:rsid w:val="006F528F"/>
    <w:rsid w:val="006F6748"/>
    <w:rsid w:val="00701F9F"/>
    <w:rsid w:val="0070222F"/>
    <w:rsid w:val="00702704"/>
    <w:rsid w:val="00704CAE"/>
    <w:rsid w:val="00706505"/>
    <w:rsid w:val="00712792"/>
    <w:rsid w:val="00714424"/>
    <w:rsid w:val="0072183C"/>
    <w:rsid w:val="00722C1C"/>
    <w:rsid w:val="00724AB8"/>
    <w:rsid w:val="0072658F"/>
    <w:rsid w:val="007370CC"/>
    <w:rsid w:val="007475B1"/>
    <w:rsid w:val="0075031F"/>
    <w:rsid w:val="00754EA9"/>
    <w:rsid w:val="00760B29"/>
    <w:rsid w:val="007617F9"/>
    <w:rsid w:val="007623ED"/>
    <w:rsid w:val="007703DA"/>
    <w:rsid w:val="00777F86"/>
    <w:rsid w:val="007841B7"/>
    <w:rsid w:val="007904E0"/>
    <w:rsid w:val="00791DBB"/>
    <w:rsid w:val="00792B56"/>
    <w:rsid w:val="007A01E4"/>
    <w:rsid w:val="007A2671"/>
    <w:rsid w:val="007B0218"/>
    <w:rsid w:val="007B2CC4"/>
    <w:rsid w:val="007B3652"/>
    <w:rsid w:val="007B3B62"/>
    <w:rsid w:val="007C01EF"/>
    <w:rsid w:val="007C0330"/>
    <w:rsid w:val="007D096D"/>
    <w:rsid w:val="007D17FC"/>
    <w:rsid w:val="007D2CEF"/>
    <w:rsid w:val="007D433A"/>
    <w:rsid w:val="007E1BF8"/>
    <w:rsid w:val="007E29EA"/>
    <w:rsid w:val="007E6F25"/>
    <w:rsid w:val="007E7E7A"/>
    <w:rsid w:val="007F1F46"/>
    <w:rsid w:val="007F672B"/>
    <w:rsid w:val="007F8942"/>
    <w:rsid w:val="008123CE"/>
    <w:rsid w:val="00812FA6"/>
    <w:rsid w:val="00815C6C"/>
    <w:rsid w:val="008165D3"/>
    <w:rsid w:val="00816741"/>
    <w:rsid w:val="0081695D"/>
    <w:rsid w:val="008170F5"/>
    <w:rsid w:val="00817DD8"/>
    <w:rsid w:val="008211BB"/>
    <w:rsid w:val="008229B9"/>
    <w:rsid w:val="008232CC"/>
    <w:rsid w:val="008250E4"/>
    <w:rsid w:val="00843386"/>
    <w:rsid w:val="00843703"/>
    <w:rsid w:val="0084537A"/>
    <w:rsid w:val="008478A8"/>
    <w:rsid w:val="008507C0"/>
    <w:rsid w:val="00850CEB"/>
    <w:rsid w:val="0085351D"/>
    <w:rsid w:val="00854A95"/>
    <w:rsid w:val="00855A84"/>
    <w:rsid w:val="00861FBB"/>
    <w:rsid w:val="008651C6"/>
    <w:rsid w:val="00867F84"/>
    <w:rsid w:val="008723FB"/>
    <w:rsid w:val="00876C51"/>
    <w:rsid w:val="0088377D"/>
    <w:rsid w:val="008837DB"/>
    <w:rsid w:val="00885263"/>
    <w:rsid w:val="0088562D"/>
    <w:rsid w:val="00887860"/>
    <w:rsid w:val="00890F6E"/>
    <w:rsid w:val="00893C1A"/>
    <w:rsid w:val="008A334B"/>
    <w:rsid w:val="008A3EDC"/>
    <w:rsid w:val="008A6AA4"/>
    <w:rsid w:val="008B411C"/>
    <w:rsid w:val="008C37DB"/>
    <w:rsid w:val="008C38F8"/>
    <w:rsid w:val="008C45DB"/>
    <w:rsid w:val="008C656E"/>
    <w:rsid w:val="008C7E13"/>
    <w:rsid w:val="008D0DBC"/>
    <w:rsid w:val="008D0F38"/>
    <w:rsid w:val="008D0FCD"/>
    <w:rsid w:val="008D5B5A"/>
    <w:rsid w:val="008E10F6"/>
    <w:rsid w:val="008E1764"/>
    <w:rsid w:val="008E527B"/>
    <w:rsid w:val="008F44B4"/>
    <w:rsid w:val="008F5A28"/>
    <w:rsid w:val="008F61C5"/>
    <w:rsid w:val="008F62A5"/>
    <w:rsid w:val="008F6487"/>
    <w:rsid w:val="00901D3A"/>
    <w:rsid w:val="0090340A"/>
    <w:rsid w:val="00907CFC"/>
    <w:rsid w:val="009123BC"/>
    <w:rsid w:val="00914C71"/>
    <w:rsid w:val="0091670F"/>
    <w:rsid w:val="0092554C"/>
    <w:rsid w:val="00927282"/>
    <w:rsid w:val="0092EE2A"/>
    <w:rsid w:val="0093247D"/>
    <w:rsid w:val="009354CA"/>
    <w:rsid w:val="009422B9"/>
    <w:rsid w:val="0094416A"/>
    <w:rsid w:val="009474D1"/>
    <w:rsid w:val="0095FCE8"/>
    <w:rsid w:val="009600FF"/>
    <w:rsid w:val="00963AEE"/>
    <w:rsid w:val="009674AA"/>
    <w:rsid w:val="00967584"/>
    <w:rsid w:val="00972CBA"/>
    <w:rsid w:val="00973841"/>
    <w:rsid w:val="00974B4F"/>
    <w:rsid w:val="00986478"/>
    <w:rsid w:val="00990185"/>
    <w:rsid w:val="009952E0"/>
    <w:rsid w:val="00995603"/>
    <w:rsid w:val="009A62F1"/>
    <w:rsid w:val="009A6E67"/>
    <w:rsid w:val="009C372F"/>
    <w:rsid w:val="009C5CEB"/>
    <w:rsid w:val="009C5D04"/>
    <w:rsid w:val="009CA0D0"/>
    <w:rsid w:val="009D064D"/>
    <w:rsid w:val="009D165B"/>
    <w:rsid w:val="009D1CCA"/>
    <w:rsid w:val="009D45D8"/>
    <w:rsid w:val="009D5540"/>
    <w:rsid w:val="009D5A6D"/>
    <w:rsid w:val="009E2246"/>
    <w:rsid w:val="009E2762"/>
    <w:rsid w:val="009E2F9B"/>
    <w:rsid w:val="009E3109"/>
    <w:rsid w:val="009E3458"/>
    <w:rsid w:val="009E4738"/>
    <w:rsid w:val="009F2B7A"/>
    <w:rsid w:val="009F390A"/>
    <w:rsid w:val="009F53E9"/>
    <w:rsid w:val="009F57CB"/>
    <w:rsid w:val="009F6E4A"/>
    <w:rsid w:val="00A0179A"/>
    <w:rsid w:val="00A01D4C"/>
    <w:rsid w:val="00A12AE5"/>
    <w:rsid w:val="00A14046"/>
    <w:rsid w:val="00A21A03"/>
    <w:rsid w:val="00A2208B"/>
    <w:rsid w:val="00A3323F"/>
    <w:rsid w:val="00A37BC5"/>
    <w:rsid w:val="00A42DB8"/>
    <w:rsid w:val="00A45968"/>
    <w:rsid w:val="00A45B21"/>
    <w:rsid w:val="00A57F9A"/>
    <w:rsid w:val="00A603F0"/>
    <w:rsid w:val="00A60C32"/>
    <w:rsid w:val="00A61AD7"/>
    <w:rsid w:val="00A620C4"/>
    <w:rsid w:val="00A714DB"/>
    <w:rsid w:val="00A71F0F"/>
    <w:rsid w:val="00A73707"/>
    <w:rsid w:val="00A738EA"/>
    <w:rsid w:val="00A74FA5"/>
    <w:rsid w:val="00A75106"/>
    <w:rsid w:val="00A81190"/>
    <w:rsid w:val="00A812D9"/>
    <w:rsid w:val="00A81E49"/>
    <w:rsid w:val="00A83A01"/>
    <w:rsid w:val="00A87138"/>
    <w:rsid w:val="00A90E07"/>
    <w:rsid w:val="00A91A6E"/>
    <w:rsid w:val="00A91EF4"/>
    <w:rsid w:val="00A930DF"/>
    <w:rsid w:val="00A97DCC"/>
    <w:rsid w:val="00AA730E"/>
    <w:rsid w:val="00AA7CD6"/>
    <w:rsid w:val="00AB0FEC"/>
    <w:rsid w:val="00AB3D72"/>
    <w:rsid w:val="00AC0240"/>
    <w:rsid w:val="00AC1919"/>
    <w:rsid w:val="00AC3987"/>
    <w:rsid w:val="00AC747B"/>
    <w:rsid w:val="00AD3202"/>
    <w:rsid w:val="00AD52B2"/>
    <w:rsid w:val="00AD7084"/>
    <w:rsid w:val="00AE2355"/>
    <w:rsid w:val="00AE7E09"/>
    <w:rsid w:val="00AF64A7"/>
    <w:rsid w:val="00B00DFB"/>
    <w:rsid w:val="00B01EF0"/>
    <w:rsid w:val="00B056B8"/>
    <w:rsid w:val="00B0702E"/>
    <w:rsid w:val="00B106F5"/>
    <w:rsid w:val="00B118BE"/>
    <w:rsid w:val="00B1618A"/>
    <w:rsid w:val="00B224B3"/>
    <w:rsid w:val="00B225D1"/>
    <w:rsid w:val="00B2A24C"/>
    <w:rsid w:val="00B31A2F"/>
    <w:rsid w:val="00B3341D"/>
    <w:rsid w:val="00B34420"/>
    <w:rsid w:val="00B40194"/>
    <w:rsid w:val="00B423B4"/>
    <w:rsid w:val="00B44323"/>
    <w:rsid w:val="00B4775C"/>
    <w:rsid w:val="00B54AA0"/>
    <w:rsid w:val="00B54ADB"/>
    <w:rsid w:val="00B552FF"/>
    <w:rsid w:val="00B63136"/>
    <w:rsid w:val="00B65245"/>
    <w:rsid w:val="00B749AA"/>
    <w:rsid w:val="00B74EE5"/>
    <w:rsid w:val="00B77EE0"/>
    <w:rsid w:val="00B83485"/>
    <w:rsid w:val="00B87055"/>
    <w:rsid w:val="00B87DD6"/>
    <w:rsid w:val="00B94D7A"/>
    <w:rsid w:val="00B95D93"/>
    <w:rsid w:val="00B9756F"/>
    <w:rsid w:val="00B97A14"/>
    <w:rsid w:val="00BA174B"/>
    <w:rsid w:val="00BA1E9A"/>
    <w:rsid w:val="00BA2AA3"/>
    <w:rsid w:val="00BA3168"/>
    <w:rsid w:val="00BB3790"/>
    <w:rsid w:val="00BB3B3B"/>
    <w:rsid w:val="00BB625C"/>
    <w:rsid w:val="00BB6670"/>
    <w:rsid w:val="00BC5B14"/>
    <w:rsid w:val="00BC6644"/>
    <w:rsid w:val="00BD0C7D"/>
    <w:rsid w:val="00BD5F1C"/>
    <w:rsid w:val="00BD6784"/>
    <w:rsid w:val="00BD7847"/>
    <w:rsid w:val="00BE02C9"/>
    <w:rsid w:val="00BE0DC1"/>
    <w:rsid w:val="00BE5DAB"/>
    <w:rsid w:val="00BE690C"/>
    <w:rsid w:val="00BE744B"/>
    <w:rsid w:val="00BF39D9"/>
    <w:rsid w:val="00BF6BAC"/>
    <w:rsid w:val="00BF70F5"/>
    <w:rsid w:val="00C06C1D"/>
    <w:rsid w:val="00C129B3"/>
    <w:rsid w:val="00C12A6C"/>
    <w:rsid w:val="00C14E2D"/>
    <w:rsid w:val="00C21BBC"/>
    <w:rsid w:val="00C228DF"/>
    <w:rsid w:val="00C22E23"/>
    <w:rsid w:val="00C2458B"/>
    <w:rsid w:val="00C25094"/>
    <w:rsid w:val="00C26336"/>
    <w:rsid w:val="00C303AD"/>
    <w:rsid w:val="00C34346"/>
    <w:rsid w:val="00C379D5"/>
    <w:rsid w:val="00C51C4F"/>
    <w:rsid w:val="00C555CC"/>
    <w:rsid w:val="00C61B19"/>
    <w:rsid w:val="00C64F3B"/>
    <w:rsid w:val="00C66575"/>
    <w:rsid w:val="00C675D6"/>
    <w:rsid w:val="00C7037D"/>
    <w:rsid w:val="00C717C0"/>
    <w:rsid w:val="00C7541D"/>
    <w:rsid w:val="00C80773"/>
    <w:rsid w:val="00C8126B"/>
    <w:rsid w:val="00C81C7E"/>
    <w:rsid w:val="00C81E05"/>
    <w:rsid w:val="00C84F3E"/>
    <w:rsid w:val="00C92711"/>
    <w:rsid w:val="00C958A4"/>
    <w:rsid w:val="00CA1CE8"/>
    <w:rsid w:val="00CD0736"/>
    <w:rsid w:val="00CD2B5E"/>
    <w:rsid w:val="00CD6301"/>
    <w:rsid w:val="00CD679D"/>
    <w:rsid w:val="00CD70D6"/>
    <w:rsid w:val="00CD7CDC"/>
    <w:rsid w:val="00CE676D"/>
    <w:rsid w:val="00CF088F"/>
    <w:rsid w:val="00CF1120"/>
    <w:rsid w:val="00CF1CF8"/>
    <w:rsid w:val="00CF2B06"/>
    <w:rsid w:val="00CF55E2"/>
    <w:rsid w:val="00CF6A9C"/>
    <w:rsid w:val="00D018A4"/>
    <w:rsid w:val="00D03552"/>
    <w:rsid w:val="00D05C49"/>
    <w:rsid w:val="00D11F80"/>
    <w:rsid w:val="00D132D7"/>
    <w:rsid w:val="00D16183"/>
    <w:rsid w:val="00D17113"/>
    <w:rsid w:val="00D178FF"/>
    <w:rsid w:val="00D216DD"/>
    <w:rsid w:val="00D238FA"/>
    <w:rsid w:val="00D26601"/>
    <w:rsid w:val="00D27320"/>
    <w:rsid w:val="00D30F8C"/>
    <w:rsid w:val="00D3375F"/>
    <w:rsid w:val="00D37FCA"/>
    <w:rsid w:val="00D4113B"/>
    <w:rsid w:val="00D44416"/>
    <w:rsid w:val="00D51231"/>
    <w:rsid w:val="00D52D88"/>
    <w:rsid w:val="00D55B90"/>
    <w:rsid w:val="00D562C7"/>
    <w:rsid w:val="00D60113"/>
    <w:rsid w:val="00D61423"/>
    <w:rsid w:val="00D61D1D"/>
    <w:rsid w:val="00D62FFA"/>
    <w:rsid w:val="00D64F6C"/>
    <w:rsid w:val="00D77BD2"/>
    <w:rsid w:val="00D8615E"/>
    <w:rsid w:val="00D90742"/>
    <w:rsid w:val="00D94F5C"/>
    <w:rsid w:val="00DA2F7B"/>
    <w:rsid w:val="00DA369F"/>
    <w:rsid w:val="00DA5672"/>
    <w:rsid w:val="00DA5DA5"/>
    <w:rsid w:val="00DA7F9C"/>
    <w:rsid w:val="00DB1913"/>
    <w:rsid w:val="00DC1ADE"/>
    <w:rsid w:val="00DC3DE2"/>
    <w:rsid w:val="00DC7FC8"/>
    <w:rsid w:val="00DD2C9B"/>
    <w:rsid w:val="00DD69D7"/>
    <w:rsid w:val="00DE4F74"/>
    <w:rsid w:val="00DE64B1"/>
    <w:rsid w:val="00DE65DC"/>
    <w:rsid w:val="00DE6D78"/>
    <w:rsid w:val="00DF11BE"/>
    <w:rsid w:val="00DF4279"/>
    <w:rsid w:val="00DF5E5F"/>
    <w:rsid w:val="00DF6932"/>
    <w:rsid w:val="00DF7FCD"/>
    <w:rsid w:val="00E005B6"/>
    <w:rsid w:val="00E05A38"/>
    <w:rsid w:val="00E0651E"/>
    <w:rsid w:val="00E17945"/>
    <w:rsid w:val="00E22AE6"/>
    <w:rsid w:val="00E26E3A"/>
    <w:rsid w:val="00E26F05"/>
    <w:rsid w:val="00E27024"/>
    <w:rsid w:val="00E276FA"/>
    <w:rsid w:val="00E27AE3"/>
    <w:rsid w:val="00E31CCF"/>
    <w:rsid w:val="00E32D8D"/>
    <w:rsid w:val="00E349CC"/>
    <w:rsid w:val="00E379B8"/>
    <w:rsid w:val="00E422AE"/>
    <w:rsid w:val="00E43595"/>
    <w:rsid w:val="00E467BA"/>
    <w:rsid w:val="00E46E09"/>
    <w:rsid w:val="00E4788E"/>
    <w:rsid w:val="00E5014E"/>
    <w:rsid w:val="00E509B2"/>
    <w:rsid w:val="00E5402E"/>
    <w:rsid w:val="00E55E56"/>
    <w:rsid w:val="00E571EA"/>
    <w:rsid w:val="00E62A2A"/>
    <w:rsid w:val="00E639E1"/>
    <w:rsid w:val="00E7576C"/>
    <w:rsid w:val="00E771B4"/>
    <w:rsid w:val="00E7781B"/>
    <w:rsid w:val="00E80061"/>
    <w:rsid w:val="00E83A1D"/>
    <w:rsid w:val="00E84DBC"/>
    <w:rsid w:val="00E86317"/>
    <w:rsid w:val="00E86795"/>
    <w:rsid w:val="00E86CB0"/>
    <w:rsid w:val="00E918A3"/>
    <w:rsid w:val="00E9770C"/>
    <w:rsid w:val="00EB0CA4"/>
    <w:rsid w:val="00EB1A2F"/>
    <w:rsid w:val="00EB2D41"/>
    <w:rsid w:val="00EB474F"/>
    <w:rsid w:val="00EC0942"/>
    <w:rsid w:val="00EC6E49"/>
    <w:rsid w:val="00ED23FB"/>
    <w:rsid w:val="00EE0B69"/>
    <w:rsid w:val="00EE2763"/>
    <w:rsid w:val="00EE532C"/>
    <w:rsid w:val="00EE7CDD"/>
    <w:rsid w:val="00EF010C"/>
    <w:rsid w:val="00EF2844"/>
    <w:rsid w:val="00EF7507"/>
    <w:rsid w:val="00EF79AD"/>
    <w:rsid w:val="00F02F0B"/>
    <w:rsid w:val="00F0574F"/>
    <w:rsid w:val="00F06731"/>
    <w:rsid w:val="00F113DA"/>
    <w:rsid w:val="00F120EF"/>
    <w:rsid w:val="00F12315"/>
    <w:rsid w:val="00F12B36"/>
    <w:rsid w:val="00F202D7"/>
    <w:rsid w:val="00F21334"/>
    <w:rsid w:val="00F253D8"/>
    <w:rsid w:val="00F3126F"/>
    <w:rsid w:val="00F31A2C"/>
    <w:rsid w:val="00F429B9"/>
    <w:rsid w:val="00F4358C"/>
    <w:rsid w:val="00F44F52"/>
    <w:rsid w:val="00F4527D"/>
    <w:rsid w:val="00F5049F"/>
    <w:rsid w:val="00F52977"/>
    <w:rsid w:val="00F5304C"/>
    <w:rsid w:val="00F532BC"/>
    <w:rsid w:val="00F53B3D"/>
    <w:rsid w:val="00F55514"/>
    <w:rsid w:val="00F5783F"/>
    <w:rsid w:val="00F6026E"/>
    <w:rsid w:val="00F607AD"/>
    <w:rsid w:val="00F6100F"/>
    <w:rsid w:val="00F64CBE"/>
    <w:rsid w:val="00F7102D"/>
    <w:rsid w:val="00F712C6"/>
    <w:rsid w:val="00F80E4A"/>
    <w:rsid w:val="00F87736"/>
    <w:rsid w:val="00F87D42"/>
    <w:rsid w:val="00F946FF"/>
    <w:rsid w:val="00F96895"/>
    <w:rsid w:val="00FA5DC2"/>
    <w:rsid w:val="00FA7044"/>
    <w:rsid w:val="00FA7FD4"/>
    <w:rsid w:val="00FB1A7F"/>
    <w:rsid w:val="00FB24FD"/>
    <w:rsid w:val="00FC1881"/>
    <w:rsid w:val="00FC1AEA"/>
    <w:rsid w:val="00FC317A"/>
    <w:rsid w:val="00FC3DD1"/>
    <w:rsid w:val="00FC7041"/>
    <w:rsid w:val="00FD129B"/>
    <w:rsid w:val="00FD1644"/>
    <w:rsid w:val="00FD3B6D"/>
    <w:rsid w:val="00FD6A76"/>
    <w:rsid w:val="00FD6D82"/>
    <w:rsid w:val="00FD6E54"/>
    <w:rsid w:val="00FD73B7"/>
    <w:rsid w:val="00FD937D"/>
    <w:rsid w:val="00FE2CF0"/>
    <w:rsid w:val="00FE3B86"/>
    <w:rsid w:val="00FE61DB"/>
    <w:rsid w:val="00FF6A85"/>
    <w:rsid w:val="0335BEDF"/>
    <w:rsid w:val="04DCA440"/>
    <w:rsid w:val="05AE7C1C"/>
    <w:rsid w:val="05EBF47C"/>
    <w:rsid w:val="0664F12C"/>
    <w:rsid w:val="076BE1CF"/>
    <w:rsid w:val="07E422F7"/>
    <w:rsid w:val="090F5D08"/>
    <w:rsid w:val="09C94A0A"/>
    <w:rsid w:val="0B45ADB4"/>
    <w:rsid w:val="0BADAB5A"/>
    <w:rsid w:val="0CB14763"/>
    <w:rsid w:val="0D91EA17"/>
    <w:rsid w:val="0E3F9523"/>
    <w:rsid w:val="0F440C69"/>
    <w:rsid w:val="10811C7D"/>
    <w:rsid w:val="10C4CAF0"/>
    <w:rsid w:val="10D1CC7A"/>
    <w:rsid w:val="1205483B"/>
    <w:rsid w:val="120BB207"/>
    <w:rsid w:val="12DBEAD5"/>
    <w:rsid w:val="138C9628"/>
    <w:rsid w:val="13F45C10"/>
    <w:rsid w:val="153FCCB3"/>
    <w:rsid w:val="162F2836"/>
    <w:rsid w:val="1657B525"/>
    <w:rsid w:val="1861710B"/>
    <w:rsid w:val="18E5DE20"/>
    <w:rsid w:val="18F547F7"/>
    <w:rsid w:val="1A578FF9"/>
    <w:rsid w:val="1BC1FD6E"/>
    <w:rsid w:val="1C096714"/>
    <w:rsid w:val="1C9E69BA"/>
    <w:rsid w:val="1D488D7E"/>
    <w:rsid w:val="1D5F9F85"/>
    <w:rsid w:val="1ED42403"/>
    <w:rsid w:val="1F587E22"/>
    <w:rsid w:val="213BD917"/>
    <w:rsid w:val="21471D86"/>
    <w:rsid w:val="21B12129"/>
    <w:rsid w:val="223310A8"/>
    <w:rsid w:val="22429A33"/>
    <w:rsid w:val="229E2C66"/>
    <w:rsid w:val="23E50431"/>
    <w:rsid w:val="25841635"/>
    <w:rsid w:val="26454C00"/>
    <w:rsid w:val="264D3986"/>
    <w:rsid w:val="29522F6B"/>
    <w:rsid w:val="2984DA48"/>
    <w:rsid w:val="29917AE9"/>
    <w:rsid w:val="2DFA4371"/>
    <w:rsid w:val="2E0C7831"/>
    <w:rsid w:val="2E25A08E"/>
    <w:rsid w:val="2E584B6B"/>
    <w:rsid w:val="2E69688D"/>
    <w:rsid w:val="2EF22E71"/>
    <w:rsid w:val="2EF9BD37"/>
    <w:rsid w:val="2FB64DE4"/>
    <w:rsid w:val="2FBB42A1"/>
    <w:rsid w:val="2FEC2E46"/>
    <w:rsid w:val="2FF41BCC"/>
    <w:rsid w:val="318F9BA7"/>
    <w:rsid w:val="31E8CF78"/>
    <w:rsid w:val="31EBCF92"/>
    <w:rsid w:val="32738C3D"/>
    <w:rsid w:val="3426A3E4"/>
    <w:rsid w:val="351B88C0"/>
    <w:rsid w:val="3598B226"/>
    <w:rsid w:val="35D6C8DB"/>
    <w:rsid w:val="36635D50"/>
    <w:rsid w:val="3776182E"/>
    <w:rsid w:val="3778A35B"/>
    <w:rsid w:val="386D3E7D"/>
    <w:rsid w:val="3DAFBF5B"/>
    <w:rsid w:val="3EB41058"/>
    <w:rsid w:val="3ED46F28"/>
    <w:rsid w:val="400A3F96"/>
    <w:rsid w:val="40A57B68"/>
    <w:rsid w:val="40DCECA6"/>
    <w:rsid w:val="40E4DA2C"/>
    <w:rsid w:val="40EF2183"/>
    <w:rsid w:val="41085488"/>
    <w:rsid w:val="41528B6B"/>
    <w:rsid w:val="41A60FF7"/>
    <w:rsid w:val="41DAA410"/>
    <w:rsid w:val="4341C2A3"/>
    <w:rsid w:val="435E29A3"/>
    <w:rsid w:val="44DD9304"/>
    <w:rsid w:val="45B84B4F"/>
    <w:rsid w:val="45C3E7C8"/>
    <w:rsid w:val="4679811A"/>
    <w:rsid w:val="470084AE"/>
    <w:rsid w:val="47B0968D"/>
    <w:rsid w:val="491152D7"/>
    <w:rsid w:val="49231D78"/>
    <w:rsid w:val="49B121DC"/>
    <w:rsid w:val="49FD44E7"/>
    <w:rsid w:val="4A044DA3"/>
    <w:rsid w:val="4CE8C29E"/>
    <w:rsid w:val="4D3AF310"/>
    <w:rsid w:val="4DADA5AE"/>
    <w:rsid w:val="4DC35D34"/>
    <w:rsid w:val="4EA0A07A"/>
    <w:rsid w:val="4F69B021"/>
    <w:rsid w:val="50FAFDF6"/>
    <w:rsid w:val="551E7425"/>
    <w:rsid w:val="56A909AF"/>
    <w:rsid w:val="56CC8906"/>
    <w:rsid w:val="57029163"/>
    <w:rsid w:val="57406AB7"/>
    <w:rsid w:val="58EE8B05"/>
    <w:rsid w:val="5A6B22EB"/>
    <w:rsid w:val="5AC8421C"/>
    <w:rsid w:val="5B8B1998"/>
    <w:rsid w:val="5CE5A056"/>
    <w:rsid w:val="5DF12019"/>
    <w:rsid w:val="5E0420A0"/>
    <w:rsid w:val="5E40AF7C"/>
    <w:rsid w:val="5E669459"/>
    <w:rsid w:val="61DC5DE1"/>
    <w:rsid w:val="6219412B"/>
    <w:rsid w:val="62DF7F49"/>
    <w:rsid w:val="6417CB62"/>
    <w:rsid w:val="64A50B89"/>
    <w:rsid w:val="64F0B23B"/>
    <w:rsid w:val="653E6714"/>
    <w:rsid w:val="65637ECD"/>
    <w:rsid w:val="65A0AD2F"/>
    <w:rsid w:val="6638923E"/>
    <w:rsid w:val="67DC14D3"/>
    <w:rsid w:val="69EB8D1D"/>
    <w:rsid w:val="69EBA2AE"/>
    <w:rsid w:val="6A8673C3"/>
    <w:rsid w:val="6B2DC8D2"/>
    <w:rsid w:val="6B67E145"/>
    <w:rsid w:val="6C3AAC0A"/>
    <w:rsid w:val="6C9F28A2"/>
    <w:rsid w:val="6CEB2E99"/>
    <w:rsid w:val="6D217A67"/>
    <w:rsid w:val="6E02BA28"/>
    <w:rsid w:val="6EEB04BB"/>
    <w:rsid w:val="6FF2C411"/>
    <w:rsid w:val="72A31EA6"/>
    <w:rsid w:val="72A9ED8E"/>
    <w:rsid w:val="730165F3"/>
    <w:rsid w:val="734A960C"/>
    <w:rsid w:val="73B6BB29"/>
    <w:rsid w:val="73BB7132"/>
    <w:rsid w:val="73FA8328"/>
    <w:rsid w:val="748AFC87"/>
    <w:rsid w:val="755136E2"/>
    <w:rsid w:val="75E18E50"/>
    <w:rsid w:val="76AA93EC"/>
    <w:rsid w:val="7732F90A"/>
    <w:rsid w:val="7A56F8D1"/>
    <w:rsid w:val="7B81410F"/>
    <w:rsid w:val="7C1E31F4"/>
    <w:rsid w:val="7C6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33E9A"/>
  <w15:docId w15:val="{70B67EFF-F007-0249-A20D-6F0E2B3E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55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552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17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75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513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4751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1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75130"/>
    <w:rPr>
      <w:b/>
      <w:bCs/>
      <w:sz w:val="20"/>
      <w:szCs w:val="20"/>
    </w:rPr>
  </w:style>
  <w:style w:type="paragraph" w:customStyle="1" w:styleId="Normal10">
    <w:name w:val="Normal10"/>
    <w:rsid w:val="0021362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8C"/>
  </w:style>
  <w:style w:type="paragraph" w:styleId="Footer">
    <w:name w:val="footer"/>
    <w:basedOn w:val="Normal"/>
    <w:link w:val="FooterChar"/>
    <w:uiPriority w:val="99"/>
    <w:unhideWhenUsed/>
    <w:rsid w:val="000513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8C"/>
  </w:style>
  <w:style w:type="paragraph" w:customStyle="1" w:styleId="Normal2">
    <w:name w:val="Normal2"/>
    <w:rsid w:val="007841B7"/>
    <w:pPr>
      <w:spacing w:line="276" w:lineRule="auto"/>
    </w:pPr>
    <w:rPr>
      <w:color w:val="00000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1D0D4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41194"/>
  </w:style>
  <w:style w:type="paragraph" w:styleId="NormalWeb">
    <w:name w:val="Normal (Web)"/>
    <w:basedOn w:val="Normal"/>
    <w:uiPriority w:val="99"/>
    <w:semiHidden/>
    <w:unhideWhenUsed/>
    <w:rsid w:val="000F1473"/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33BC1"/>
    <w:pPr>
      <w:spacing w:line="240" w:lineRule="auto"/>
      <w:ind w:left="720"/>
    </w:pPr>
    <w:rPr>
      <w:rFonts w:ascii="Calibri" w:eastAsia="Calibri" w:hAnsi="Calibri" w:cs="Calibri"/>
      <w:color w:val="auto"/>
    </w:rPr>
  </w:style>
  <w:style w:type="character" w:customStyle="1" w:styleId="xapple-converted-space">
    <w:name w:val="x_apple-converted-space"/>
    <w:rsid w:val="00973841"/>
  </w:style>
  <w:style w:type="paragraph" w:customStyle="1" w:styleId="MediumList2-Accent21">
    <w:name w:val="Medium List 2 - Accent 21"/>
    <w:hidden/>
    <w:uiPriority w:val="62"/>
    <w:rsid w:val="002A2BC9"/>
    <w:rPr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224B3"/>
    <w:rPr>
      <w:color w:val="954F72"/>
      <w:u w:val="single"/>
    </w:rPr>
  </w:style>
  <w:style w:type="paragraph" w:styleId="Revision">
    <w:name w:val="Revision"/>
    <w:hidden/>
    <w:uiPriority w:val="62"/>
    <w:rsid w:val="0058251D"/>
    <w:rPr>
      <w:color w:val="000000"/>
      <w:sz w:val="22"/>
      <w:szCs w:val="22"/>
    </w:rPr>
  </w:style>
  <w:style w:type="paragraph" w:customStyle="1" w:styleId="Normal100">
    <w:name w:val="Normal100"/>
    <w:rsid w:val="00901D3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character" w:customStyle="1" w:styleId="Mention1">
    <w:name w:val="Mention1"/>
    <w:basedOn w:val="DefaultParagraphFont"/>
    <w:uiPriority w:val="99"/>
    <w:unhideWhenUsed/>
    <w:rsid w:val="003920F7"/>
    <w:rPr>
      <w:color w:val="2B579A"/>
      <w:shd w:val="clear" w:color="auto" w:fill="E1DFDD"/>
    </w:rPr>
  </w:style>
  <w:style w:type="paragraph" w:customStyle="1" w:styleId="Body">
    <w:name w:val="Body"/>
    <w:rsid w:val="003B15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005B6"/>
    <w:rPr>
      <w:color w:val="605E5C"/>
      <w:shd w:val="clear" w:color="auto" w:fill="E1DFDD"/>
    </w:rPr>
  </w:style>
  <w:style w:type="paragraph" w:customStyle="1" w:styleId="Default">
    <w:name w:val="Default"/>
    <w:rsid w:val="004009E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ui-provider">
    <w:name w:val="ui-provider"/>
    <w:basedOn w:val="DefaultParagraphFont"/>
    <w:rsid w:val="0063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musicart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@clynemedia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kate.bittle@musicar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bepartofthemusic.org/gg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A04DC9706B24F929365AE79B22FBD" ma:contentTypeVersion="13" ma:contentTypeDescription="Create a new document." ma:contentTypeScope="" ma:versionID="81d4221ebba15745182ad6a8a5cfd77e">
  <xsd:schema xmlns:xsd="http://www.w3.org/2001/XMLSchema" xmlns:xs="http://www.w3.org/2001/XMLSchema" xmlns:p="http://schemas.microsoft.com/office/2006/metadata/properties" xmlns:ns2="ccbd28fc-cd8b-4c4b-91f4-227a753367dc" xmlns:ns3="b4f7746d-2a79-4ba3-8a88-8aafd667e89b" targetNamespace="http://schemas.microsoft.com/office/2006/metadata/properties" ma:root="true" ma:fieldsID="a5b6a2f1df431b5eb767973d47779d26" ns2:_="" ns3:_="">
    <xsd:import namespace="ccbd28fc-cd8b-4c4b-91f4-227a753367dc"/>
    <xsd:import namespace="b4f7746d-2a79-4ba3-8a88-8aafd667e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d28fc-cd8b-4c4b-91f4-227a753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7746d-2a79-4ba3-8a88-8aafd667e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01665-C3E8-4D93-8DF6-ED2AE68F8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148973-B7E3-4BDE-AAA8-75E84294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d28fc-cd8b-4c4b-91f4-227a753367dc"/>
    <ds:schemaRef ds:uri="b4f7746d-2a79-4ba3-8a88-8aafd667e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75179-BB54-402B-B3D4-14A705395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840F9-AE82-5842-A4F6-F4E616E9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507</Words>
  <Characters>2959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Tom Schreck</cp:lastModifiedBy>
  <cp:revision>6</cp:revision>
  <cp:lastPrinted>2023-03-27T18:02:00Z</cp:lastPrinted>
  <dcterms:created xsi:type="dcterms:W3CDTF">2024-01-06T12:28:00Z</dcterms:created>
  <dcterms:modified xsi:type="dcterms:W3CDTF">2024-01-09T17:45:00Z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0x010100ABAA04DC9706B24F929365AE79B22FBD</vt:lpwstr>
  </property>
</Properties>
</file>