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E58AE" w14:textId="014D97F7" w:rsidR="00807859" w:rsidRPr="002F263B" w:rsidRDefault="005A0BDC" w:rsidP="00807859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  <w:r w:rsidRPr="002E695A">
        <w:rPr>
          <w:rFonts w:ascii="Arial" w:hAnsi="Arial" w:cs="Arial"/>
        </w:rPr>
        <w:drawing>
          <wp:inline distT="0" distB="0" distL="0" distR="0" wp14:anchorId="026E13EC" wp14:editId="2DA7B23F">
            <wp:extent cx="2589087" cy="2589087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810" cy="261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EA282C" w14:textId="1CC02AB8" w:rsidR="00996D10" w:rsidRPr="002F263B" w:rsidRDefault="00996D10" w:rsidP="00996D10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  <w:r w:rsidRPr="002E695A">
        <w:rPr>
          <w:rFonts w:ascii="Arial" w:hAnsi="Arial" w:cs="Arial"/>
        </w:rPr>
        <w:drawing>
          <wp:inline distT="0" distB="0" distL="0" distR="0" wp14:anchorId="0C13DBC8" wp14:editId="70E3392E">
            <wp:extent cx="404495" cy="404495"/>
            <wp:effectExtent l="0" t="0" r="1905" b="1905"/>
            <wp:docPr id="1065357315" name="Picture 1065357315" descr="A blue square with white letters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8381232" name="Picture 2038381232" descr="A blue square with white letters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49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263B">
        <w:rPr>
          <w:rFonts w:ascii="Arial" w:hAnsi="Arial" w:cs="Arial"/>
          <w:noProof w:val="0"/>
        </w:rPr>
        <w:t xml:space="preserve">  </w:t>
      </w:r>
      <w:r w:rsidRPr="002E695A">
        <w:rPr>
          <w:rFonts w:ascii="Arial" w:hAnsi="Arial" w:cs="Arial"/>
        </w:rPr>
        <w:drawing>
          <wp:inline distT="0" distB="0" distL="0" distR="0" wp14:anchorId="58159C62" wp14:editId="501D5369">
            <wp:extent cx="404495" cy="404495"/>
            <wp:effectExtent l="0" t="0" r="1905" b="1905"/>
            <wp:docPr id="648354299" name="Picture 648354299" descr="A black and white x&#10;&#10;Description automatically generated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092994" name="Picture 1430092994" descr="A black and white x&#10;&#10;Description automatically generated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49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263B">
        <w:rPr>
          <w:rFonts w:ascii="Arial" w:hAnsi="Arial" w:cs="Arial"/>
          <w:noProof w:val="0"/>
        </w:rPr>
        <w:t xml:space="preserve">  </w:t>
      </w:r>
      <w:r w:rsidRPr="002E695A">
        <w:rPr>
          <w:rFonts w:ascii="Arial" w:hAnsi="Arial" w:cs="Arial"/>
        </w:rPr>
        <w:drawing>
          <wp:inline distT="0" distB="0" distL="0" distR="0" wp14:anchorId="1015CDFF" wp14:editId="2F8C63DD">
            <wp:extent cx="404495" cy="404495"/>
            <wp:effectExtent l="0" t="0" r="1905" b="1905"/>
            <wp:docPr id="1440314380" name="Picture 1440314380" descr="A red and white play button&#10;&#10;Description automatically generated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4683364" name="Picture 1654683364" descr="A red and white play button&#10;&#10;Description automatically generated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49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263B">
        <w:rPr>
          <w:rFonts w:ascii="Arial" w:hAnsi="Arial" w:cs="Arial"/>
          <w:noProof w:val="0"/>
        </w:rPr>
        <w:t xml:space="preserve">  </w:t>
      </w:r>
      <w:r w:rsidRPr="002E695A">
        <w:rPr>
          <w:rFonts w:ascii="Arial" w:hAnsi="Arial" w:cs="Arial"/>
        </w:rPr>
        <w:drawing>
          <wp:inline distT="0" distB="0" distL="0" distR="0" wp14:anchorId="37DFDFEA" wp14:editId="229DEA8D">
            <wp:extent cx="404495" cy="404495"/>
            <wp:effectExtent l="0" t="0" r="1905" b="1905"/>
            <wp:docPr id="1454510429" name="Picture 1454510429" descr="A blue and white logo&#10;&#10;Description automatically generated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047194" name="Picture 1392047194" descr="A blue and white logo&#10;&#10;Description automatically generated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49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263B">
        <w:rPr>
          <w:rFonts w:ascii="Arial" w:hAnsi="Arial" w:cs="Arial"/>
          <w:noProof w:val="0"/>
        </w:rPr>
        <w:t xml:space="preserve">  </w:t>
      </w:r>
      <w:r w:rsidRPr="002E695A">
        <w:rPr>
          <w:rFonts w:ascii="Arial" w:hAnsi="Arial" w:cs="Arial"/>
        </w:rPr>
        <w:drawing>
          <wp:inline distT="0" distB="0" distL="0" distR="0" wp14:anchorId="1F3BF532" wp14:editId="5A3A4E10">
            <wp:extent cx="404495" cy="404495"/>
            <wp:effectExtent l="0" t="0" r="1905" b="1905"/>
            <wp:docPr id="1850105828" name="Picture 1850105828" descr="A logo of a camera&#10;&#10;Description automatically generated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984489" name="Picture 747984489" descr="A logo of a camera&#10;&#10;Description automatically generated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49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263B">
        <w:rPr>
          <w:rFonts w:ascii="Arial" w:hAnsi="Arial" w:cs="Arial"/>
          <w:noProof w:val="0"/>
        </w:rPr>
        <w:t xml:space="preserve">  </w:t>
      </w:r>
      <w:r w:rsidRPr="002E695A">
        <w:rPr>
          <w:rFonts w:ascii="Arial" w:hAnsi="Arial" w:cs="Arial"/>
        </w:rPr>
        <w:drawing>
          <wp:inline distT="0" distB="0" distL="0" distR="0" wp14:anchorId="09D19FEC" wp14:editId="49F0C79F">
            <wp:extent cx="410400" cy="410400"/>
            <wp:effectExtent l="0" t="0" r="0" b="0"/>
            <wp:docPr id="2121493662" name="Picture 2121493662" descr="A white and blue logo&#10;&#10;Description automatically generated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2366694" name="Picture 1" descr="A white and blue logo&#10;&#10;Description automatically generated">
                      <a:hlinkClick r:id="rId17"/>
                    </pic:cNvPr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14290" cy="414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91452E" w14:textId="77777777" w:rsidR="00807859" w:rsidRPr="002F263B" w:rsidRDefault="00807859" w:rsidP="00807859">
      <w:pPr>
        <w:pStyle w:val="BodyA"/>
        <w:spacing w:line="360" w:lineRule="auto"/>
        <w:contextualSpacing/>
        <w:rPr>
          <w:rFonts w:ascii="Arial" w:hAnsi="Arial" w:cs="Arial"/>
          <w:noProof w:val="0"/>
        </w:rPr>
        <w:sectPr w:rsidR="00807859" w:rsidRPr="002F263B" w:rsidSect="00A3268F">
          <w:pgSz w:w="12240" w:h="15840"/>
          <w:pgMar w:top="810" w:right="1080" w:bottom="1440" w:left="1080" w:header="720" w:footer="720" w:gutter="0"/>
          <w:cols w:num="2" w:space="720"/>
          <w:docGrid w:linePitch="381"/>
        </w:sectPr>
      </w:pPr>
    </w:p>
    <w:p w14:paraId="40530465" w14:textId="21871DDC" w:rsidR="00807859" w:rsidRPr="002F263B" w:rsidRDefault="00807859" w:rsidP="00807859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</w:p>
    <w:p w14:paraId="1D17DE05" w14:textId="77777777" w:rsidR="00807859" w:rsidRPr="002F263B" w:rsidRDefault="00807859" w:rsidP="00807859">
      <w:pPr>
        <w:pStyle w:val="BodyA"/>
        <w:spacing w:line="360" w:lineRule="auto"/>
        <w:contextualSpacing/>
        <w:rPr>
          <w:rFonts w:ascii="Arial" w:hAnsi="Arial" w:cs="Arial"/>
          <w:noProof w:val="0"/>
        </w:rPr>
        <w:sectPr w:rsidR="00807859" w:rsidRPr="002F263B" w:rsidSect="00A3268F">
          <w:type w:val="continuous"/>
          <w:pgSz w:w="12240" w:h="15840"/>
          <w:pgMar w:top="810" w:right="1080" w:bottom="1440" w:left="1080" w:header="720" w:footer="720" w:gutter="0"/>
          <w:cols w:space="720"/>
          <w:docGrid w:linePitch="381"/>
        </w:sectPr>
      </w:pPr>
    </w:p>
    <w:p w14:paraId="682E88F3" w14:textId="258B458F" w:rsidR="00514EA8" w:rsidRPr="002F263B" w:rsidRDefault="00E11FE3" w:rsidP="00190D09">
      <w:pPr>
        <w:contextualSpacing/>
        <w:outlineLvl w:val="1"/>
        <w:rPr>
          <w:rFonts w:ascii="Arial" w:hAnsi="Arial" w:cs="Arial"/>
          <w:b/>
          <w:bCs/>
        </w:rPr>
      </w:pPr>
      <w:r w:rsidRPr="002F263B">
        <w:rPr>
          <w:rFonts w:ascii="Arial" w:hAnsi="Arial" w:cs="Arial"/>
          <w:b/>
          <w:bCs/>
        </w:rPr>
        <w:t>Contacts:</w:t>
      </w:r>
    </w:p>
    <w:p w14:paraId="0453FFDC" w14:textId="585CEA47" w:rsidR="00E11FE3" w:rsidRPr="002F263B" w:rsidRDefault="00E11FE3" w:rsidP="00190D09">
      <w:pPr>
        <w:contextualSpacing/>
        <w:outlineLvl w:val="1"/>
        <w:rPr>
          <w:rFonts w:ascii="Arial" w:hAnsi="Arial" w:cs="Arial"/>
          <w:bCs/>
        </w:rPr>
      </w:pPr>
      <w:r w:rsidRPr="002F263B">
        <w:rPr>
          <w:rFonts w:ascii="Arial" w:hAnsi="Arial" w:cs="Arial"/>
          <w:bCs/>
        </w:rPr>
        <w:t>Key</w:t>
      </w:r>
      <w:r w:rsidR="008079ED" w:rsidRPr="002F263B">
        <w:rPr>
          <w:rFonts w:ascii="Arial" w:hAnsi="Arial" w:cs="Arial"/>
          <w:bCs/>
        </w:rPr>
        <w:t xml:space="preserve"> </w:t>
      </w:r>
      <w:r w:rsidRPr="002F263B">
        <w:rPr>
          <w:rFonts w:ascii="Arial" w:hAnsi="Arial" w:cs="Arial"/>
          <w:bCs/>
        </w:rPr>
        <w:t>Digital</w:t>
      </w:r>
    </w:p>
    <w:p w14:paraId="6AF83FFC" w14:textId="28E1A5A9" w:rsidR="00E11FE3" w:rsidRPr="002F263B" w:rsidRDefault="00E11FE3" w:rsidP="00190D09">
      <w:pPr>
        <w:contextualSpacing/>
        <w:outlineLvl w:val="1"/>
        <w:rPr>
          <w:rFonts w:ascii="Arial" w:hAnsi="Arial" w:cs="Arial"/>
          <w:bCs/>
        </w:rPr>
      </w:pPr>
      <w:r w:rsidRPr="002F263B">
        <w:rPr>
          <w:rFonts w:ascii="Arial" w:hAnsi="Arial" w:cs="Arial"/>
          <w:bCs/>
        </w:rPr>
        <w:t>Masha</w:t>
      </w:r>
      <w:r w:rsidR="008079ED" w:rsidRPr="002F263B">
        <w:rPr>
          <w:rFonts w:ascii="Arial" w:hAnsi="Arial" w:cs="Arial"/>
          <w:bCs/>
        </w:rPr>
        <w:t xml:space="preserve"> </w:t>
      </w:r>
      <w:r w:rsidR="00773E13" w:rsidRPr="002F263B">
        <w:rPr>
          <w:rFonts w:ascii="Arial" w:hAnsi="Arial" w:cs="Arial"/>
          <w:bCs/>
        </w:rPr>
        <w:t>Tsinberg</w:t>
      </w:r>
      <w:r w:rsidRPr="002F263B">
        <w:rPr>
          <w:rFonts w:ascii="Arial" w:hAnsi="Arial" w:cs="Arial"/>
          <w:bCs/>
        </w:rPr>
        <w:t>,</w:t>
      </w:r>
      <w:r w:rsidR="008079ED" w:rsidRPr="002F263B">
        <w:rPr>
          <w:rFonts w:ascii="Arial" w:hAnsi="Arial" w:cs="Arial"/>
          <w:bCs/>
        </w:rPr>
        <w:t xml:space="preserve"> </w:t>
      </w:r>
      <w:r w:rsidRPr="002F263B">
        <w:rPr>
          <w:rFonts w:ascii="Arial" w:hAnsi="Arial" w:cs="Arial"/>
          <w:bCs/>
        </w:rPr>
        <w:t>COO</w:t>
      </w:r>
    </w:p>
    <w:p w14:paraId="4818DE6E" w14:textId="77777777" w:rsidR="007F0248" w:rsidRPr="002F263B" w:rsidRDefault="007F0248" w:rsidP="007F0248">
      <w:pPr>
        <w:contextualSpacing/>
        <w:outlineLvl w:val="1"/>
        <w:rPr>
          <w:rFonts w:ascii="Arial" w:hAnsi="Arial" w:cs="Arial"/>
          <w:bCs/>
        </w:rPr>
      </w:pPr>
      <w:r w:rsidRPr="002F263B">
        <w:rPr>
          <w:rFonts w:ascii="Arial" w:hAnsi="Arial" w:cs="Arial"/>
          <w:bCs/>
        </w:rPr>
        <w:t>917.701.3238</w:t>
      </w:r>
    </w:p>
    <w:p w14:paraId="2B5E045E" w14:textId="40EFF3A6" w:rsidR="00E11FE3" w:rsidRPr="002F263B" w:rsidRDefault="00000000" w:rsidP="00190D09">
      <w:pPr>
        <w:contextualSpacing/>
        <w:outlineLvl w:val="1"/>
        <w:rPr>
          <w:rFonts w:ascii="Arial" w:hAnsi="Arial" w:cs="Arial"/>
          <w:bCs/>
        </w:rPr>
      </w:pPr>
      <w:hyperlink r:id="rId19" w:history="1">
        <w:r w:rsidR="00E11FE3" w:rsidRPr="002F263B">
          <w:rPr>
            <w:rStyle w:val="Hyperlink"/>
            <w:rFonts w:ascii="Arial" w:hAnsi="Arial" w:cs="Arial"/>
            <w:bCs/>
          </w:rPr>
          <w:t>masha@keydigital.com</w:t>
        </w:r>
      </w:hyperlink>
    </w:p>
    <w:p w14:paraId="61F63837" w14:textId="77777777" w:rsidR="00E11FE3" w:rsidRPr="002F263B" w:rsidRDefault="00E11FE3" w:rsidP="00190D09">
      <w:pPr>
        <w:contextualSpacing/>
        <w:outlineLvl w:val="1"/>
        <w:rPr>
          <w:rFonts w:ascii="Arial" w:hAnsi="Arial" w:cs="Arial"/>
          <w:bCs/>
        </w:rPr>
      </w:pPr>
    </w:p>
    <w:p w14:paraId="50630DA8" w14:textId="13A647F1" w:rsidR="00E11FE3" w:rsidRPr="002F263B" w:rsidRDefault="00E11FE3" w:rsidP="00190D09">
      <w:pPr>
        <w:contextualSpacing/>
        <w:outlineLvl w:val="1"/>
        <w:rPr>
          <w:rFonts w:ascii="Arial" w:hAnsi="Arial" w:cs="Arial"/>
          <w:bCs/>
        </w:rPr>
      </w:pPr>
      <w:r w:rsidRPr="002F263B">
        <w:rPr>
          <w:rFonts w:ascii="Arial" w:hAnsi="Arial" w:cs="Arial"/>
          <w:bCs/>
        </w:rPr>
        <w:t>Clyne</w:t>
      </w:r>
      <w:r w:rsidR="008079ED" w:rsidRPr="002F263B">
        <w:rPr>
          <w:rFonts w:ascii="Arial" w:hAnsi="Arial" w:cs="Arial"/>
          <w:bCs/>
        </w:rPr>
        <w:t xml:space="preserve"> </w:t>
      </w:r>
      <w:r w:rsidRPr="002F263B">
        <w:rPr>
          <w:rFonts w:ascii="Arial" w:hAnsi="Arial" w:cs="Arial"/>
          <w:bCs/>
        </w:rPr>
        <w:t>Media,</w:t>
      </w:r>
      <w:r w:rsidR="008079ED" w:rsidRPr="002F263B">
        <w:rPr>
          <w:rFonts w:ascii="Arial" w:hAnsi="Arial" w:cs="Arial"/>
          <w:bCs/>
        </w:rPr>
        <w:t xml:space="preserve"> </w:t>
      </w:r>
      <w:r w:rsidRPr="002F263B">
        <w:rPr>
          <w:rFonts w:ascii="Arial" w:hAnsi="Arial" w:cs="Arial"/>
          <w:bCs/>
        </w:rPr>
        <w:t>Inc.</w:t>
      </w:r>
    </w:p>
    <w:p w14:paraId="030FC485" w14:textId="22E79CA2" w:rsidR="00E11FE3" w:rsidRPr="002F263B" w:rsidRDefault="00E11FE3" w:rsidP="00190D09">
      <w:pPr>
        <w:contextualSpacing/>
        <w:outlineLvl w:val="1"/>
        <w:rPr>
          <w:rFonts w:ascii="Arial" w:hAnsi="Arial" w:cs="Arial"/>
          <w:bCs/>
        </w:rPr>
      </w:pPr>
      <w:r w:rsidRPr="002F263B">
        <w:rPr>
          <w:rFonts w:ascii="Arial" w:hAnsi="Arial" w:cs="Arial"/>
          <w:bCs/>
        </w:rPr>
        <w:t>Frank</w:t>
      </w:r>
      <w:r w:rsidR="008079ED" w:rsidRPr="002F263B">
        <w:rPr>
          <w:rFonts w:ascii="Arial" w:hAnsi="Arial" w:cs="Arial"/>
          <w:bCs/>
        </w:rPr>
        <w:t xml:space="preserve"> </w:t>
      </w:r>
      <w:r w:rsidRPr="002F263B">
        <w:rPr>
          <w:rFonts w:ascii="Arial" w:hAnsi="Arial" w:cs="Arial"/>
          <w:bCs/>
        </w:rPr>
        <w:t>Wells,</w:t>
      </w:r>
      <w:r w:rsidR="008079ED" w:rsidRPr="002F263B">
        <w:rPr>
          <w:rFonts w:ascii="Arial" w:hAnsi="Arial" w:cs="Arial"/>
          <w:bCs/>
        </w:rPr>
        <w:t xml:space="preserve"> </w:t>
      </w:r>
      <w:r w:rsidRPr="002F263B">
        <w:rPr>
          <w:rFonts w:ascii="Arial" w:hAnsi="Arial" w:cs="Arial"/>
          <w:bCs/>
        </w:rPr>
        <w:t>Senior</w:t>
      </w:r>
      <w:r w:rsidR="008079ED" w:rsidRPr="002F263B">
        <w:rPr>
          <w:rFonts w:ascii="Arial" w:hAnsi="Arial" w:cs="Arial"/>
          <w:bCs/>
        </w:rPr>
        <w:t xml:space="preserve"> </w:t>
      </w:r>
      <w:r w:rsidRPr="002F263B">
        <w:rPr>
          <w:rFonts w:ascii="Arial" w:hAnsi="Arial" w:cs="Arial"/>
          <w:bCs/>
        </w:rPr>
        <w:t>Account</w:t>
      </w:r>
      <w:r w:rsidR="008079ED" w:rsidRPr="002F263B">
        <w:rPr>
          <w:rFonts w:ascii="Arial" w:hAnsi="Arial" w:cs="Arial"/>
          <w:bCs/>
        </w:rPr>
        <w:t xml:space="preserve"> </w:t>
      </w:r>
      <w:r w:rsidRPr="002F263B">
        <w:rPr>
          <w:rFonts w:ascii="Arial" w:hAnsi="Arial" w:cs="Arial"/>
          <w:bCs/>
        </w:rPr>
        <w:t>Manager</w:t>
      </w:r>
    </w:p>
    <w:p w14:paraId="15487B31" w14:textId="6AA7ACD9" w:rsidR="00E11FE3" w:rsidRPr="002F263B" w:rsidRDefault="00E11FE3" w:rsidP="00190D09">
      <w:pPr>
        <w:contextualSpacing/>
        <w:outlineLvl w:val="1"/>
        <w:rPr>
          <w:rFonts w:ascii="Arial" w:hAnsi="Arial" w:cs="Arial"/>
          <w:bCs/>
        </w:rPr>
      </w:pPr>
      <w:r w:rsidRPr="002F263B">
        <w:rPr>
          <w:rFonts w:ascii="Arial" w:hAnsi="Arial" w:cs="Arial"/>
          <w:bCs/>
        </w:rPr>
        <w:t>615.585.0597</w:t>
      </w:r>
    </w:p>
    <w:p w14:paraId="580C6B99" w14:textId="77777777" w:rsidR="00E11FE3" w:rsidRPr="002F263B" w:rsidRDefault="00000000" w:rsidP="00190D09">
      <w:pPr>
        <w:contextualSpacing/>
        <w:outlineLvl w:val="1"/>
        <w:rPr>
          <w:rFonts w:ascii="Arial" w:hAnsi="Arial" w:cs="Arial"/>
          <w:bCs/>
        </w:rPr>
        <w:sectPr w:rsidR="00E11FE3" w:rsidRPr="002F263B" w:rsidSect="00A3268F">
          <w:type w:val="continuous"/>
          <w:pgSz w:w="12240" w:h="15840"/>
          <w:pgMar w:top="1440" w:right="1080" w:bottom="1440" w:left="1080" w:header="720" w:footer="720" w:gutter="0"/>
          <w:cols w:num="2" w:space="720"/>
          <w:docGrid w:linePitch="381"/>
        </w:sectPr>
      </w:pPr>
      <w:hyperlink r:id="rId20" w:history="1">
        <w:r w:rsidR="00E11FE3" w:rsidRPr="002F263B">
          <w:rPr>
            <w:rStyle w:val="Hyperlink"/>
            <w:rFonts w:ascii="Arial" w:hAnsi="Arial" w:cs="Arial"/>
            <w:bCs/>
          </w:rPr>
          <w:t>frank.wells@clynemedia.com</w:t>
        </w:r>
      </w:hyperlink>
    </w:p>
    <w:p w14:paraId="3B3CABA1" w14:textId="41899515" w:rsidR="00E11FE3" w:rsidRPr="002F263B" w:rsidRDefault="008079ED">
      <w:pPr>
        <w:spacing w:line="360" w:lineRule="auto"/>
        <w:contextualSpacing/>
        <w:jc w:val="center"/>
        <w:outlineLvl w:val="1"/>
        <w:rPr>
          <w:rFonts w:ascii="Arial" w:hAnsi="Arial" w:cs="Arial"/>
          <w:bCs/>
        </w:rPr>
        <w:sectPr w:rsidR="00E11FE3" w:rsidRPr="002F263B" w:rsidSect="00A3268F">
          <w:type w:val="continuous"/>
          <w:pgSz w:w="12240" w:h="15840"/>
          <w:pgMar w:top="1440" w:right="1080" w:bottom="1440" w:left="1080" w:header="720" w:footer="720" w:gutter="0"/>
          <w:cols w:space="720"/>
          <w:docGrid w:linePitch="381"/>
        </w:sectPr>
      </w:pPr>
      <w:r w:rsidRPr="002F263B">
        <w:rPr>
          <w:rFonts w:ascii="Arial" w:hAnsi="Arial" w:cs="Arial"/>
          <w:bCs/>
        </w:rPr>
        <w:t xml:space="preserve"> </w:t>
      </w:r>
    </w:p>
    <w:p w14:paraId="139F8B17" w14:textId="7A62CC18" w:rsidR="00E11FE3" w:rsidRPr="002F263B" w:rsidRDefault="00E11FE3" w:rsidP="00190D09">
      <w:pPr>
        <w:spacing w:line="360" w:lineRule="auto"/>
        <w:contextualSpacing/>
        <w:jc w:val="center"/>
        <w:outlineLvl w:val="1"/>
        <w:rPr>
          <w:rFonts w:ascii="Arial" w:hAnsi="Arial" w:cs="Arial"/>
          <w:bCs/>
        </w:rPr>
      </w:pPr>
    </w:p>
    <w:p w14:paraId="46F96B2A" w14:textId="76BD2E73" w:rsidR="00D72803" w:rsidRPr="002F263B" w:rsidRDefault="00CD5CB4" w:rsidP="00D72803">
      <w:pPr>
        <w:spacing w:line="360" w:lineRule="auto"/>
        <w:contextualSpacing/>
        <w:jc w:val="center"/>
        <w:outlineLvl w:val="1"/>
        <w:rPr>
          <w:rFonts w:ascii="Arial" w:hAnsi="Arial" w:cs="Arial"/>
          <w:b/>
          <w:bCs/>
          <w:sz w:val="28"/>
          <w:szCs w:val="28"/>
        </w:rPr>
      </w:pPr>
      <w:r w:rsidRPr="002F263B">
        <w:rPr>
          <w:rFonts w:ascii="Arial" w:hAnsi="Arial" w:cs="Arial"/>
          <w:b/>
          <w:bCs/>
          <w:sz w:val="28"/>
          <w:szCs w:val="28"/>
        </w:rPr>
        <w:t>Key Digital</w:t>
      </w:r>
      <w:r w:rsidRPr="002E695A">
        <w:rPr>
          <w:rFonts w:ascii="Arial" w:hAnsi="Arial" w:cs="Arial"/>
          <w:sz w:val="28"/>
          <w:szCs w:val="28"/>
          <w:vertAlign w:val="superscript"/>
        </w:rPr>
        <w:t>®</w:t>
      </w:r>
      <w:r w:rsidRPr="002F263B">
        <w:rPr>
          <w:rFonts w:ascii="Arial" w:hAnsi="Arial" w:cs="Arial"/>
          <w:b/>
          <w:bCs/>
          <w:sz w:val="28"/>
          <w:szCs w:val="28"/>
        </w:rPr>
        <w:t xml:space="preserve"> </w:t>
      </w:r>
      <w:r w:rsidR="00D72803" w:rsidRPr="002F263B">
        <w:rPr>
          <w:rFonts w:ascii="Arial" w:hAnsi="Arial" w:cs="Arial"/>
          <w:b/>
          <w:bCs/>
          <w:sz w:val="28"/>
          <w:szCs w:val="28"/>
        </w:rPr>
        <w:t xml:space="preserve">intros upgraded programmable keypad, BYOD/BYOM hub and wireless 4K extender to InfoComm </w:t>
      </w:r>
    </w:p>
    <w:p w14:paraId="734C1359" w14:textId="77777777" w:rsidR="00D72803" w:rsidRPr="002F263B" w:rsidRDefault="00D72803" w:rsidP="00D72803">
      <w:pPr>
        <w:spacing w:line="360" w:lineRule="auto"/>
        <w:contextualSpacing/>
        <w:jc w:val="center"/>
        <w:outlineLvl w:val="1"/>
        <w:rPr>
          <w:rFonts w:ascii="Arial" w:hAnsi="Arial" w:cs="Arial"/>
        </w:rPr>
      </w:pPr>
    </w:p>
    <w:p w14:paraId="2A4C51E6" w14:textId="15D2ABB2" w:rsidR="00D72803" w:rsidRPr="002F263B" w:rsidRDefault="002F263B" w:rsidP="002F263B">
      <w:pPr>
        <w:spacing w:line="360" w:lineRule="auto"/>
        <w:jc w:val="center"/>
        <w:outlineLvl w:val="1"/>
        <w:rPr>
          <w:rFonts w:ascii="Arial" w:hAnsi="Arial" w:cs="Arial"/>
        </w:rPr>
      </w:pPr>
      <w:r w:rsidRPr="002F263B">
        <w:rPr>
          <w:rFonts w:ascii="Arial" w:hAnsi="Arial" w:cs="Arial"/>
        </w:rPr>
        <w:t xml:space="preserve">— </w:t>
      </w:r>
      <w:r w:rsidR="00D72803" w:rsidRPr="002F263B">
        <w:rPr>
          <w:rFonts w:ascii="Arial" w:hAnsi="Arial" w:cs="Arial"/>
        </w:rPr>
        <w:t>Key Digital’s first USA showing of the KD-WP</w:t>
      </w:r>
      <w:r w:rsidR="00C0685F" w:rsidRPr="002F263B">
        <w:rPr>
          <w:rFonts w:ascii="Arial" w:hAnsi="Arial" w:cs="Arial"/>
        </w:rPr>
        <w:t>8</w:t>
      </w:r>
      <w:r w:rsidR="00D72803" w:rsidRPr="002F263B">
        <w:rPr>
          <w:rFonts w:ascii="Arial" w:hAnsi="Arial" w:cs="Arial"/>
        </w:rPr>
        <w:t>-3 programmable keypad and KD-4KWHCEX wireless HDMI extender, and the first show ever for the KD-BYOD4KHub wireless presentation and conferencing gateway, will be at InfoComm 2024 alongside a host of products from the company’s comprehensive line of AV solutions —</w:t>
      </w:r>
    </w:p>
    <w:p w14:paraId="4582CC35" w14:textId="77777777" w:rsidR="00CF7732" w:rsidRPr="002F263B" w:rsidRDefault="00CF7732" w:rsidP="001F22A8">
      <w:pPr>
        <w:spacing w:line="360" w:lineRule="auto"/>
        <w:contextualSpacing/>
        <w:rPr>
          <w:rFonts w:ascii="Arial" w:hAnsi="Arial" w:cs="Arial"/>
        </w:rPr>
      </w:pPr>
    </w:p>
    <w:p w14:paraId="32E8D6B1" w14:textId="7661AB3D" w:rsidR="00FC045A" w:rsidRPr="002F263B" w:rsidRDefault="002F025C" w:rsidP="00FC045A">
      <w:pPr>
        <w:spacing w:line="360" w:lineRule="auto"/>
        <w:contextualSpacing/>
        <w:rPr>
          <w:rFonts w:ascii="Arial" w:hAnsi="Arial" w:cs="Arial"/>
        </w:rPr>
      </w:pPr>
      <w:r w:rsidRPr="002F263B">
        <w:rPr>
          <w:rFonts w:ascii="Arial" w:hAnsi="Arial" w:cs="Arial"/>
          <w:i/>
          <w:iCs/>
        </w:rPr>
        <w:t xml:space="preserve">InfoComm, Las Vegas, NV, June </w:t>
      </w:r>
      <w:r w:rsidR="002F263B" w:rsidRPr="002F263B">
        <w:rPr>
          <w:rFonts w:ascii="Arial" w:hAnsi="Arial" w:cs="Arial"/>
          <w:i/>
          <w:iCs/>
        </w:rPr>
        <w:t>12</w:t>
      </w:r>
      <w:r w:rsidRPr="002F263B">
        <w:rPr>
          <w:rFonts w:ascii="Arial" w:hAnsi="Arial" w:cs="Arial"/>
          <w:i/>
          <w:iCs/>
        </w:rPr>
        <w:t xml:space="preserve">, 2024 – </w:t>
      </w:r>
      <w:r w:rsidRPr="002F263B">
        <w:rPr>
          <w:rFonts w:ascii="Arial" w:hAnsi="Arial" w:cs="Arial"/>
        </w:rPr>
        <w:t>Key Digital Systems, an award-winning developer and manufacturer of leading-edge digital video processing and video signal distribution solutions, will be exhibiting at InfoComm 2024, June 12-14</w:t>
      </w:r>
      <w:r w:rsidR="005A07DC" w:rsidRPr="002F263B">
        <w:rPr>
          <w:rFonts w:ascii="Arial" w:hAnsi="Arial" w:cs="Arial"/>
        </w:rPr>
        <w:t>, in</w:t>
      </w:r>
      <w:r w:rsidRPr="002F263B">
        <w:rPr>
          <w:rFonts w:ascii="Arial" w:hAnsi="Arial" w:cs="Arial"/>
        </w:rPr>
        <w:t xml:space="preserve"> the HDBaseT Alliance booth C5550. Among</w:t>
      </w:r>
      <w:r w:rsidR="00B95D37" w:rsidRPr="002F263B">
        <w:rPr>
          <w:rFonts w:ascii="Arial" w:hAnsi="Arial" w:cs="Arial"/>
        </w:rPr>
        <w:t xml:space="preserve"> the </w:t>
      </w:r>
      <w:r w:rsidR="005A07DC" w:rsidRPr="002F263B">
        <w:rPr>
          <w:rFonts w:ascii="Arial" w:hAnsi="Arial" w:cs="Arial"/>
        </w:rPr>
        <w:t xml:space="preserve">Key Digital </w:t>
      </w:r>
      <w:r w:rsidR="00B95D37" w:rsidRPr="002F263B">
        <w:rPr>
          <w:rFonts w:ascii="Arial" w:hAnsi="Arial" w:cs="Arial"/>
        </w:rPr>
        <w:t xml:space="preserve">products new to InfoComm is the </w:t>
      </w:r>
      <w:r w:rsidR="00FC045A" w:rsidRPr="002F263B">
        <w:rPr>
          <w:rFonts w:ascii="Arial" w:hAnsi="Arial" w:cs="Arial"/>
        </w:rPr>
        <w:t xml:space="preserve">third-generation KD-WP8-3 eight-button web-UI-programmable IP control </w:t>
      </w:r>
      <w:r w:rsidR="00923A04" w:rsidRPr="002F263B">
        <w:rPr>
          <w:rFonts w:ascii="Arial" w:hAnsi="Arial" w:cs="Arial"/>
        </w:rPr>
        <w:t xml:space="preserve">single-gang </w:t>
      </w:r>
      <w:r w:rsidR="00FC045A" w:rsidRPr="002F263B">
        <w:rPr>
          <w:rFonts w:ascii="Arial" w:hAnsi="Arial" w:cs="Arial"/>
        </w:rPr>
        <w:t>wall plate keypad that supports Telnet IP control alongside TCP and UDP. The popular keypad also now delivers programming with variables for device parameter control requiring discrete number entry</w:t>
      </w:r>
      <w:r w:rsidR="00297B27" w:rsidRPr="002F263B">
        <w:rPr>
          <w:rFonts w:ascii="Arial" w:hAnsi="Arial" w:cs="Arial"/>
        </w:rPr>
        <w:t xml:space="preserve">, such as specifying a startup volume setting when recalling a system configuration. </w:t>
      </w:r>
      <w:r w:rsidR="00FC045A" w:rsidRPr="002F263B">
        <w:rPr>
          <w:rFonts w:ascii="Arial" w:hAnsi="Arial" w:cs="Arial"/>
        </w:rPr>
        <w:t xml:space="preserve">The KD-WP8-3 is the perfect </w:t>
      </w:r>
      <w:r w:rsidR="00FC045A" w:rsidRPr="002F263B">
        <w:rPr>
          <w:rFonts w:ascii="Arial" w:hAnsi="Arial" w:cs="Arial"/>
        </w:rPr>
        <w:lastRenderedPageBreak/>
        <w:t xml:space="preserve">companion to Key Digital’s HDBaseT-enhanced UCC family of switchers, routers and extenders being highlighted during InfoComm. </w:t>
      </w:r>
    </w:p>
    <w:p w14:paraId="29810FC1" w14:textId="77777777" w:rsidR="00FC045A" w:rsidRPr="002F263B" w:rsidRDefault="00FC045A" w:rsidP="00FC045A">
      <w:pPr>
        <w:spacing w:line="360" w:lineRule="auto"/>
        <w:rPr>
          <w:rFonts w:ascii="Arial" w:hAnsi="Arial" w:cs="Arial"/>
        </w:rPr>
      </w:pPr>
    </w:p>
    <w:p w14:paraId="57463594" w14:textId="2C9C9A05" w:rsidR="00FC045A" w:rsidRPr="002F263B" w:rsidRDefault="00FC045A" w:rsidP="00FC045A">
      <w:pPr>
        <w:spacing w:line="360" w:lineRule="auto"/>
        <w:rPr>
          <w:rFonts w:ascii="Arial" w:hAnsi="Arial" w:cs="Arial"/>
        </w:rPr>
      </w:pPr>
      <w:r w:rsidRPr="002F263B">
        <w:rPr>
          <w:rFonts w:ascii="Arial" w:hAnsi="Arial" w:cs="Arial"/>
        </w:rPr>
        <w:t xml:space="preserve">Key Digital will also </w:t>
      </w:r>
      <w:r w:rsidR="004326C5" w:rsidRPr="002F263B">
        <w:rPr>
          <w:rFonts w:ascii="Arial" w:hAnsi="Arial" w:cs="Arial"/>
        </w:rPr>
        <w:t>make an InfoComm introduction of</w:t>
      </w:r>
      <w:r w:rsidRPr="002F263B">
        <w:rPr>
          <w:rFonts w:ascii="Arial" w:hAnsi="Arial" w:cs="Arial"/>
        </w:rPr>
        <w:t xml:space="preserve"> the KD-BYOD4KHub BYOD &amp; BYOM Wireless Presentation &amp; Conferencing Gateway, a wireless solution for conference and presentation spaces </w:t>
      </w:r>
      <w:r w:rsidR="004326C5" w:rsidRPr="002F263B">
        <w:rPr>
          <w:rFonts w:ascii="Arial" w:hAnsi="Arial" w:cs="Arial"/>
        </w:rPr>
        <w:t>that lets</w:t>
      </w:r>
      <w:r w:rsidRPr="002F263B">
        <w:rPr>
          <w:rFonts w:ascii="Arial" w:hAnsi="Arial" w:cs="Arial"/>
        </w:rPr>
        <w:t xml:space="preserve"> users bring their own device of any OS</w:t>
      </w:r>
      <w:r w:rsidR="00056A9B" w:rsidRPr="002F263B">
        <w:rPr>
          <w:rFonts w:ascii="Arial" w:hAnsi="Arial" w:cs="Arial"/>
        </w:rPr>
        <w:t xml:space="preserve"> and</w:t>
      </w:r>
      <w:r w:rsidRPr="002F263B">
        <w:rPr>
          <w:rFonts w:ascii="Arial" w:hAnsi="Arial" w:cs="Arial"/>
        </w:rPr>
        <w:t xml:space="preserve"> present to </w:t>
      </w:r>
      <w:r w:rsidR="007D6E8E" w:rsidRPr="002F263B">
        <w:rPr>
          <w:rFonts w:ascii="Arial" w:hAnsi="Arial" w:cs="Arial"/>
        </w:rPr>
        <w:t>a shared</w:t>
      </w:r>
      <w:r w:rsidRPr="002F263B">
        <w:rPr>
          <w:rFonts w:ascii="Arial" w:hAnsi="Arial" w:cs="Arial"/>
        </w:rPr>
        <w:t xml:space="preserve"> display</w:t>
      </w:r>
      <w:r w:rsidR="00056A9B" w:rsidRPr="002F263B">
        <w:rPr>
          <w:rFonts w:ascii="Arial" w:hAnsi="Arial" w:cs="Arial"/>
        </w:rPr>
        <w:t>. The hub can be used to</w:t>
      </w:r>
      <w:r w:rsidRPr="002F263B">
        <w:rPr>
          <w:rFonts w:ascii="Arial" w:hAnsi="Arial" w:cs="Arial"/>
        </w:rPr>
        <w:t xml:space="preserve"> receive USB camera, mic, and </w:t>
      </w:r>
      <w:r w:rsidR="007D6E8E" w:rsidRPr="002F263B">
        <w:rPr>
          <w:rFonts w:ascii="Arial" w:hAnsi="Arial" w:cs="Arial"/>
        </w:rPr>
        <w:t>audio</w:t>
      </w:r>
      <w:r w:rsidRPr="002F263B">
        <w:rPr>
          <w:rFonts w:ascii="Arial" w:hAnsi="Arial" w:cs="Arial"/>
        </w:rPr>
        <w:t xml:space="preserve"> </w:t>
      </w:r>
      <w:r w:rsidR="00056A9B" w:rsidRPr="002F263B">
        <w:rPr>
          <w:rFonts w:ascii="Arial" w:hAnsi="Arial" w:cs="Arial"/>
        </w:rPr>
        <w:t xml:space="preserve">signals </w:t>
      </w:r>
      <w:r w:rsidR="00B95D37" w:rsidRPr="002F263B">
        <w:rPr>
          <w:rFonts w:ascii="Arial" w:hAnsi="Arial" w:cs="Arial"/>
        </w:rPr>
        <w:t>for</w:t>
      </w:r>
      <w:r w:rsidRPr="002F263B">
        <w:rPr>
          <w:rFonts w:ascii="Arial" w:hAnsi="Arial" w:cs="Arial"/>
        </w:rPr>
        <w:t xml:space="preserve"> </w:t>
      </w:r>
      <w:r w:rsidR="00056A9B" w:rsidRPr="002F263B">
        <w:rPr>
          <w:rFonts w:ascii="Arial" w:hAnsi="Arial" w:cs="Arial"/>
        </w:rPr>
        <w:t xml:space="preserve">seamless </w:t>
      </w:r>
      <w:r w:rsidRPr="002F263B">
        <w:rPr>
          <w:rFonts w:ascii="Arial" w:hAnsi="Arial" w:cs="Arial"/>
        </w:rPr>
        <w:t>collaborat</w:t>
      </w:r>
      <w:r w:rsidR="00B95D37" w:rsidRPr="002F263B">
        <w:rPr>
          <w:rFonts w:ascii="Arial" w:hAnsi="Arial" w:cs="Arial"/>
        </w:rPr>
        <w:t>ion</w:t>
      </w:r>
      <w:r w:rsidRPr="002F263B">
        <w:rPr>
          <w:rFonts w:ascii="Arial" w:hAnsi="Arial" w:cs="Arial"/>
        </w:rPr>
        <w:t xml:space="preserve"> with local and remote video conference participants. </w:t>
      </w:r>
      <w:r w:rsidR="00585C3E" w:rsidRPr="002F263B">
        <w:rPr>
          <w:rFonts w:ascii="Arial" w:hAnsi="Arial" w:cs="Arial"/>
        </w:rPr>
        <w:t>Along w</w:t>
      </w:r>
      <w:r w:rsidR="007D6E8E" w:rsidRPr="002F263B">
        <w:rPr>
          <w:rFonts w:ascii="Arial" w:hAnsi="Arial" w:cs="Arial"/>
        </w:rPr>
        <w:t xml:space="preserve">ith </w:t>
      </w:r>
      <w:r w:rsidRPr="002F263B">
        <w:rPr>
          <w:rFonts w:ascii="Arial" w:hAnsi="Arial" w:cs="Arial"/>
        </w:rPr>
        <w:t>CEC and RS-232 room display management</w:t>
      </w:r>
      <w:r w:rsidR="007D6E8E" w:rsidRPr="002F263B">
        <w:rPr>
          <w:rFonts w:ascii="Arial" w:hAnsi="Arial" w:cs="Arial"/>
        </w:rPr>
        <w:t xml:space="preserve">, </w:t>
      </w:r>
      <w:r w:rsidR="00585C3E" w:rsidRPr="002F263B">
        <w:rPr>
          <w:rFonts w:ascii="Arial" w:hAnsi="Arial" w:cs="Arial"/>
        </w:rPr>
        <w:t>the gateway’s</w:t>
      </w:r>
      <w:r w:rsidR="007D6E8E" w:rsidRPr="002F263B">
        <w:rPr>
          <w:rFonts w:ascii="Arial" w:hAnsi="Arial" w:cs="Arial"/>
        </w:rPr>
        <w:t xml:space="preserve"> </w:t>
      </w:r>
      <w:r w:rsidRPr="002F263B">
        <w:rPr>
          <w:rFonts w:ascii="Arial" w:hAnsi="Arial" w:cs="Arial"/>
        </w:rPr>
        <w:t>customizable home screen and digital signage mode can turn displays into branding canvases between meetings.</w:t>
      </w:r>
    </w:p>
    <w:p w14:paraId="12215722" w14:textId="77777777" w:rsidR="007D6E8E" w:rsidRPr="002F263B" w:rsidRDefault="007D6E8E" w:rsidP="00FC045A">
      <w:pPr>
        <w:spacing w:line="360" w:lineRule="auto"/>
        <w:rPr>
          <w:rFonts w:ascii="Arial" w:hAnsi="Arial" w:cs="Arial"/>
        </w:rPr>
      </w:pPr>
    </w:p>
    <w:p w14:paraId="3B826022" w14:textId="74BAECE4" w:rsidR="00FC045A" w:rsidRPr="002F263B" w:rsidRDefault="00056A9B" w:rsidP="00FC045A">
      <w:pPr>
        <w:spacing w:line="360" w:lineRule="auto"/>
        <w:rPr>
          <w:rFonts w:ascii="Arial" w:hAnsi="Arial" w:cs="Arial"/>
        </w:rPr>
      </w:pPr>
      <w:r w:rsidRPr="002F263B">
        <w:rPr>
          <w:rFonts w:ascii="Arial" w:hAnsi="Arial" w:cs="Arial"/>
        </w:rPr>
        <w:t>A</w:t>
      </w:r>
      <w:r w:rsidR="006939DD" w:rsidRPr="002F263B">
        <w:rPr>
          <w:rFonts w:ascii="Arial" w:hAnsi="Arial" w:cs="Arial"/>
        </w:rPr>
        <w:t xml:space="preserve"> hit</w:t>
      </w:r>
      <w:r w:rsidR="0082012D" w:rsidRPr="002F263B">
        <w:rPr>
          <w:rFonts w:ascii="Arial" w:hAnsi="Arial" w:cs="Arial"/>
        </w:rPr>
        <w:t>-</w:t>
      </w:r>
      <w:r w:rsidR="006939DD" w:rsidRPr="002F263B">
        <w:rPr>
          <w:rFonts w:ascii="Arial" w:hAnsi="Arial" w:cs="Arial"/>
        </w:rPr>
        <w:t>of</w:t>
      </w:r>
      <w:r w:rsidR="0082012D" w:rsidRPr="002F263B">
        <w:rPr>
          <w:rFonts w:ascii="Arial" w:hAnsi="Arial" w:cs="Arial"/>
        </w:rPr>
        <w:t>-</w:t>
      </w:r>
      <w:r w:rsidR="006939DD" w:rsidRPr="002F263B">
        <w:rPr>
          <w:rFonts w:ascii="Arial" w:hAnsi="Arial" w:cs="Arial"/>
        </w:rPr>
        <w:t>the</w:t>
      </w:r>
      <w:r w:rsidR="0082012D" w:rsidRPr="002F263B">
        <w:rPr>
          <w:rFonts w:ascii="Arial" w:hAnsi="Arial" w:cs="Arial"/>
        </w:rPr>
        <w:t>-</w:t>
      </w:r>
      <w:r w:rsidR="006939DD" w:rsidRPr="002F263B">
        <w:rPr>
          <w:rFonts w:ascii="Arial" w:hAnsi="Arial" w:cs="Arial"/>
        </w:rPr>
        <w:t xml:space="preserve">show at both </w:t>
      </w:r>
      <w:r w:rsidR="00F510C9" w:rsidRPr="002F263B">
        <w:rPr>
          <w:rFonts w:ascii="Arial" w:hAnsi="Arial" w:cs="Arial"/>
        </w:rPr>
        <w:t xml:space="preserve">last fall’s </w:t>
      </w:r>
      <w:r w:rsidR="006939DD" w:rsidRPr="002F263B">
        <w:rPr>
          <w:rFonts w:ascii="Arial" w:hAnsi="Arial" w:cs="Arial"/>
        </w:rPr>
        <w:t>CEDIA Tech Summit in Toronto and again at ISE 2024 in Barcelona</w:t>
      </w:r>
      <w:r w:rsidRPr="002F263B">
        <w:rPr>
          <w:rFonts w:ascii="Arial" w:hAnsi="Arial" w:cs="Arial"/>
        </w:rPr>
        <w:t>,</w:t>
      </w:r>
      <w:r w:rsidR="00F510C9" w:rsidRPr="002F263B">
        <w:rPr>
          <w:rFonts w:ascii="Arial" w:hAnsi="Arial" w:cs="Arial"/>
        </w:rPr>
        <w:t xml:space="preserve"> the</w:t>
      </w:r>
      <w:r w:rsidR="00FC045A" w:rsidRPr="002F263B">
        <w:rPr>
          <w:rFonts w:ascii="Arial" w:hAnsi="Arial" w:cs="Arial"/>
        </w:rPr>
        <w:t xml:space="preserve"> </w:t>
      </w:r>
      <w:r w:rsidRPr="002F263B">
        <w:rPr>
          <w:rFonts w:ascii="Arial" w:hAnsi="Arial" w:cs="Arial"/>
        </w:rPr>
        <w:t xml:space="preserve">new </w:t>
      </w:r>
      <w:r w:rsidR="00FC045A" w:rsidRPr="002F263B">
        <w:rPr>
          <w:rFonts w:ascii="Arial" w:hAnsi="Arial" w:cs="Arial"/>
        </w:rPr>
        <w:t>KD-4KWHCEX HDMI 4K 60Hz wireless extender kit with IR provides an effortless and affordable solution to HDMI extension in situations and installations where running a wire is not feasible.</w:t>
      </w:r>
    </w:p>
    <w:p w14:paraId="5AAE7C56" w14:textId="77777777" w:rsidR="007D6E8E" w:rsidRPr="002F263B" w:rsidRDefault="007D6E8E" w:rsidP="00FC045A">
      <w:pPr>
        <w:spacing w:line="360" w:lineRule="auto"/>
        <w:rPr>
          <w:rFonts w:ascii="Arial" w:hAnsi="Arial" w:cs="Arial"/>
        </w:rPr>
      </w:pPr>
    </w:p>
    <w:p w14:paraId="3A673A9C" w14:textId="33C1C932" w:rsidR="00CF3BE9" w:rsidRPr="002F263B" w:rsidRDefault="00087D00" w:rsidP="00CF3BE9">
      <w:pPr>
        <w:spacing w:line="360" w:lineRule="auto"/>
        <w:rPr>
          <w:rFonts w:ascii="Arial" w:hAnsi="Arial" w:cs="Arial"/>
        </w:rPr>
      </w:pPr>
      <w:r w:rsidRPr="002F263B">
        <w:rPr>
          <w:rFonts w:ascii="Arial" w:hAnsi="Arial" w:cs="Arial"/>
        </w:rPr>
        <w:t>“We see InfoComm as an opportunity to not only show our new products, but to show</w:t>
      </w:r>
      <w:r w:rsidR="00637E5C" w:rsidRPr="002F263B">
        <w:rPr>
          <w:rFonts w:ascii="Arial" w:hAnsi="Arial" w:cs="Arial"/>
        </w:rPr>
        <w:t xml:space="preserve"> </w:t>
      </w:r>
      <w:r w:rsidRPr="002F263B">
        <w:rPr>
          <w:rFonts w:ascii="Arial" w:hAnsi="Arial" w:cs="Arial"/>
        </w:rPr>
        <w:t>off the new tricks we’ve taught some of our most venerable products,” sha</w:t>
      </w:r>
      <w:r w:rsidR="00FA12C6" w:rsidRPr="002F263B">
        <w:rPr>
          <w:rFonts w:ascii="Arial" w:hAnsi="Arial" w:cs="Arial"/>
        </w:rPr>
        <w:t>res</w:t>
      </w:r>
      <w:r w:rsidRPr="002F263B">
        <w:rPr>
          <w:rFonts w:ascii="Arial" w:hAnsi="Arial" w:cs="Arial"/>
        </w:rPr>
        <w:t xml:space="preserve"> Key Digital VP of Product Education and Experience</w:t>
      </w:r>
      <w:r w:rsidR="000D6ED5" w:rsidRPr="002F263B">
        <w:rPr>
          <w:rFonts w:ascii="Arial" w:hAnsi="Arial" w:cs="Arial"/>
        </w:rPr>
        <w:t xml:space="preserve"> Jonathon Ferry. For instance, </w:t>
      </w:r>
      <w:r w:rsidR="00CF3BE9" w:rsidRPr="002F263B">
        <w:rPr>
          <w:rFonts w:ascii="Arial" w:hAnsi="Arial" w:cs="Arial"/>
        </w:rPr>
        <w:t xml:space="preserve">Key Digital’s most popular product, </w:t>
      </w:r>
      <w:r w:rsidR="00A179E7" w:rsidRPr="002F263B">
        <w:rPr>
          <w:rFonts w:ascii="Arial" w:hAnsi="Arial" w:cs="Arial"/>
        </w:rPr>
        <w:t xml:space="preserve">the </w:t>
      </w:r>
      <w:r w:rsidR="00CF3BE9" w:rsidRPr="002F263B">
        <w:rPr>
          <w:rFonts w:ascii="Arial" w:hAnsi="Arial" w:cs="Arial"/>
        </w:rPr>
        <w:t>KD-X444SP</w:t>
      </w:r>
      <w:r w:rsidR="00CF3BE9" w:rsidRPr="002F263B">
        <w:rPr>
          <w:rFonts w:ascii="Arial" w:hAnsi="Arial" w:cs="Arial"/>
          <w:b/>
          <w:bCs/>
        </w:rPr>
        <w:t xml:space="preserve"> </w:t>
      </w:r>
      <w:r w:rsidR="00CF3BE9" w:rsidRPr="002F263B">
        <w:rPr>
          <w:rFonts w:ascii="Arial" w:hAnsi="Arial" w:cs="Arial"/>
        </w:rPr>
        <w:t xml:space="preserve">HDMI over CAT6 </w:t>
      </w:r>
      <w:r w:rsidR="007148D1" w:rsidRPr="002F263B">
        <w:rPr>
          <w:rFonts w:ascii="Arial" w:hAnsi="Arial" w:cs="Arial"/>
        </w:rPr>
        <w:t>50m e</w:t>
      </w:r>
      <w:r w:rsidR="00CF3BE9" w:rsidRPr="002F263B">
        <w:rPr>
          <w:rFonts w:ascii="Arial" w:hAnsi="Arial" w:cs="Arial"/>
        </w:rPr>
        <w:t xml:space="preserve">xtender </w:t>
      </w:r>
      <w:r w:rsidR="007148D1" w:rsidRPr="002F263B">
        <w:rPr>
          <w:rFonts w:ascii="Arial" w:hAnsi="Arial" w:cs="Arial"/>
        </w:rPr>
        <w:t>s</w:t>
      </w:r>
      <w:r w:rsidR="00CF3BE9" w:rsidRPr="002F263B">
        <w:rPr>
          <w:rFonts w:ascii="Arial" w:hAnsi="Arial" w:cs="Arial"/>
        </w:rPr>
        <w:t>et</w:t>
      </w:r>
      <w:r w:rsidR="000D6ED5" w:rsidRPr="002F263B">
        <w:rPr>
          <w:rFonts w:ascii="Arial" w:hAnsi="Arial" w:cs="Arial"/>
        </w:rPr>
        <w:t>,</w:t>
      </w:r>
      <w:r w:rsidR="007148D1" w:rsidRPr="002F263B">
        <w:rPr>
          <w:rFonts w:ascii="Arial" w:hAnsi="Arial" w:cs="Arial"/>
        </w:rPr>
        <w:t xml:space="preserve"> has an upgrade</w:t>
      </w:r>
      <w:r w:rsidR="001B7BF1" w:rsidRPr="002F263B">
        <w:rPr>
          <w:rFonts w:ascii="Arial" w:hAnsi="Arial" w:cs="Arial"/>
        </w:rPr>
        <w:t xml:space="preserve"> –</w:t>
      </w:r>
      <w:r w:rsidR="007148D1" w:rsidRPr="002F263B">
        <w:rPr>
          <w:rFonts w:ascii="Arial" w:hAnsi="Arial" w:cs="Arial"/>
        </w:rPr>
        <w:t xml:space="preserve"> like its big brother, the KD-X444LP, the SP Tx unit now features a</w:t>
      </w:r>
      <w:r w:rsidR="001B7BF1" w:rsidRPr="002F263B">
        <w:rPr>
          <w:rFonts w:ascii="Arial" w:hAnsi="Arial" w:cs="Arial"/>
        </w:rPr>
        <w:t>n HDMI pass-through port.</w:t>
      </w:r>
    </w:p>
    <w:p w14:paraId="52B553C8" w14:textId="77777777" w:rsidR="00B57C72" w:rsidRPr="002F263B" w:rsidRDefault="00B57C72" w:rsidP="00CF3BE9">
      <w:pPr>
        <w:spacing w:line="360" w:lineRule="auto"/>
        <w:rPr>
          <w:rFonts w:ascii="Arial" w:hAnsi="Arial" w:cs="Arial"/>
        </w:rPr>
      </w:pPr>
    </w:p>
    <w:p w14:paraId="2BBACF08" w14:textId="5BA15733" w:rsidR="00E02ED6" w:rsidRPr="002F263B" w:rsidRDefault="00E02ED6" w:rsidP="00E02ED6">
      <w:pPr>
        <w:spacing w:line="360" w:lineRule="auto"/>
        <w:rPr>
          <w:rFonts w:ascii="Arial" w:hAnsi="Arial" w:cs="Arial"/>
        </w:rPr>
      </w:pPr>
      <w:r w:rsidRPr="002F263B">
        <w:rPr>
          <w:rFonts w:ascii="Arial" w:hAnsi="Arial" w:cs="Arial"/>
        </w:rPr>
        <w:t>A firmware update for the KD-Pro4x1X-2 HDMI switcher add</w:t>
      </w:r>
      <w:r w:rsidR="00B57C72" w:rsidRPr="002F263B">
        <w:rPr>
          <w:rFonts w:ascii="Arial" w:hAnsi="Arial" w:cs="Arial"/>
        </w:rPr>
        <w:t>s</w:t>
      </w:r>
      <w:r w:rsidRPr="002F263B">
        <w:rPr>
          <w:rFonts w:ascii="Arial" w:hAnsi="Arial" w:cs="Arial"/>
        </w:rPr>
        <w:t xml:space="preserve"> IP to RS-232 command forwarding capabilities</w:t>
      </w:r>
      <w:r w:rsidR="002F263B">
        <w:rPr>
          <w:rFonts w:ascii="Arial" w:hAnsi="Arial" w:cs="Arial"/>
        </w:rPr>
        <w:t>,</w:t>
      </w:r>
      <w:r w:rsidRPr="002F263B">
        <w:rPr>
          <w:rFonts w:ascii="Arial" w:hAnsi="Arial" w:cs="Arial"/>
        </w:rPr>
        <w:t xml:space="preserve"> which enables the </w:t>
      </w:r>
      <w:r w:rsidR="00263D7B" w:rsidRPr="002F263B">
        <w:rPr>
          <w:rFonts w:ascii="Arial" w:hAnsi="Arial" w:cs="Arial"/>
        </w:rPr>
        <w:t>second-generation UHD/4K/18G switcher</w:t>
      </w:r>
      <w:r w:rsidRPr="002F263B">
        <w:rPr>
          <w:rFonts w:ascii="Arial" w:hAnsi="Arial" w:cs="Arial"/>
        </w:rPr>
        <w:t xml:space="preserve"> to function as part of a programming-free presentation system similarly to Key Digital </w:t>
      </w:r>
      <w:r w:rsidR="00263D7B" w:rsidRPr="002F263B">
        <w:rPr>
          <w:rFonts w:ascii="Arial" w:hAnsi="Arial" w:cs="Arial"/>
        </w:rPr>
        <w:t>UCC</w:t>
      </w:r>
      <w:r w:rsidRPr="002F263B">
        <w:rPr>
          <w:rFonts w:ascii="Arial" w:hAnsi="Arial" w:cs="Arial"/>
        </w:rPr>
        <w:t xml:space="preserve"> products</w:t>
      </w:r>
      <w:r w:rsidR="006864A4" w:rsidRPr="002F263B">
        <w:rPr>
          <w:rFonts w:ascii="Arial" w:hAnsi="Arial" w:cs="Arial"/>
        </w:rPr>
        <w:t xml:space="preserve">. Programming-free control </w:t>
      </w:r>
      <w:r w:rsidR="00B57C72" w:rsidRPr="002F263B">
        <w:rPr>
          <w:rFonts w:ascii="Arial" w:hAnsi="Arial" w:cs="Arial"/>
        </w:rPr>
        <w:t>compatibility</w:t>
      </w:r>
      <w:r w:rsidR="006864A4" w:rsidRPr="002F263B">
        <w:rPr>
          <w:rFonts w:ascii="Arial" w:hAnsi="Arial" w:cs="Arial"/>
        </w:rPr>
        <w:t xml:space="preserve"> </w:t>
      </w:r>
      <w:r w:rsidR="00263D7B" w:rsidRPr="002F263B">
        <w:rPr>
          <w:rFonts w:ascii="Arial" w:hAnsi="Arial" w:cs="Arial"/>
        </w:rPr>
        <w:t>includ</w:t>
      </w:r>
      <w:r w:rsidR="006864A4" w:rsidRPr="002F263B">
        <w:rPr>
          <w:rFonts w:ascii="Arial" w:hAnsi="Arial" w:cs="Arial"/>
        </w:rPr>
        <w:t>es</w:t>
      </w:r>
      <w:r w:rsidR="00263D7B" w:rsidRPr="002F263B">
        <w:rPr>
          <w:rFonts w:ascii="Arial" w:hAnsi="Arial" w:cs="Arial"/>
        </w:rPr>
        <w:t xml:space="preserve"> RS-232</w:t>
      </w:r>
      <w:r w:rsidR="00B57C72" w:rsidRPr="002F263B">
        <w:rPr>
          <w:rFonts w:ascii="Arial" w:hAnsi="Arial" w:cs="Arial"/>
        </w:rPr>
        <w:t>-based</w:t>
      </w:r>
      <w:r w:rsidR="00263D7B" w:rsidRPr="002F263B">
        <w:rPr>
          <w:rFonts w:ascii="Arial" w:hAnsi="Arial" w:cs="Arial"/>
        </w:rPr>
        <w:t xml:space="preserve"> KD-CamUSB PTZ camera and KD-Amp220</w:t>
      </w:r>
      <w:r w:rsidRPr="002F263B">
        <w:rPr>
          <w:rFonts w:ascii="Arial" w:hAnsi="Arial" w:cs="Arial"/>
        </w:rPr>
        <w:t xml:space="preserve"> </w:t>
      </w:r>
      <w:r w:rsidR="00263D7B" w:rsidRPr="002F263B">
        <w:rPr>
          <w:rFonts w:ascii="Arial" w:hAnsi="Arial" w:cs="Arial"/>
        </w:rPr>
        <w:t xml:space="preserve">audio pre-amp/amplifier control </w:t>
      </w:r>
      <w:r w:rsidR="0082012D" w:rsidRPr="002F263B">
        <w:rPr>
          <w:rFonts w:ascii="Arial" w:hAnsi="Arial" w:cs="Arial"/>
        </w:rPr>
        <w:t>from</w:t>
      </w:r>
      <w:r w:rsidR="006864A4" w:rsidRPr="002F263B">
        <w:rPr>
          <w:rFonts w:ascii="Arial" w:hAnsi="Arial" w:cs="Arial"/>
        </w:rPr>
        <w:t xml:space="preserve"> Key Digital</w:t>
      </w:r>
      <w:r w:rsidR="006058A1" w:rsidRPr="002F263B">
        <w:rPr>
          <w:rFonts w:ascii="Arial" w:hAnsi="Arial" w:cs="Arial"/>
        </w:rPr>
        <w:t>’s free</w:t>
      </w:r>
      <w:r w:rsidR="006864A4" w:rsidRPr="002F263B">
        <w:rPr>
          <w:rFonts w:ascii="Arial" w:hAnsi="Arial" w:cs="Arial"/>
        </w:rPr>
        <w:t xml:space="preserve"> </w:t>
      </w:r>
      <w:r w:rsidR="006071F3" w:rsidRPr="002F263B">
        <w:rPr>
          <w:rFonts w:ascii="Arial" w:hAnsi="Arial" w:cs="Arial"/>
        </w:rPr>
        <w:t xml:space="preserve">KDMS-Pro </w:t>
      </w:r>
      <w:r w:rsidR="006864A4" w:rsidRPr="002F263B">
        <w:rPr>
          <w:rFonts w:ascii="Arial" w:hAnsi="Arial" w:cs="Arial"/>
        </w:rPr>
        <w:t xml:space="preserve">Windows </w:t>
      </w:r>
      <w:r w:rsidR="006058A1" w:rsidRPr="002F263B">
        <w:rPr>
          <w:rFonts w:ascii="Arial" w:hAnsi="Arial" w:cs="Arial"/>
        </w:rPr>
        <w:t xml:space="preserve">and </w:t>
      </w:r>
      <w:r w:rsidR="006864A4" w:rsidRPr="002F263B">
        <w:rPr>
          <w:rFonts w:ascii="Arial" w:hAnsi="Arial" w:cs="Arial"/>
        </w:rPr>
        <w:t xml:space="preserve">KD-App iOS </w:t>
      </w:r>
      <w:r w:rsidR="006058A1" w:rsidRPr="002F263B">
        <w:rPr>
          <w:rFonts w:ascii="Arial" w:hAnsi="Arial" w:cs="Arial"/>
        </w:rPr>
        <w:t>sof</w:t>
      </w:r>
      <w:r w:rsidR="006071F3" w:rsidRPr="002F263B">
        <w:rPr>
          <w:rFonts w:ascii="Arial" w:hAnsi="Arial" w:cs="Arial"/>
        </w:rPr>
        <w:t>tware,</w:t>
      </w:r>
      <w:r w:rsidR="006864A4" w:rsidRPr="002F263B">
        <w:rPr>
          <w:rFonts w:ascii="Arial" w:hAnsi="Arial" w:cs="Arial"/>
        </w:rPr>
        <w:t xml:space="preserve"> a new web UI or via TCP/IP</w:t>
      </w:r>
      <w:r w:rsidR="006058A1" w:rsidRPr="002F263B">
        <w:rPr>
          <w:rFonts w:ascii="Arial" w:hAnsi="Arial" w:cs="Arial"/>
        </w:rPr>
        <w:t>.</w:t>
      </w:r>
    </w:p>
    <w:p w14:paraId="070A593D" w14:textId="77777777" w:rsidR="00D013B8" w:rsidRPr="002F263B" w:rsidRDefault="00D013B8" w:rsidP="00E02ED6">
      <w:pPr>
        <w:spacing w:line="360" w:lineRule="auto"/>
        <w:rPr>
          <w:rFonts w:ascii="Arial" w:hAnsi="Arial" w:cs="Arial"/>
        </w:rPr>
      </w:pPr>
    </w:p>
    <w:p w14:paraId="6706C64F" w14:textId="615A1C67" w:rsidR="00626E80" w:rsidRPr="002F263B" w:rsidRDefault="00626E80" w:rsidP="00626E80">
      <w:pPr>
        <w:spacing w:line="360" w:lineRule="auto"/>
        <w:rPr>
          <w:rFonts w:ascii="Arial" w:hAnsi="Arial" w:cs="Arial"/>
        </w:rPr>
      </w:pPr>
      <w:r w:rsidRPr="002F263B">
        <w:rPr>
          <w:rFonts w:ascii="Arial" w:hAnsi="Arial" w:cs="Arial"/>
        </w:rPr>
        <w:t xml:space="preserve">A final product upgrade being shared at InfoComm is </w:t>
      </w:r>
      <w:r w:rsidR="006058A1" w:rsidRPr="002F263B">
        <w:rPr>
          <w:rFonts w:ascii="Arial" w:hAnsi="Arial" w:cs="Arial"/>
        </w:rPr>
        <w:t>the addition</w:t>
      </w:r>
      <w:r w:rsidR="003D0238" w:rsidRPr="002F263B">
        <w:rPr>
          <w:rFonts w:ascii="Arial" w:hAnsi="Arial" w:cs="Arial"/>
        </w:rPr>
        <w:t xml:space="preserve"> of</w:t>
      </w:r>
      <w:r w:rsidR="006058A1" w:rsidRPr="002F263B">
        <w:rPr>
          <w:rFonts w:ascii="Arial" w:hAnsi="Arial" w:cs="Arial"/>
        </w:rPr>
        <w:t xml:space="preserve"> </w:t>
      </w:r>
      <w:r w:rsidR="006071F3" w:rsidRPr="002F263B">
        <w:rPr>
          <w:rFonts w:ascii="Arial" w:hAnsi="Arial" w:cs="Arial"/>
        </w:rPr>
        <w:t xml:space="preserve">CEC TV control on the HDMI </w:t>
      </w:r>
      <w:r w:rsidR="00055042" w:rsidRPr="002F263B">
        <w:rPr>
          <w:rFonts w:ascii="Arial" w:hAnsi="Arial" w:cs="Arial"/>
        </w:rPr>
        <w:t xml:space="preserve">output </w:t>
      </w:r>
      <w:r w:rsidR="006071F3" w:rsidRPr="002F263B">
        <w:rPr>
          <w:rFonts w:ascii="Arial" w:hAnsi="Arial" w:cs="Arial"/>
        </w:rPr>
        <w:t xml:space="preserve">connections </w:t>
      </w:r>
      <w:r w:rsidR="006058A1" w:rsidRPr="002F263B">
        <w:rPr>
          <w:rFonts w:ascii="Arial" w:hAnsi="Arial" w:cs="Arial"/>
        </w:rPr>
        <w:t xml:space="preserve">of </w:t>
      </w:r>
      <w:r w:rsidR="006071F3" w:rsidRPr="002F263B">
        <w:rPr>
          <w:rFonts w:ascii="Arial" w:hAnsi="Arial" w:cs="Arial"/>
        </w:rPr>
        <w:t xml:space="preserve">Key Digital’s modular and scalable </w:t>
      </w:r>
      <w:r w:rsidRPr="002F263B">
        <w:rPr>
          <w:rFonts w:ascii="Arial" w:hAnsi="Arial" w:cs="Arial"/>
        </w:rPr>
        <w:t>4K AV</w:t>
      </w:r>
      <w:r w:rsidR="00055042" w:rsidRPr="002F263B">
        <w:rPr>
          <w:rFonts w:ascii="Arial" w:hAnsi="Arial" w:cs="Arial"/>
        </w:rPr>
        <w:t xml:space="preserve"> over </w:t>
      </w:r>
      <w:r w:rsidRPr="002F263B">
        <w:rPr>
          <w:rFonts w:ascii="Arial" w:hAnsi="Arial" w:cs="Arial"/>
        </w:rPr>
        <w:t xml:space="preserve">IP </w:t>
      </w:r>
      <w:r w:rsidR="006071F3" w:rsidRPr="002F263B">
        <w:rPr>
          <w:rFonts w:ascii="Arial" w:hAnsi="Arial" w:cs="Arial"/>
        </w:rPr>
        <w:t>system</w:t>
      </w:r>
      <w:r w:rsidR="003D0238" w:rsidRPr="002F263B">
        <w:rPr>
          <w:rFonts w:ascii="Arial" w:hAnsi="Arial" w:cs="Arial"/>
        </w:rPr>
        <w:t>. This</w:t>
      </w:r>
      <w:r w:rsidR="006071F3" w:rsidRPr="002F263B">
        <w:rPr>
          <w:rFonts w:ascii="Arial" w:hAnsi="Arial" w:cs="Arial"/>
        </w:rPr>
        <w:t xml:space="preserve"> </w:t>
      </w:r>
      <w:r w:rsidR="00055042" w:rsidRPr="002F263B">
        <w:rPr>
          <w:rFonts w:ascii="Arial" w:hAnsi="Arial" w:cs="Arial"/>
        </w:rPr>
        <w:lastRenderedPageBreak/>
        <w:t>expand</w:t>
      </w:r>
      <w:r w:rsidR="003D0238" w:rsidRPr="002F263B">
        <w:rPr>
          <w:rFonts w:ascii="Arial" w:hAnsi="Arial" w:cs="Arial"/>
        </w:rPr>
        <w:t>s</w:t>
      </w:r>
      <w:r w:rsidR="00055042" w:rsidRPr="002F263B">
        <w:rPr>
          <w:rFonts w:ascii="Arial" w:hAnsi="Arial" w:cs="Arial"/>
        </w:rPr>
        <w:t xml:space="preserve"> the </w:t>
      </w:r>
      <w:r w:rsidRPr="002F263B">
        <w:rPr>
          <w:rFonts w:ascii="Arial" w:hAnsi="Arial" w:cs="Arial"/>
        </w:rPr>
        <w:t xml:space="preserve">display </w:t>
      </w:r>
      <w:r w:rsidR="00055042" w:rsidRPr="002F263B">
        <w:rPr>
          <w:rFonts w:ascii="Arial" w:hAnsi="Arial" w:cs="Arial"/>
        </w:rPr>
        <w:t>and</w:t>
      </w:r>
      <w:r w:rsidRPr="002F263B">
        <w:rPr>
          <w:rFonts w:ascii="Arial" w:hAnsi="Arial" w:cs="Arial"/>
        </w:rPr>
        <w:t xml:space="preserve"> source control feature</w:t>
      </w:r>
      <w:r w:rsidR="00055042" w:rsidRPr="002F263B">
        <w:rPr>
          <w:rFonts w:ascii="Arial" w:hAnsi="Arial" w:cs="Arial"/>
        </w:rPr>
        <w:t>s</w:t>
      </w:r>
      <w:r w:rsidRPr="002F263B">
        <w:rPr>
          <w:rFonts w:ascii="Arial" w:hAnsi="Arial" w:cs="Arial"/>
        </w:rPr>
        <w:t xml:space="preserve"> </w:t>
      </w:r>
      <w:r w:rsidR="00055042" w:rsidRPr="002F263B">
        <w:rPr>
          <w:rFonts w:ascii="Arial" w:hAnsi="Arial" w:cs="Arial"/>
        </w:rPr>
        <w:t>of</w:t>
      </w:r>
      <w:r w:rsidRPr="002F263B">
        <w:rPr>
          <w:rFonts w:ascii="Arial" w:hAnsi="Arial" w:cs="Arial"/>
        </w:rPr>
        <w:t xml:space="preserve"> KD-App</w:t>
      </w:r>
      <w:r w:rsidR="00D013B8" w:rsidRPr="002F263B">
        <w:rPr>
          <w:rFonts w:ascii="Arial" w:hAnsi="Arial" w:cs="Arial"/>
        </w:rPr>
        <w:t xml:space="preserve"> and</w:t>
      </w:r>
      <w:r w:rsidRPr="002F263B">
        <w:rPr>
          <w:rFonts w:ascii="Arial" w:hAnsi="Arial" w:cs="Arial"/>
        </w:rPr>
        <w:t xml:space="preserve"> KDMS</w:t>
      </w:r>
      <w:r w:rsidR="00055042" w:rsidRPr="002F263B">
        <w:rPr>
          <w:rFonts w:ascii="Arial" w:hAnsi="Arial" w:cs="Arial"/>
        </w:rPr>
        <w:t xml:space="preserve">-Pro and </w:t>
      </w:r>
      <w:r w:rsidR="003D0238" w:rsidRPr="002F263B">
        <w:rPr>
          <w:rFonts w:ascii="Arial" w:hAnsi="Arial" w:cs="Arial"/>
        </w:rPr>
        <w:t xml:space="preserve">is </w:t>
      </w:r>
      <w:r w:rsidR="00055042" w:rsidRPr="002F263B">
        <w:rPr>
          <w:rFonts w:ascii="Arial" w:hAnsi="Arial" w:cs="Arial"/>
        </w:rPr>
        <w:t xml:space="preserve">accessible </w:t>
      </w:r>
      <w:r w:rsidRPr="002F263B">
        <w:rPr>
          <w:rFonts w:ascii="Arial" w:hAnsi="Arial" w:cs="Arial"/>
        </w:rPr>
        <w:t>through Open API</w:t>
      </w:r>
      <w:r w:rsidR="003D0238" w:rsidRPr="002F263B">
        <w:rPr>
          <w:rFonts w:ascii="Arial" w:hAnsi="Arial" w:cs="Arial"/>
        </w:rPr>
        <w:t>.</w:t>
      </w:r>
    </w:p>
    <w:p w14:paraId="38A53DDF" w14:textId="09F2C0A2" w:rsidR="00E02ED6" w:rsidRPr="002F263B" w:rsidRDefault="00E02ED6" w:rsidP="00E02ED6">
      <w:pPr>
        <w:spacing w:line="360" w:lineRule="auto"/>
        <w:rPr>
          <w:rFonts w:ascii="Arial" w:hAnsi="Arial" w:cs="Arial"/>
        </w:rPr>
      </w:pPr>
    </w:p>
    <w:p w14:paraId="2D9CDD0D" w14:textId="5758B538" w:rsidR="00916EFC" w:rsidRPr="002F263B" w:rsidRDefault="003610E1" w:rsidP="00916EFC">
      <w:pPr>
        <w:spacing w:line="360" w:lineRule="auto"/>
        <w:rPr>
          <w:rFonts w:ascii="Arial" w:hAnsi="Arial" w:cs="Arial"/>
        </w:rPr>
      </w:pPr>
      <w:r w:rsidRPr="002F263B">
        <w:rPr>
          <w:rFonts w:ascii="Arial" w:hAnsi="Arial" w:cs="Arial"/>
        </w:rPr>
        <w:t xml:space="preserve">Key Digital’s </w:t>
      </w:r>
      <w:r w:rsidR="00D013B8" w:rsidRPr="002F263B">
        <w:rPr>
          <w:rFonts w:ascii="Arial" w:hAnsi="Arial" w:cs="Arial"/>
        </w:rPr>
        <w:t>InfoComm</w:t>
      </w:r>
      <w:r w:rsidRPr="002F263B">
        <w:rPr>
          <w:rFonts w:ascii="Arial" w:hAnsi="Arial" w:cs="Arial"/>
        </w:rPr>
        <w:t xml:space="preserve"> 2024 display will center on a fully functioning example of its “Conference Room in a Box” systems, which offer complete, programming-free, application-configured solution bundles with multiformat video connections, sophisticated wall plate modules, presentation switchers and webcams for hybrid presentation spaces ranging from huddle rooms to large conference venues. </w:t>
      </w:r>
      <w:r w:rsidR="00916EFC" w:rsidRPr="002F263B">
        <w:rPr>
          <w:rFonts w:ascii="Arial" w:hAnsi="Arial" w:cs="Arial"/>
        </w:rPr>
        <w:t>“</w:t>
      </w:r>
      <w:r w:rsidR="000D6ED5" w:rsidRPr="002F263B">
        <w:rPr>
          <w:rFonts w:ascii="Arial" w:hAnsi="Arial" w:cs="Arial"/>
        </w:rPr>
        <w:t>That same value proposition is available for educational settings of any size with task-focused</w:t>
      </w:r>
      <w:r w:rsidR="00916EFC" w:rsidRPr="002F263B">
        <w:rPr>
          <w:rFonts w:ascii="Arial" w:hAnsi="Arial" w:cs="Arial"/>
        </w:rPr>
        <w:t xml:space="preserve"> </w:t>
      </w:r>
      <w:r w:rsidR="002F263B">
        <w:rPr>
          <w:rFonts w:ascii="Arial" w:hAnsi="Arial" w:cs="Arial"/>
        </w:rPr>
        <w:t>‘</w:t>
      </w:r>
      <w:r w:rsidR="000D6ED5" w:rsidRPr="002F263B">
        <w:rPr>
          <w:rFonts w:ascii="Arial" w:hAnsi="Arial" w:cs="Arial"/>
        </w:rPr>
        <w:t>Classroom in a Box</w:t>
      </w:r>
      <w:r w:rsidR="002F263B">
        <w:rPr>
          <w:rFonts w:ascii="Arial" w:hAnsi="Arial" w:cs="Arial"/>
        </w:rPr>
        <w:t>’</w:t>
      </w:r>
      <w:r w:rsidR="000D6ED5" w:rsidRPr="002F263B">
        <w:rPr>
          <w:rFonts w:ascii="Arial" w:hAnsi="Arial" w:cs="Arial"/>
        </w:rPr>
        <w:t xml:space="preserve"> </w:t>
      </w:r>
      <w:r w:rsidR="00916EFC" w:rsidRPr="002F263B">
        <w:rPr>
          <w:rFonts w:ascii="Arial" w:hAnsi="Arial" w:cs="Arial"/>
        </w:rPr>
        <w:t xml:space="preserve">packages of Key Digital devices,” </w:t>
      </w:r>
      <w:r w:rsidR="00FA12C6" w:rsidRPr="002F263B">
        <w:rPr>
          <w:rFonts w:ascii="Arial" w:hAnsi="Arial" w:cs="Arial"/>
        </w:rPr>
        <w:t>notes Ferry.</w:t>
      </w:r>
    </w:p>
    <w:p w14:paraId="00FA3EDA" w14:textId="77777777" w:rsidR="00D013B8" w:rsidRPr="002F263B" w:rsidRDefault="00D013B8" w:rsidP="003610E1">
      <w:pPr>
        <w:spacing w:line="360" w:lineRule="auto"/>
        <w:rPr>
          <w:rFonts w:ascii="Arial" w:hAnsi="Arial" w:cs="Arial"/>
        </w:rPr>
      </w:pPr>
    </w:p>
    <w:p w14:paraId="3A16094A" w14:textId="318AA5E9" w:rsidR="003610E1" w:rsidRPr="002F263B" w:rsidRDefault="003610E1" w:rsidP="003610E1">
      <w:pPr>
        <w:spacing w:line="360" w:lineRule="auto"/>
        <w:rPr>
          <w:rFonts w:ascii="Arial" w:hAnsi="Arial" w:cs="Arial"/>
        </w:rPr>
      </w:pPr>
      <w:r w:rsidRPr="002F263B">
        <w:rPr>
          <w:rFonts w:ascii="Arial" w:hAnsi="Arial" w:cs="Arial"/>
        </w:rPr>
        <w:t>Additional featured products in the booth will be the KD-XPS22U HDBaseT 18G Smart Extender Kit, which mates a 2x1 switcher/transmitter with a receiver for AV, USB and KVM extension with audio de-embedding and bidirectional control extension; the five-input KD-UPS52U Universal Presentation switcher</w:t>
      </w:r>
      <w:r w:rsidR="000F3A3E" w:rsidRPr="002F263B">
        <w:rPr>
          <w:rFonts w:ascii="Arial" w:hAnsi="Arial" w:cs="Arial"/>
        </w:rPr>
        <w:t>;</w:t>
      </w:r>
      <w:r w:rsidRPr="002F263B">
        <w:rPr>
          <w:rFonts w:ascii="Arial" w:hAnsi="Arial" w:cs="Arial"/>
        </w:rPr>
        <w:t xml:space="preserve"> the KD-PS42 four-input Presentation Switcher and the KD-UFS42 four-input Universal Format Switcher, each with dual mirrored outputs – HDMI and HDBaseT – and included HDBaseT receivers.</w:t>
      </w:r>
    </w:p>
    <w:p w14:paraId="7A6F1F17" w14:textId="77777777" w:rsidR="003610E1" w:rsidRPr="002F263B" w:rsidRDefault="003610E1" w:rsidP="003610E1">
      <w:pPr>
        <w:spacing w:line="360" w:lineRule="auto"/>
        <w:rPr>
          <w:rFonts w:ascii="Arial" w:hAnsi="Arial" w:cs="Arial"/>
        </w:rPr>
      </w:pPr>
    </w:p>
    <w:p w14:paraId="1408B2F0" w14:textId="77777777" w:rsidR="003610E1" w:rsidRPr="002F263B" w:rsidRDefault="003610E1" w:rsidP="003610E1">
      <w:pPr>
        <w:spacing w:line="360" w:lineRule="auto"/>
        <w:rPr>
          <w:rFonts w:ascii="Arial" w:hAnsi="Arial" w:cs="Arial"/>
        </w:rPr>
      </w:pPr>
      <w:r w:rsidRPr="002F263B">
        <w:rPr>
          <w:rFonts w:ascii="Arial" w:hAnsi="Arial" w:cs="Arial"/>
        </w:rPr>
        <w:t xml:space="preserve">Also being demonstrated in the booth will be Key Digital’s LeCAMbio line of integrated corporate conferencing solutions for small- to medium-sized rooms developed in partnership with TOA Electronics. LeCAMbio systems link microphone beam-steering technology from a separately purchased TOA LENUBIO soundbar with Key Digital’s KD-CAMUSB PTZ camera to automatically deliver simultaneous voice and camera tracking of active meeting participants. </w:t>
      </w:r>
    </w:p>
    <w:p w14:paraId="21DFDFAA" w14:textId="77777777" w:rsidR="00FA12C6" w:rsidRPr="002F263B" w:rsidRDefault="00FA12C6" w:rsidP="003610E1">
      <w:pPr>
        <w:spacing w:line="360" w:lineRule="auto"/>
        <w:rPr>
          <w:rFonts w:ascii="Arial" w:hAnsi="Arial" w:cs="Arial"/>
        </w:rPr>
      </w:pPr>
    </w:p>
    <w:p w14:paraId="675B3951" w14:textId="177B4A16" w:rsidR="00FA12C6" w:rsidRPr="002F263B" w:rsidRDefault="00FA12C6" w:rsidP="003610E1">
      <w:pPr>
        <w:spacing w:line="360" w:lineRule="auto"/>
        <w:rPr>
          <w:rFonts w:ascii="Arial" w:hAnsi="Arial" w:cs="Arial"/>
        </w:rPr>
      </w:pPr>
      <w:r w:rsidRPr="002F263B">
        <w:rPr>
          <w:rFonts w:ascii="Arial" w:hAnsi="Arial" w:cs="Arial"/>
        </w:rPr>
        <w:t xml:space="preserve">“Our founder and president, </w:t>
      </w:r>
      <w:r w:rsidR="00BD55B0" w:rsidRPr="002F263B">
        <w:rPr>
          <w:rFonts w:ascii="Arial" w:hAnsi="Arial" w:cs="Arial"/>
        </w:rPr>
        <w:t xml:space="preserve">innovator and inventor </w:t>
      </w:r>
      <w:r w:rsidRPr="002F263B">
        <w:rPr>
          <w:rFonts w:ascii="Arial" w:hAnsi="Arial" w:cs="Arial"/>
        </w:rPr>
        <w:t>Mike Tsinberg</w:t>
      </w:r>
      <w:r w:rsidR="00BD55B0" w:rsidRPr="002F263B">
        <w:rPr>
          <w:rFonts w:ascii="Arial" w:hAnsi="Arial" w:cs="Arial"/>
        </w:rPr>
        <w:t>,</w:t>
      </w:r>
      <w:r w:rsidRPr="002F263B">
        <w:rPr>
          <w:rFonts w:ascii="Arial" w:hAnsi="Arial" w:cs="Arial"/>
        </w:rPr>
        <w:t xml:space="preserve"> will be joining us at InfoComm this year</w:t>
      </w:r>
      <w:r w:rsidR="00BD55B0" w:rsidRPr="002F263B">
        <w:rPr>
          <w:rFonts w:ascii="Arial" w:hAnsi="Arial" w:cs="Arial"/>
        </w:rPr>
        <w:t xml:space="preserve"> and helping celebrate the company’s 25</w:t>
      </w:r>
      <w:r w:rsidR="00BD55B0" w:rsidRPr="002F263B">
        <w:rPr>
          <w:rFonts w:ascii="Arial" w:hAnsi="Arial" w:cs="Arial"/>
          <w:vertAlign w:val="superscript"/>
        </w:rPr>
        <w:t>th</w:t>
      </w:r>
      <w:r w:rsidR="00BD55B0" w:rsidRPr="002F263B">
        <w:rPr>
          <w:rFonts w:ascii="Arial" w:hAnsi="Arial" w:cs="Arial"/>
        </w:rPr>
        <w:t xml:space="preserve"> anniversary</w:t>
      </w:r>
      <w:r w:rsidRPr="002F263B">
        <w:rPr>
          <w:rFonts w:ascii="Arial" w:hAnsi="Arial" w:cs="Arial"/>
        </w:rPr>
        <w:t>,” says Key Digital VP of Sales DeWayne Rains. “We invite the industry to come by</w:t>
      </w:r>
      <w:r w:rsidR="00BD55B0" w:rsidRPr="002F263B">
        <w:rPr>
          <w:rFonts w:ascii="Arial" w:hAnsi="Arial" w:cs="Arial"/>
        </w:rPr>
        <w:t xml:space="preserve"> and meet Mike as well as </w:t>
      </w:r>
      <w:r w:rsidR="003C5656" w:rsidRPr="002F263B">
        <w:rPr>
          <w:rFonts w:ascii="Arial" w:hAnsi="Arial" w:cs="Arial"/>
        </w:rPr>
        <w:t xml:space="preserve">learn how Key Digital hardware and software solves </w:t>
      </w:r>
      <w:r w:rsidR="0010476D" w:rsidRPr="002F263B">
        <w:rPr>
          <w:rFonts w:ascii="Arial" w:hAnsi="Arial" w:cs="Arial"/>
        </w:rPr>
        <w:t xml:space="preserve">AV issues, saves installation time, </w:t>
      </w:r>
      <w:r w:rsidR="00BB4481">
        <w:rPr>
          <w:rFonts w:ascii="Arial" w:hAnsi="Arial" w:cs="Arial"/>
        </w:rPr>
        <w:t xml:space="preserve">and </w:t>
      </w:r>
      <w:r w:rsidR="0010476D" w:rsidRPr="002F263B">
        <w:rPr>
          <w:rFonts w:ascii="Arial" w:hAnsi="Arial" w:cs="Arial"/>
        </w:rPr>
        <w:t>requires no program</w:t>
      </w:r>
      <w:r w:rsidR="002765FA" w:rsidRPr="002F263B">
        <w:rPr>
          <w:rFonts w:ascii="Arial" w:hAnsi="Arial" w:cs="Arial"/>
        </w:rPr>
        <w:t>m</w:t>
      </w:r>
      <w:r w:rsidR="0010476D" w:rsidRPr="002F263B">
        <w:rPr>
          <w:rFonts w:ascii="Arial" w:hAnsi="Arial" w:cs="Arial"/>
        </w:rPr>
        <w:t xml:space="preserve">ing </w:t>
      </w:r>
      <w:r w:rsidR="002765FA" w:rsidRPr="002F263B">
        <w:rPr>
          <w:rFonts w:ascii="Arial" w:hAnsi="Arial" w:cs="Arial"/>
        </w:rPr>
        <w:t>while delivering uncompromised performance with ease of operation.</w:t>
      </w:r>
    </w:p>
    <w:p w14:paraId="77DE7902" w14:textId="77777777" w:rsidR="000F3A3E" w:rsidRPr="002F263B" w:rsidRDefault="000F3A3E" w:rsidP="000F3A3E">
      <w:pPr>
        <w:spacing w:line="360" w:lineRule="auto"/>
        <w:rPr>
          <w:rFonts w:ascii="Arial" w:hAnsi="Arial" w:cs="Arial"/>
        </w:rPr>
      </w:pPr>
    </w:p>
    <w:p w14:paraId="4A32BC93" w14:textId="77777777" w:rsidR="00271D9D" w:rsidRPr="002F263B" w:rsidRDefault="00271D9D" w:rsidP="00271D9D">
      <w:pPr>
        <w:spacing w:line="360" w:lineRule="auto"/>
        <w:contextualSpacing/>
        <w:rPr>
          <w:rFonts w:ascii="Arial" w:hAnsi="Arial" w:cs="Arial"/>
        </w:rPr>
      </w:pPr>
      <w:r w:rsidRPr="002F263B">
        <w:rPr>
          <w:rFonts w:ascii="Arial" w:hAnsi="Arial" w:cs="Arial"/>
        </w:rPr>
        <w:t xml:space="preserve">For more information: </w:t>
      </w:r>
    </w:p>
    <w:p w14:paraId="17792E12" w14:textId="77777777" w:rsidR="00271D9D" w:rsidRPr="002F263B" w:rsidRDefault="00000000" w:rsidP="00637E5C">
      <w:pPr>
        <w:spacing w:line="360" w:lineRule="auto"/>
        <w:contextualSpacing/>
        <w:rPr>
          <w:rStyle w:val="Hyperlink"/>
          <w:rFonts w:ascii="Arial" w:hAnsi="Arial" w:cs="Arial"/>
        </w:rPr>
      </w:pPr>
      <w:hyperlink r:id="rId21" w:history="1">
        <w:r w:rsidR="00271D9D" w:rsidRPr="002F263B">
          <w:rPr>
            <w:rStyle w:val="Hyperlink"/>
            <w:rFonts w:ascii="Arial" w:hAnsi="Arial" w:cs="Arial"/>
          </w:rPr>
          <w:t>Key Digital</w:t>
        </w:r>
      </w:hyperlink>
    </w:p>
    <w:p w14:paraId="1EE913C6" w14:textId="4AF8C785" w:rsidR="00271D9D" w:rsidRPr="002F263B" w:rsidRDefault="00000000" w:rsidP="00637E5C">
      <w:pPr>
        <w:spacing w:line="360" w:lineRule="auto"/>
        <w:ind w:firstLine="720"/>
        <w:contextualSpacing/>
        <w:rPr>
          <w:rFonts w:ascii="Arial" w:hAnsi="Arial" w:cs="Arial"/>
        </w:rPr>
      </w:pPr>
      <w:hyperlink r:id="rId22" w:history="1">
        <w:r w:rsidR="004A1763" w:rsidRPr="002F263B">
          <w:rPr>
            <w:rStyle w:val="Hyperlink"/>
            <w:rFonts w:ascii="Arial" w:hAnsi="Arial" w:cs="Arial"/>
          </w:rPr>
          <w:t>KD-WP8-3</w:t>
        </w:r>
      </w:hyperlink>
      <w:r w:rsidR="00923A04" w:rsidRPr="002F263B">
        <w:rPr>
          <w:rStyle w:val="Hyperlink"/>
          <w:rFonts w:ascii="Arial" w:hAnsi="Arial" w:cs="Arial"/>
          <w:u w:val="none"/>
        </w:rPr>
        <w:t xml:space="preserve"> </w:t>
      </w:r>
      <w:r w:rsidR="00923A04" w:rsidRPr="002F263B">
        <w:rPr>
          <w:rFonts w:ascii="Arial" w:hAnsi="Arial" w:cs="Arial"/>
        </w:rPr>
        <w:t>eight-button, programmable, wall plate keypad</w:t>
      </w:r>
    </w:p>
    <w:p w14:paraId="6BB2A298" w14:textId="6FB36FFC" w:rsidR="006665AB" w:rsidRPr="002F263B" w:rsidRDefault="00000000" w:rsidP="00637E5C">
      <w:pPr>
        <w:spacing w:line="360" w:lineRule="auto"/>
        <w:ind w:left="720"/>
        <w:contextualSpacing/>
        <w:rPr>
          <w:rStyle w:val="Hyperlink"/>
          <w:rFonts w:ascii="Arial" w:hAnsi="Arial" w:cs="Arial"/>
        </w:rPr>
      </w:pPr>
      <w:hyperlink r:id="rId23" w:history="1">
        <w:r w:rsidR="006665AB" w:rsidRPr="002F263B">
          <w:rPr>
            <w:rStyle w:val="Hyperlink"/>
            <w:rFonts w:ascii="Arial" w:hAnsi="Arial" w:cs="Arial"/>
          </w:rPr>
          <w:t>KD-BYOD4KHub</w:t>
        </w:r>
      </w:hyperlink>
      <w:r w:rsidR="00637E5C" w:rsidRPr="002F263B">
        <w:rPr>
          <w:rStyle w:val="Hyperlink"/>
          <w:rFonts w:ascii="Arial" w:hAnsi="Arial" w:cs="Arial"/>
          <w:u w:val="none"/>
        </w:rPr>
        <w:t xml:space="preserve"> </w:t>
      </w:r>
      <w:r w:rsidR="00637E5C" w:rsidRPr="002F263B">
        <w:rPr>
          <w:rFonts w:ascii="Arial" w:hAnsi="Arial" w:cs="Arial"/>
        </w:rPr>
        <w:t>BYOD &amp; BYOM Wireless Presentation &amp; Conferencing Gateway</w:t>
      </w:r>
    </w:p>
    <w:p w14:paraId="2240B190" w14:textId="74EAD224" w:rsidR="00923A04" w:rsidRPr="002F263B" w:rsidRDefault="00000000" w:rsidP="00637E5C">
      <w:pPr>
        <w:spacing w:line="360" w:lineRule="auto"/>
        <w:ind w:firstLine="720"/>
        <w:contextualSpacing/>
        <w:rPr>
          <w:rFonts w:ascii="Arial" w:hAnsi="Arial" w:cs="Arial"/>
        </w:rPr>
      </w:pPr>
      <w:hyperlink r:id="rId24" w:history="1">
        <w:r w:rsidR="00637E5C" w:rsidRPr="002F263B">
          <w:rPr>
            <w:rStyle w:val="Hyperlink"/>
            <w:rFonts w:ascii="Arial" w:hAnsi="Arial" w:cs="Arial"/>
          </w:rPr>
          <w:t>KD-4KWHCEX</w:t>
        </w:r>
      </w:hyperlink>
      <w:r w:rsidR="00637E5C" w:rsidRPr="002F263B">
        <w:rPr>
          <w:rStyle w:val="Hyperlink"/>
          <w:rFonts w:ascii="Arial" w:hAnsi="Arial" w:cs="Arial"/>
          <w:u w:val="none"/>
        </w:rPr>
        <w:t xml:space="preserve"> </w:t>
      </w:r>
      <w:r w:rsidR="00637E5C" w:rsidRPr="002E695A">
        <w:rPr>
          <w:rFonts w:ascii="Arial" w:hAnsi="Arial" w:cs="Arial"/>
        </w:rPr>
        <w:t>4</w:t>
      </w:r>
      <w:r w:rsidR="00637E5C" w:rsidRPr="002F263B">
        <w:rPr>
          <w:rFonts w:ascii="Arial" w:hAnsi="Arial" w:cs="Arial"/>
        </w:rPr>
        <w:t>K HDMI Wireless Extender Kit</w:t>
      </w:r>
    </w:p>
    <w:p w14:paraId="2631320D" w14:textId="77777777" w:rsidR="00923A04" w:rsidRPr="002F263B" w:rsidRDefault="00923A04" w:rsidP="00271D9D">
      <w:pPr>
        <w:spacing w:line="360" w:lineRule="auto"/>
        <w:ind w:firstLine="720"/>
        <w:contextualSpacing/>
        <w:rPr>
          <w:rFonts w:ascii="Arial" w:hAnsi="Arial" w:cs="Arial"/>
          <w:i/>
        </w:rPr>
      </w:pPr>
    </w:p>
    <w:p w14:paraId="4D45000B" w14:textId="77777777" w:rsidR="00271D9D" w:rsidRPr="002F263B" w:rsidRDefault="00271D9D" w:rsidP="00271D9D">
      <w:pPr>
        <w:spacing w:line="360" w:lineRule="auto"/>
        <w:contextualSpacing/>
        <w:rPr>
          <w:rFonts w:ascii="Arial" w:eastAsia="Arial Unicode MS" w:hAnsi="Arial" w:cs="Arial"/>
          <w:color w:val="000000"/>
          <w:u w:color="000000"/>
          <w:bdr w:val="nil"/>
        </w:rPr>
      </w:pPr>
    </w:p>
    <w:p w14:paraId="6B1F7172" w14:textId="77777777" w:rsidR="00271D9D" w:rsidRPr="002F263B" w:rsidRDefault="00271D9D" w:rsidP="00271D9D">
      <w:pPr>
        <w:spacing w:line="360" w:lineRule="auto"/>
        <w:contextualSpacing/>
        <w:rPr>
          <w:rFonts w:ascii="Arial" w:eastAsia="Arial Unicode MS" w:hAnsi="Arial" w:cs="Arial"/>
          <w:bdr w:val="nil"/>
        </w:rPr>
      </w:pPr>
      <w:r w:rsidRPr="002F263B">
        <w:rPr>
          <w:rFonts w:ascii="Arial" w:eastAsia="Arial Unicode MS" w:hAnsi="Arial" w:cs="Arial"/>
          <w:color w:val="000000"/>
          <w:u w:color="000000"/>
          <w:bdr w:val="nil"/>
        </w:rPr>
        <w:t xml:space="preserve">Photo file 1: </w:t>
      </w:r>
      <w:r w:rsidRPr="002F263B">
        <w:rPr>
          <w:rFonts w:ascii="Arial" w:eastAsia="Arial Unicode MS" w:hAnsi="Arial" w:cs="Arial"/>
          <w:bdr w:val="nil"/>
        </w:rPr>
        <w:t>KD_WP8_3.jpg</w:t>
      </w:r>
    </w:p>
    <w:p w14:paraId="30501F3F" w14:textId="77777777" w:rsidR="00271D9D" w:rsidRPr="002F263B" w:rsidRDefault="00271D9D" w:rsidP="00271D9D">
      <w:pPr>
        <w:spacing w:line="360" w:lineRule="auto"/>
        <w:contextualSpacing/>
        <w:rPr>
          <w:rFonts w:ascii="Arial" w:eastAsia="Arial Unicode MS" w:hAnsi="Arial" w:cs="Arial"/>
          <w:color w:val="000000"/>
          <w:u w:color="000000"/>
          <w:bdr w:val="nil"/>
        </w:rPr>
      </w:pPr>
      <w:r w:rsidRPr="002F263B">
        <w:rPr>
          <w:rFonts w:ascii="Arial" w:eastAsia="Arial Unicode MS" w:hAnsi="Arial" w:cs="Arial"/>
          <w:color w:val="000000"/>
          <w:u w:color="000000"/>
          <w:bdr w:val="nil"/>
        </w:rPr>
        <w:t xml:space="preserve">Photo caption 1: The updated Key Digital KD-WP8-3 </w:t>
      </w:r>
      <w:r w:rsidRPr="002F263B">
        <w:rPr>
          <w:rFonts w:ascii="Arial" w:hAnsi="Arial" w:cs="Arial"/>
        </w:rPr>
        <w:t>eight-button, PoE-powered,</w:t>
      </w:r>
      <w:r w:rsidRPr="002F263B">
        <w:rPr>
          <w:rFonts w:ascii="Arial" w:eastAsia="Arial Unicode MS" w:hAnsi="Arial" w:cs="Arial"/>
          <w:color w:val="000000"/>
          <w:u w:color="000000"/>
          <w:bdr w:val="nil"/>
        </w:rPr>
        <w:t xml:space="preserve"> </w:t>
      </w:r>
      <w:r w:rsidRPr="002F263B">
        <w:rPr>
          <w:rFonts w:ascii="Arial" w:hAnsi="Arial" w:cs="Arial"/>
        </w:rPr>
        <w:t xml:space="preserve">web-UI-programmable, IP control single-gang wall plate keypad now supports Telnet control and variable programming </w:t>
      </w:r>
    </w:p>
    <w:p w14:paraId="6B624F54" w14:textId="77777777" w:rsidR="00812966" w:rsidRPr="002F263B" w:rsidRDefault="00812966" w:rsidP="001F22A8">
      <w:pPr>
        <w:spacing w:line="360" w:lineRule="auto"/>
        <w:contextualSpacing/>
        <w:rPr>
          <w:rFonts w:ascii="Arial" w:eastAsia="Arial Unicode MS" w:hAnsi="Arial" w:cs="Arial"/>
          <w:bdr w:val="nil"/>
        </w:rPr>
      </w:pPr>
    </w:p>
    <w:p w14:paraId="70B3442C" w14:textId="28EADC02" w:rsidR="00182A4C" w:rsidRPr="002F263B" w:rsidRDefault="00182A4C" w:rsidP="00182A4C">
      <w:pPr>
        <w:spacing w:line="360" w:lineRule="auto"/>
        <w:contextualSpacing/>
        <w:rPr>
          <w:rFonts w:ascii="Arial" w:eastAsia="Arial Unicode MS" w:hAnsi="Arial" w:cs="Arial"/>
          <w:bdr w:val="nil"/>
        </w:rPr>
      </w:pPr>
      <w:r w:rsidRPr="002F263B">
        <w:rPr>
          <w:rFonts w:ascii="Arial" w:eastAsia="Arial Unicode MS" w:hAnsi="Arial" w:cs="Arial"/>
          <w:color w:val="000000"/>
          <w:u w:color="000000"/>
          <w:bdr w:val="nil"/>
        </w:rPr>
        <w:t xml:space="preserve">Photo file 2: </w:t>
      </w:r>
      <w:r w:rsidRPr="002F263B">
        <w:rPr>
          <w:rFonts w:ascii="Arial" w:eastAsia="Arial Unicode MS" w:hAnsi="Arial" w:cs="Arial"/>
          <w:bdr w:val="nil"/>
        </w:rPr>
        <w:t>KD_BYOD4KHub.jpg</w:t>
      </w:r>
    </w:p>
    <w:p w14:paraId="284B2D78" w14:textId="14FAF095" w:rsidR="00182A4C" w:rsidRPr="002F263B" w:rsidRDefault="00182A4C" w:rsidP="00182A4C">
      <w:pPr>
        <w:spacing w:line="360" w:lineRule="auto"/>
        <w:contextualSpacing/>
        <w:rPr>
          <w:rFonts w:ascii="Arial" w:hAnsi="Arial" w:cs="Arial"/>
        </w:rPr>
      </w:pPr>
      <w:r w:rsidRPr="002F263B">
        <w:rPr>
          <w:rFonts w:ascii="Arial" w:eastAsia="Arial Unicode MS" w:hAnsi="Arial" w:cs="Arial"/>
          <w:color w:val="000000"/>
          <w:u w:color="000000"/>
          <w:bdr w:val="nil"/>
        </w:rPr>
        <w:t xml:space="preserve">Photo caption 1: </w:t>
      </w:r>
      <w:r w:rsidRPr="002F263B">
        <w:rPr>
          <w:rFonts w:ascii="Arial" w:hAnsi="Arial" w:cs="Arial"/>
        </w:rPr>
        <w:t>Key Digital’s new KD-BYOD4KHub BYOD &amp; BYOM wireless presentation and conferencing gateway solution for conference and presentation spaces (back and front)</w:t>
      </w:r>
    </w:p>
    <w:p w14:paraId="7E2BC862" w14:textId="77777777" w:rsidR="00182A4C" w:rsidRPr="002F263B" w:rsidRDefault="00182A4C" w:rsidP="001F22A8">
      <w:pPr>
        <w:spacing w:line="360" w:lineRule="auto"/>
        <w:contextualSpacing/>
        <w:rPr>
          <w:rFonts w:ascii="Arial" w:eastAsia="Arial Unicode MS" w:hAnsi="Arial" w:cs="Arial"/>
          <w:bdr w:val="nil"/>
        </w:rPr>
      </w:pPr>
    </w:p>
    <w:p w14:paraId="2FEB161F" w14:textId="3134DE61" w:rsidR="00DC37D1" w:rsidRPr="002F263B" w:rsidRDefault="00DC37D1" w:rsidP="00DC37D1">
      <w:pPr>
        <w:spacing w:line="360" w:lineRule="auto"/>
        <w:contextualSpacing/>
        <w:rPr>
          <w:rFonts w:ascii="Arial" w:hAnsi="Arial" w:cs="Arial"/>
        </w:rPr>
      </w:pPr>
      <w:r w:rsidRPr="002F263B">
        <w:rPr>
          <w:rFonts w:ascii="Arial" w:eastAsia="Arial Unicode MS" w:hAnsi="Arial" w:cs="Arial"/>
          <w:color w:val="000000"/>
          <w:u w:color="000000"/>
          <w:bdr w:val="nil"/>
        </w:rPr>
        <w:t>Photo File 3:</w:t>
      </w:r>
      <w:r w:rsidRPr="002F263B">
        <w:rPr>
          <w:rFonts w:ascii="Arial" w:hAnsi="Arial" w:cs="Arial"/>
        </w:rPr>
        <w:t xml:space="preserve"> KD_4KWHCEX_Front.jpg</w:t>
      </w:r>
      <w:r w:rsidRPr="002F263B">
        <w:rPr>
          <w:rFonts w:ascii="Arial" w:eastAsia="Arial Unicode MS" w:hAnsi="Arial" w:cs="Arial"/>
          <w:color w:val="000000"/>
          <w:u w:color="000000"/>
          <w:bdr w:val="nil"/>
        </w:rPr>
        <w:br/>
        <w:t xml:space="preserve">Photo Caption 3: </w:t>
      </w:r>
      <w:r w:rsidRPr="002F263B">
        <w:rPr>
          <w:rFonts w:ascii="Arial" w:hAnsi="Arial" w:cs="Arial"/>
        </w:rPr>
        <w:t>The new Key Digital KD-4KWHCEX transmitter/receiver kit wirelessly extends HDMI signals 100 feet or more in 4K resolutions with IR remote source control extension</w:t>
      </w:r>
    </w:p>
    <w:p w14:paraId="70956FB3" w14:textId="77777777" w:rsidR="00DC37D1" w:rsidRPr="002F263B" w:rsidRDefault="00DC37D1" w:rsidP="001F22A8">
      <w:pPr>
        <w:spacing w:line="360" w:lineRule="auto"/>
        <w:contextualSpacing/>
        <w:rPr>
          <w:rFonts w:ascii="Arial" w:eastAsia="Arial Unicode MS" w:hAnsi="Arial" w:cs="Arial"/>
          <w:bdr w:val="nil"/>
        </w:rPr>
      </w:pPr>
    </w:p>
    <w:p w14:paraId="5876873A" w14:textId="77777777" w:rsidR="00CF743F" w:rsidRPr="002F263B" w:rsidRDefault="00CF743F">
      <w:pPr>
        <w:pStyle w:val="BodyA"/>
        <w:spacing w:line="360" w:lineRule="auto"/>
        <w:contextualSpacing/>
        <w:rPr>
          <w:rFonts w:ascii="Arial" w:eastAsia="Arial Unicode MS" w:hAnsi="Arial" w:cs="Arial"/>
          <w:bCs/>
          <w:noProof w:val="0"/>
          <w:bdr w:val="nil"/>
        </w:rPr>
      </w:pPr>
    </w:p>
    <w:p w14:paraId="0B037A4F" w14:textId="6E47EDB1" w:rsidR="00E11FE3" w:rsidRPr="002F263B" w:rsidRDefault="00E11FE3">
      <w:pPr>
        <w:pStyle w:val="BodyA"/>
        <w:spacing w:line="360" w:lineRule="auto"/>
        <w:contextualSpacing/>
        <w:rPr>
          <w:rFonts w:ascii="Arial" w:eastAsia="Arial Unicode MS" w:hAnsi="Arial" w:cs="Arial"/>
          <w:noProof w:val="0"/>
          <w:bdr w:val="nil"/>
        </w:rPr>
      </w:pPr>
      <w:r w:rsidRPr="002F263B">
        <w:rPr>
          <w:rFonts w:ascii="Arial" w:eastAsia="Arial Unicode MS" w:hAnsi="Arial" w:cs="Arial"/>
          <w:b/>
          <w:noProof w:val="0"/>
          <w:bdr w:val="nil"/>
        </w:rPr>
        <w:t>About</w:t>
      </w:r>
      <w:r w:rsidR="008079ED" w:rsidRPr="002F263B">
        <w:rPr>
          <w:rFonts w:ascii="Arial" w:eastAsia="Arial Unicode MS" w:hAnsi="Arial" w:cs="Arial"/>
          <w:b/>
          <w:noProof w:val="0"/>
          <w:bdr w:val="nil"/>
        </w:rPr>
        <w:t xml:space="preserve"> </w:t>
      </w:r>
      <w:r w:rsidRPr="002F263B">
        <w:rPr>
          <w:rFonts w:ascii="Arial" w:eastAsia="Arial Unicode MS" w:hAnsi="Arial" w:cs="Arial"/>
          <w:b/>
          <w:noProof w:val="0"/>
          <w:bdr w:val="nil"/>
        </w:rPr>
        <w:t>Key</w:t>
      </w:r>
      <w:r w:rsidR="008079ED" w:rsidRPr="002F263B">
        <w:rPr>
          <w:rFonts w:ascii="Arial" w:eastAsia="Arial Unicode MS" w:hAnsi="Arial" w:cs="Arial"/>
          <w:b/>
          <w:noProof w:val="0"/>
          <w:bdr w:val="nil"/>
        </w:rPr>
        <w:t xml:space="preserve"> </w:t>
      </w:r>
      <w:r w:rsidRPr="002F263B">
        <w:rPr>
          <w:rFonts w:ascii="Arial" w:eastAsia="Arial Unicode MS" w:hAnsi="Arial" w:cs="Arial"/>
          <w:b/>
          <w:noProof w:val="0"/>
          <w:bdr w:val="nil"/>
        </w:rPr>
        <w:t>Digital</w:t>
      </w:r>
      <w:r w:rsidRPr="002F263B">
        <w:rPr>
          <w:rFonts w:ascii="Arial" w:eastAsia="Arial Unicode MS" w:hAnsi="Arial" w:cs="Arial"/>
          <w:noProof w:val="0"/>
          <w:bdr w:val="nil"/>
        </w:rPr>
        <w:t>:</w:t>
      </w:r>
    </w:p>
    <w:p w14:paraId="24A5C9DA" w14:textId="6FD9A9EE" w:rsidR="00353C5D" w:rsidRPr="002F263B" w:rsidRDefault="00353C5D" w:rsidP="00353C5D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  <w:r w:rsidRPr="002F263B">
        <w:rPr>
          <w:rFonts w:ascii="Arial" w:hAnsi="Arial" w:cs="Arial"/>
          <w:noProof w:val="0"/>
        </w:rPr>
        <w:t>Established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in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1999,</w:t>
      </w:r>
      <w:r w:rsidR="008079ED" w:rsidRPr="002F263B">
        <w:rPr>
          <w:rFonts w:ascii="Arial" w:hAnsi="Arial" w:cs="Arial"/>
          <w:noProof w:val="0"/>
        </w:rPr>
        <w:t xml:space="preserve"> </w:t>
      </w:r>
      <w:r w:rsidR="007850C4" w:rsidRPr="002F263B">
        <w:rPr>
          <w:rFonts w:ascii="Arial" w:hAnsi="Arial" w:cs="Arial"/>
          <w:noProof w:val="0"/>
        </w:rPr>
        <w:t>and celebrating its 25</w:t>
      </w:r>
      <w:r w:rsidR="007850C4" w:rsidRPr="002F263B">
        <w:rPr>
          <w:rFonts w:ascii="Arial" w:hAnsi="Arial" w:cs="Arial"/>
          <w:noProof w:val="0"/>
          <w:vertAlign w:val="superscript"/>
        </w:rPr>
        <w:t>th</w:t>
      </w:r>
      <w:r w:rsidR="007850C4" w:rsidRPr="002F263B">
        <w:rPr>
          <w:rFonts w:ascii="Arial" w:hAnsi="Arial" w:cs="Arial"/>
          <w:noProof w:val="0"/>
        </w:rPr>
        <w:t xml:space="preserve"> anniversary this year, </w:t>
      </w:r>
      <w:r w:rsidRPr="002F263B">
        <w:rPr>
          <w:rFonts w:ascii="Arial" w:hAnsi="Arial" w:cs="Arial"/>
          <w:noProof w:val="0"/>
        </w:rPr>
        <w:t>Key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Digital®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designs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and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engineers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intuitive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digital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A/V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connectivity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and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control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solutions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that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embody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excellence.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Key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Digital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delivers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reliable,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superior-quality,</w:t>
      </w:r>
      <w:r w:rsidR="008079ED" w:rsidRPr="002F263B">
        <w:rPr>
          <w:rFonts w:ascii="Arial" w:hAnsi="Arial" w:cs="Arial"/>
          <w:noProof w:val="0"/>
        </w:rPr>
        <w:t xml:space="preserve"> </w:t>
      </w:r>
      <w:proofErr w:type="gramStart"/>
      <w:r w:rsidRPr="002F263B">
        <w:rPr>
          <w:rFonts w:ascii="Arial" w:hAnsi="Arial" w:cs="Arial"/>
          <w:noProof w:val="0"/>
        </w:rPr>
        <w:t>easily-implemented</w:t>
      </w:r>
      <w:proofErr w:type="gramEnd"/>
      <w:r w:rsidRPr="002F263B">
        <w:rPr>
          <w:rFonts w:ascii="Arial" w:hAnsi="Arial" w:cs="Arial"/>
          <w:noProof w:val="0"/>
        </w:rPr>
        <w:t>,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versatile,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high-performance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products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for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corporate,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education,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government,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house-of-worship,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bar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&amp;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restaurant,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digital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signage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and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residential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A/V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applications.</w:t>
      </w:r>
      <w:r w:rsidR="008079ED" w:rsidRPr="002F263B">
        <w:rPr>
          <w:rFonts w:ascii="Arial" w:hAnsi="Arial" w:cs="Arial"/>
          <w:noProof w:val="0"/>
        </w:rPr>
        <w:t xml:space="preserve">  </w:t>
      </w:r>
    </w:p>
    <w:p w14:paraId="073D6FD0" w14:textId="77777777" w:rsidR="00353C5D" w:rsidRPr="002F263B" w:rsidRDefault="00353C5D" w:rsidP="00353C5D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</w:p>
    <w:p w14:paraId="5AF73A34" w14:textId="55297B93" w:rsidR="00353C5D" w:rsidRPr="002F263B" w:rsidRDefault="00353C5D" w:rsidP="00353C5D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  <w:r w:rsidRPr="002F263B">
        <w:rPr>
          <w:rFonts w:ascii="Arial" w:hAnsi="Arial" w:cs="Arial"/>
          <w:noProof w:val="0"/>
        </w:rPr>
        <w:t>Founded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by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innovator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Mike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Tsinberg,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holder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of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over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40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digital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video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and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HDTV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patents,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Key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Digital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designs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and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engineers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its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products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in-house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at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its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USA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headquarters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in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Mount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Vernon,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New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York.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The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result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of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meticulous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research,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development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and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testing,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Key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Digital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products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lastRenderedPageBreak/>
        <w:t>showcase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the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company’s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extensive,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unparalleled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technical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knowledge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and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expertise,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as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well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as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its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market-driven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approach,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serving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as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a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partner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to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consultants,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designers,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and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system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integration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firms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in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the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A/V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industry.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Key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Digital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works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as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its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clients’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extended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engineering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team,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developing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customized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solutions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for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specific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applications.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Key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Digital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is</w:t>
      </w:r>
      <w:r w:rsidR="008079ED" w:rsidRPr="002F263B">
        <w:rPr>
          <w:rFonts w:ascii="Arial" w:hAnsi="Arial" w:cs="Arial"/>
          <w:noProof w:val="0"/>
        </w:rPr>
        <w:t xml:space="preserve"> </w:t>
      </w:r>
      <w:proofErr w:type="gramStart"/>
      <w:r w:rsidRPr="002F263B">
        <w:rPr>
          <w:rFonts w:ascii="Arial" w:hAnsi="Arial" w:cs="Arial"/>
          <w:noProof w:val="0"/>
        </w:rPr>
        <w:t>an</w:t>
      </w:r>
      <w:proofErr w:type="gramEnd"/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lnfoComm,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CEDIA,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CES,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and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NAHB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award-winning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manufacturer.</w:t>
      </w:r>
      <w:r w:rsidR="008079ED" w:rsidRPr="002F263B">
        <w:rPr>
          <w:rFonts w:ascii="Arial" w:hAnsi="Arial" w:cs="Arial"/>
          <w:noProof w:val="0"/>
        </w:rPr>
        <w:t xml:space="preserve"> </w:t>
      </w:r>
    </w:p>
    <w:p w14:paraId="5980CD35" w14:textId="77777777" w:rsidR="00353C5D" w:rsidRPr="002F263B" w:rsidRDefault="00353C5D" w:rsidP="00353C5D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</w:p>
    <w:p w14:paraId="3D4D4ECF" w14:textId="769A3A80" w:rsidR="00353C5D" w:rsidRPr="002F263B" w:rsidRDefault="00353C5D" w:rsidP="00353C5D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  <w:r w:rsidRPr="002F263B">
        <w:rPr>
          <w:rFonts w:ascii="Arial" w:hAnsi="Arial" w:cs="Arial"/>
          <w:noProof w:val="0"/>
        </w:rPr>
        <w:t>Key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Digital</w:t>
      </w:r>
      <w:r w:rsidR="00996D10" w:rsidRPr="002F263B">
        <w:rPr>
          <w:rFonts w:ascii="Arial" w:hAnsi="Arial" w:cs="Arial"/>
          <w:noProof w:val="0"/>
          <w:vertAlign w:val="superscript"/>
        </w:rPr>
        <w:t>®</w:t>
      </w:r>
      <w:r w:rsidRPr="002F263B">
        <w:rPr>
          <w:rFonts w:ascii="Arial" w:hAnsi="Arial" w:cs="Arial"/>
          <w:noProof w:val="0"/>
        </w:rPr>
        <w:t>,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Engineered</w:t>
      </w:r>
      <w:r w:rsidR="008079ED" w:rsidRPr="002F263B">
        <w:rPr>
          <w:rFonts w:ascii="Arial" w:hAnsi="Arial" w:cs="Arial"/>
          <w:noProof w:val="0"/>
        </w:rPr>
        <w:t xml:space="preserve"> </w:t>
      </w:r>
      <w:r w:rsidR="000F0CC4" w:rsidRPr="002F263B">
        <w:rPr>
          <w:rFonts w:ascii="Arial" w:hAnsi="Arial" w:cs="Arial"/>
          <w:noProof w:val="0"/>
        </w:rPr>
        <w:t>f</w:t>
      </w:r>
      <w:r w:rsidRPr="002F263B">
        <w:rPr>
          <w:rFonts w:ascii="Arial" w:hAnsi="Arial" w:cs="Arial"/>
          <w:noProof w:val="0"/>
        </w:rPr>
        <w:t>or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Your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Success</w:t>
      </w:r>
      <w:r w:rsidR="00684363" w:rsidRPr="002F263B">
        <w:rPr>
          <w:rFonts w:ascii="Arial" w:hAnsi="Arial" w:cs="Arial"/>
          <w:noProof w:val="0"/>
          <w:vertAlign w:val="superscript"/>
        </w:rPr>
        <w:t>™</w:t>
      </w:r>
    </w:p>
    <w:p w14:paraId="49A1944C" w14:textId="77777777" w:rsidR="001F2C40" w:rsidRPr="002F263B" w:rsidRDefault="001F2C40" w:rsidP="001F2C40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</w:p>
    <w:p w14:paraId="56C2F66F" w14:textId="1009EDAB" w:rsidR="001F2C40" w:rsidRPr="002F263B" w:rsidRDefault="001F2C40" w:rsidP="001F2C40">
      <w:pPr>
        <w:pStyle w:val="BodyA"/>
        <w:spacing w:line="360" w:lineRule="auto"/>
        <w:contextualSpacing/>
        <w:rPr>
          <w:rFonts w:ascii="Arial" w:hAnsi="Arial" w:cs="Arial"/>
          <w:i/>
          <w:noProof w:val="0"/>
        </w:rPr>
      </w:pPr>
      <w:r w:rsidRPr="002F263B">
        <w:rPr>
          <w:rFonts w:ascii="Arial" w:hAnsi="Arial" w:cs="Arial"/>
          <w:noProof w:val="0"/>
        </w:rPr>
        <w:t>For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more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information,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visit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our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webpage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at</w:t>
      </w:r>
      <w:r w:rsidR="008079ED" w:rsidRPr="002F263B">
        <w:rPr>
          <w:rFonts w:ascii="Arial" w:hAnsi="Arial" w:cs="Arial"/>
          <w:noProof w:val="0"/>
        </w:rPr>
        <w:t xml:space="preserve"> </w:t>
      </w:r>
      <w:hyperlink r:id="rId25" w:history="1">
        <w:r w:rsidR="00101356" w:rsidRPr="002F263B">
          <w:rPr>
            <w:rStyle w:val="Hyperlink"/>
            <w:rFonts w:ascii="Arial" w:hAnsi="Arial" w:cs="Arial"/>
            <w:i/>
            <w:noProof w:val="0"/>
          </w:rPr>
          <w:t>www.keydigital.com</w:t>
        </w:r>
      </w:hyperlink>
      <w:r w:rsidR="008079ED" w:rsidRPr="002F263B">
        <w:rPr>
          <w:rStyle w:val="Hyperlink"/>
          <w:rFonts w:ascii="Arial" w:hAnsi="Arial" w:cs="Arial"/>
          <w:i/>
          <w:noProof w:val="0"/>
        </w:rPr>
        <w:t>.</w:t>
      </w:r>
    </w:p>
    <w:p w14:paraId="1F77E4A5" w14:textId="77777777" w:rsidR="00E11FE3" w:rsidRPr="002F263B" w:rsidRDefault="00E11FE3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</w:p>
    <w:p w14:paraId="4C064F10" w14:textId="7470B82D" w:rsidR="008538ED" w:rsidRPr="002F263B" w:rsidRDefault="00807859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  <w:r w:rsidRPr="002F263B">
        <w:rPr>
          <w:rFonts w:ascii="Arial" w:hAnsi="Arial" w:cs="Arial"/>
          <w:noProof w:val="0"/>
        </w:rPr>
        <w:t>Follow</w:t>
      </w:r>
      <w:r w:rsidR="008079ED" w:rsidRPr="002F263B">
        <w:rPr>
          <w:rFonts w:ascii="Arial" w:hAnsi="Arial" w:cs="Arial"/>
          <w:noProof w:val="0"/>
        </w:rPr>
        <w:t xml:space="preserve"> </w:t>
      </w:r>
      <w:r w:rsidR="008538ED" w:rsidRPr="002F263B">
        <w:rPr>
          <w:rFonts w:ascii="Arial" w:hAnsi="Arial" w:cs="Arial"/>
          <w:noProof w:val="0"/>
        </w:rPr>
        <w:t>Key</w:t>
      </w:r>
      <w:r w:rsidR="008079ED" w:rsidRPr="002F263B">
        <w:rPr>
          <w:rFonts w:ascii="Arial" w:hAnsi="Arial" w:cs="Arial"/>
          <w:noProof w:val="0"/>
        </w:rPr>
        <w:t xml:space="preserve"> </w:t>
      </w:r>
      <w:r w:rsidR="008538ED" w:rsidRPr="002F263B">
        <w:rPr>
          <w:rFonts w:ascii="Arial" w:hAnsi="Arial" w:cs="Arial"/>
          <w:noProof w:val="0"/>
        </w:rPr>
        <w:t>Digital</w:t>
      </w:r>
      <w:r w:rsidR="008079ED" w:rsidRPr="002F263B">
        <w:rPr>
          <w:rFonts w:ascii="Arial" w:hAnsi="Arial" w:cs="Arial"/>
          <w:noProof w:val="0"/>
        </w:rPr>
        <w:t xml:space="preserve"> </w:t>
      </w:r>
      <w:r w:rsidR="008538ED" w:rsidRPr="002F263B">
        <w:rPr>
          <w:rFonts w:ascii="Arial" w:hAnsi="Arial" w:cs="Arial"/>
          <w:noProof w:val="0"/>
        </w:rPr>
        <w:t>on</w:t>
      </w:r>
      <w:r w:rsidR="008079ED" w:rsidRPr="002F263B">
        <w:rPr>
          <w:rFonts w:ascii="Arial" w:hAnsi="Arial" w:cs="Arial"/>
          <w:noProof w:val="0"/>
        </w:rPr>
        <w:t xml:space="preserve"> </w:t>
      </w:r>
      <w:r w:rsidR="008538ED" w:rsidRPr="002F263B">
        <w:rPr>
          <w:rFonts w:ascii="Arial" w:hAnsi="Arial" w:cs="Arial"/>
          <w:noProof w:val="0"/>
        </w:rPr>
        <w:t>social</w:t>
      </w:r>
      <w:r w:rsidR="008079ED" w:rsidRPr="002F263B">
        <w:rPr>
          <w:rFonts w:ascii="Arial" w:hAnsi="Arial" w:cs="Arial"/>
          <w:noProof w:val="0"/>
        </w:rPr>
        <w:t xml:space="preserve"> </w:t>
      </w:r>
      <w:r w:rsidR="008538ED" w:rsidRPr="002F263B">
        <w:rPr>
          <w:rFonts w:ascii="Arial" w:hAnsi="Arial" w:cs="Arial"/>
          <w:noProof w:val="0"/>
        </w:rPr>
        <w:t>media:</w:t>
      </w:r>
    </w:p>
    <w:p w14:paraId="20C190EB" w14:textId="2F85EFB4" w:rsidR="00996D10" w:rsidRPr="002F263B" w:rsidRDefault="00996D10" w:rsidP="00996D10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  <w:r w:rsidRPr="002E695A">
        <w:rPr>
          <w:rFonts w:ascii="Arial" w:hAnsi="Arial" w:cs="Arial"/>
        </w:rPr>
        <w:drawing>
          <wp:inline distT="0" distB="0" distL="0" distR="0" wp14:anchorId="3CE14556" wp14:editId="292DD666">
            <wp:extent cx="404495" cy="404495"/>
            <wp:effectExtent l="0" t="0" r="1905" b="1905"/>
            <wp:docPr id="2038381232" name="Picture 2038381232" descr="A blue square with white letters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8381232" name="Picture 2038381232" descr="A blue square with white letters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49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263B">
        <w:rPr>
          <w:rFonts w:ascii="Arial" w:hAnsi="Arial" w:cs="Arial"/>
          <w:noProof w:val="0"/>
        </w:rPr>
        <w:t xml:space="preserve">   </w:t>
      </w:r>
      <w:r w:rsidRPr="002E695A">
        <w:rPr>
          <w:rFonts w:ascii="Arial" w:hAnsi="Arial" w:cs="Arial"/>
        </w:rPr>
        <w:drawing>
          <wp:inline distT="0" distB="0" distL="0" distR="0" wp14:anchorId="5E86DEF2" wp14:editId="7723C639">
            <wp:extent cx="404495" cy="404495"/>
            <wp:effectExtent l="0" t="0" r="1905" b="1905"/>
            <wp:docPr id="1430092994" name="Picture 1430092994" descr="A black and white x&#10;&#10;Description automatically generated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092994" name="Picture 1430092994" descr="A black and white x&#10;&#10;Description automatically generated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49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263B">
        <w:rPr>
          <w:rFonts w:ascii="Arial" w:hAnsi="Arial" w:cs="Arial"/>
          <w:noProof w:val="0"/>
        </w:rPr>
        <w:t xml:space="preserve">   </w:t>
      </w:r>
      <w:r w:rsidRPr="002E695A">
        <w:rPr>
          <w:rFonts w:ascii="Arial" w:hAnsi="Arial" w:cs="Arial"/>
        </w:rPr>
        <w:drawing>
          <wp:inline distT="0" distB="0" distL="0" distR="0" wp14:anchorId="32787085" wp14:editId="518162E0">
            <wp:extent cx="404495" cy="404495"/>
            <wp:effectExtent l="0" t="0" r="1905" b="1905"/>
            <wp:docPr id="1654683364" name="Picture 1654683364" descr="A red and white play button&#10;&#10;Description automatically generated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4683364" name="Picture 1654683364" descr="A red and white play button&#10;&#10;Description automatically generated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49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263B">
        <w:rPr>
          <w:rFonts w:ascii="Arial" w:hAnsi="Arial" w:cs="Arial"/>
          <w:noProof w:val="0"/>
        </w:rPr>
        <w:t xml:space="preserve">   </w:t>
      </w:r>
      <w:r w:rsidRPr="002E695A">
        <w:rPr>
          <w:rFonts w:ascii="Arial" w:hAnsi="Arial" w:cs="Arial"/>
        </w:rPr>
        <w:drawing>
          <wp:inline distT="0" distB="0" distL="0" distR="0" wp14:anchorId="6BBB0CEE" wp14:editId="44723F23">
            <wp:extent cx="404495" cy="404495"/>
            <wp:effectExtent l="0" t="0" r="1905" b="1905"/>
            <wp:docPr id="1392047194" name="Picture 1392047194" descr="A blue and white logo&#10;&#10;Description automatically generated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047194" name="Picture 1392047194" descr="A blue and white logo&#10;&#10;Description automatically generated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49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263B">
        <w:rPr>
          <w:rFonts w:ascii="Arial" w:hAnsi="Arial" w:cs="Arial"/>
          <w:noProof w:val="0"/>
        </w:rPr>
        <w:t xml:space="preserve">   </w:t>
      </w:r>
      <w:r w:rsidRPr="002E695A">
        <w:rPr>
          <w:rFonts w:ascii="Arial" w:hAnsi="Arial" w:cs="Arial"/>
        </w:rPr>
        <w:drawing>
          <wp:inline distT="0" distB="0" distL="0" distR="0" wp14:anchorId="53E2DADF" wp14:editId="40F3726F">
            <wp:extent cx="404495" cy="404495"/>
            <wp:effectExtent l="0" t="0" r="1905" b="1905"/>
            <wp:docPr id="747984489" name="Picture 747984489" descr="A logo of a camera&#10;&#10;Description automatically generated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984489" name="Picture 747984489" descr="A logo of a camera&#10;&#10;Description automatically generated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49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263B">
        <w:rPr>
          <w:rFonts w:ascii="Arial" w:hAnsi="Arial" w:cs="Arial"/>
          <w:noProof w:val="0"/>
        </w:rPr>
        <w:t xml:space="preserve">   </w:t>
      </w:r>
      <w:r w:rsidRPr="002E695A">
        <w:rPr>
          <w:rFonts w:ascii="Arial" w:hAnsi="Arial" w:cs="Arial"/>
        </w:rPr>
        <w:drawing>
          <wp:inline distT="0" distB="0" distL="0" distR="0" wp14:anchorId="40499692" wp14:editId="67871660">
            <wp:extent cx="410400" cy="410400"/>
            <wp:effectExtent l="0" t="0" r="0" b="0"/>
            <wp:docPr id="1772366694" name="Picture 1" descr="A white and blue logo&#10;&#10;Description automatically generated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2366694" name="Picture 1" descr="A white and blue logo&#10;&#10;Description automatically generated">
                      <a:hlinkClick r:id="rId17"/>
                    </pic:cNvPr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14290" cy="414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13E3BE" w14:textId="77777777" w:rsidR="008538ED" w:rsidRPr="002F263B" w:rsidRDefault="008538ED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</w:p>
    <w:sectPr w:rsidR="008538ED" w:rsidRPr="002F263B" w:rsidSect="00A3268F">
      <w:type w:val="continuous"/>
      <w:pgSz w:w="12240" w:h="15840"/>
      <w:pgMar w:top="1440" w:right="1080" w:bottom="1440" w:left="108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utiger-Light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Frutiger-Roman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Frutiger-LightCn">
    <w:altName w:val="Cambria"/>
    <w:panose1 w:val="020B0604020202020204"/>
    <w:charset w:val="4D"/>
    <w:family w:val="roman"/>
    <w:notTrueType/>
    <w:pitch w:val="default"/>
    <w:sig w:usb0="00000003" w:usb1="00000000" w:usb2="00000000" w:usb3="00000000" w:csb0="00000001" w:csb1="00000000"/>
  </w:font>
  <w:font w:name="HelveticaInserat-Roman">
    <w:altName w:val="Arial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Helvetica-UltraCompressed">
    <w:altName w:val="Helvetica"/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Frutiger-BlackCn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Frutiger-BoldCn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Frutiger-Bold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HelveticaNeue-ExtBlackCond">
    <w:altName w:val="Arial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34B16"/>
    <w:multiLevelType w:val="multilevel"/>
    <w:tmpl w:val="B296B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494A6A"/>
    <w:multiLevelType w:val="hybridMultilevel"/>
    <w:tmpl w:val="11400970"/>
    <w:lvl w:ilvl="0" w:tplc="6BF29288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344AD"/>
    <w:multiLevelType w:val="hybridMultilevel"/>
    <w:tmpl w:val="14FA002E"/>
    <w:lvl w:ilvl="0" w:tplc="0B5E64A2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9F2A5F"/>
    <w:multiLevelType w:val="hybridMultilevel"/>
    <w:tmpl w:val="9300D2E2"/>
    <w:lvl w:ilvl="0" w:tplc="8B247D90">
      <w:start w:val="5"/>
      <w:numFmt w:val="bullet"/>
      <w:lvlText w:val="—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944285"/>
    <w:multiLevelType w:val="multilevel"/>
    <w:tmpl w:val="43E29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1785CB0"/>
    <w:multiLevelType w:val="multilevel"/>
    <w:tmpl w:val="420C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A7639E2"/>
    <w:multiLevelType w:val="multilevel"/>
    <w:tmpl w:val="9BB89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0E20FEE"/>
    <w:multiLevelType w:val="multilevel"/>
    <w:tmpl w:val="C39CD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8A54FBC"/>
    <w:multiLevelType w:val="multilevel"/>
    <w:tmpl w:val="28BAC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C863235"/>
    <w:multiLevelType w:val="hybridMultilevel"/>
    <w:tmpl w:val="CF60125E"/>
    <w:lvl w:ilvl="0" w:tplc="2E04BAE0">
      <w:numFmt w:val="bullet"/>
      <w:lvlText w:val="—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03657C"/>
    <w:multiLevelType w:val="multilevel"/>
    <w:tmpl w:val="2B9EC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87475115">
    <w:abstractNumId w:val="1"/>
  </w:num>
  <w:num w:numId="2" w16cid:durableId="870844267">
    <w:abstractNumId w:val="9"/>
  </w:num>
  <w:num w:numId="3" w16cid:durableId="115831626">
    <w:abstractNumId w:val="2"/>
  </w:num>
  <w:num w:numId="4" w16cid:durableId="1958944137">
    <w:abstractNumId w:val="5"/>
  </w:num>
  <w:num w:numId="5" w16cid:durableId="1439254393">
    <w:abstractNumId w:val="8"/>
  </w:num>
  <w:num w:numId="6" w16cid:durableId="830098667">
    <w:abstractNumId w:val="4"/>
  </w:num>
  <w:num w:numId="7" w16cid:durableId="1684164023">
    <w:abstractNumId w:val="7"/>
  </w:num>
  <w:num w:numId="8" w16cid:durableId="407192621">
    <w:abstractNumId w:val="0"/>
  </w:num>
  <w:num w:numId="9" w16cid:durableId="630063148">
    <w:abstractNumId w:val="10"/>
  </w:num>
  <w:num w:numId="10" w16cid:durableId="527838795">
    <w:abstractNumId w:val="6"/>
  </w:num>
  <w:num w:numId="11" w16cid:durableId="20308320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MX" w:vendorID="64" w:dllVersion="0" w:nlCheck="1" w:checkStyle="0"/>
  <w:activeWritingStyle w:appName="MSWord" w:lang="en-US" w:vendorID="64" w:dllVersion="4096" w:nlCheck="1" w:checkStyle="0"/>
  <w:activeWritingStyle w:appName="MSWord" w:lang="es-MX" w:vendorID="64" w:dllVersion="4096" w:nlCheck="1" w:checkStyle="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285"/>
    <w:rsid w:val="000021AA"/>
    <w:rsid w:val="00002537"/>
    <w:rsid w:val="00002FCC"/>
    <w:rsid w:val="00003C54"/>
    <w:rsid w:val="00003E8F"/>
    <w:rsid w:val="00010B2D"/>
    <w:rsid w:val="00011FF2"/>
    <w:rsid w:val="0001396D"/>
    <w:rsid w:val="000145AC"/>
    <w:rsid w:val="000151C7"/>
    <w:rsid w:val="00015A05"/>
    <w:rsid w:val="0001646A"/>
    <w:rsid w:val="00020063"/>
    <w:rsid w:val="00022591"/>
    <w:rsid w:val="000243FD"/>
    <w:rsid w:val="000249CE"/>
    <w:rsid w:val="0003142A"/>
    <w:rsid w:val="00033FBE"/>
    <w:rsid w:val="00037366"/>
    <w:rsid w:val="000411C8"/>
    <w:rsid w:val="00042135"/>
    <w:rsid w:val="0004374E"/>
    <w:rsid w:val="00043C9F"/>
    <w:rsid w:val="00043F36"/>
    <w:rsid w:val="000444BD"/>
    <w:rsid w:val="00044BB2"/>
    <w:rsid w:val="0004580D"/>
    <w:rsid w:val="00046437"/>
    <w:rsid w:val="00050394"/>
    <w:rsid w:val="00050A61"/>
    <w:rsid w:val="00053C99"/>
    <w:rsid w:val="00054CF5"/>
    <w:rsid w:val="00055042"/>
    <w:rsid w:val="00056A9B"/>
    <w:rsid w:val="00057906"/>
    <w:rsid w:val="0006039B"/>
    <w:rsid w:val="000608C1"/>
    <w:rsid w:val="00061419"/>
    <w:rsid w:val="000647E2"/>
    <w:rsid w:val="000651AF"/>
    <w:rsid w:val="00065436"/>
    <w:rsid w:val="00065EC3"/>
    <w:rsid w:val="0006748E"/>
    <w:rsid w:val="00070C05"/>
    <w:rsid w:val="00071041"/>
    <w:rsid w:val="00071556"/>
    <w:rsid w:val="0007156B"/>
    <w:rsid w:val="000716C7"/>
    <w:rsid w:val="00071767"/>
    <w:rsid w:val="000728D4"/>
    <w:rsid w:val="00073834"/>
    <w:rsid w:val="00075A6F"/>
    <w:rsid w:val="00083798"/>
    <w:rsid w:val="00083E90"/>
    <w:rsid w:val="00084B8C"/>
    <w:rsid w:val="00085283"/>
    <w:rsid w:val="00085ADA"/>
    <w:rsid w:val="00086873"/>
    <w:rsid w:val="00086ACD"/>
    <w:rsid w:val="00087143"/>
    <w:rsid w:val="0008732E"/>
    <w:rsid w:val="00087D00"/>
    <w:rsid w:val="0009009C"/>
    <w:rsid w:val="000909EE"/>
    <w:rsid w:val="00094EBB"/>
    <w:rsid w:val="00094F07"/>
    <w:rsid w:val="00096D78"/>
    <w:rsid w:val="000A136E"/>
    <w:rsid w:val="000A1DF4"/>
    <w:rsid w:val="000A36B6"/>
    <w:rsid w:val="000A4D9B"/>
    <w:rsid w:val="000A512A"/>
    <w:rsid w:val="000A5CF1"/>
    <w:rsid w:val="000A655D"/>
    <w:rsid w:val="000A6571"/>
    <w:rsid w:val="000A7784"/>
    <w:rsid w:val="000B2DC7"/>
    <w:rsid w:val="000B4ED9"/>
    <w:rsid w:val="000B5D19"/>
    <w:rsid w:val="000C05E6"/>
    <w:rsid w:val="000C07CB"/>
    <w:rsid w:val="000C2457"/>
    <w:rsid w:val="000C36C9"/>
    <w:rsid w:val="000C52C2"/>
    <w:rsid w:val="000C6FF7"/>
    <w:rsid w:val="000D21B3"/>
    <w:rsid w:val="000D2300"/>
    <w:rsid w:val="000D5051"/>
    <w:rsid w:val="000D54BE"/>
    <w:rsid w:val="000D6007"/>
    <w:rsid w:val="000D63DD"/>
    <w:rsid w:val="000D6786"/>
    <w:rsid w:val="000D6A46"/>
    <w:rsid w:val="000D6ED5"/>
    <w:rsid w:val="000D7322"/>
    <w:rsid w:val="000E03C1"/>
    <w:rsid w:val="000E0D0A"/>
    <w:rsid w:val="000E1DCC"/>
    <w:rsid w:val="000E21FE"/>
    <w:rsid w:val="000E3D65"/>
    <w:rsid w:val="000E41E8"/>
    <w:rsid w:val="000E43F4"/>
    <w:rsid w:val="000E477E"/>
    <w:rsid w:val="000E4ABA"/>
    <w:rsid w:val="000E56D3"/>
    <w:rsid w:val="000E5D9A"/>
    <w:rsid w:val="000F0AB3"/>
    <w:rsid w:val="000F0CC4"/>
    <w:rsid w:val="000F11AE"/>
    <w:rsid w:val="000F397E"/>
    <w:rsid w:val="000F3A3E"/>
    <w:rsid w:val="000F47D4"/>
    <w:rsid w:val="000F56AD"/>
    <w:rsid w:val="000F63E6"/>
    <w:rsid w:val="000F7929"/>
    <w:rsid w:val="000F7AAD"/>
    <w:rsid w:val="00100115"/>
    <w:rsid w:val="00100DBB"/>
    <w:rsid w:val="00101356"/>
    <w:rsid w:val="001035AE"/>
    <w:rsid w:val="0010476D"/>
    <w:rsid w:val="00105773"/>
    <w:rsid w:val="00105E94"/>
    <w:rsid w:val="00106FE1"/>
    <w:rsid w:val="00110307"/>
    <w:rsid w:val="001104A1"/>
    <w:rsid w:val="001109B1"/>
    <w:rsid w:val="00111D8A"/>
    <w:rsid w:val="00113C1F"/>
    <w:rsid w:val="0011692A"/>
    <w:rsid w:val="00120404"/>
    <w:rsid w:val="00120A59"/>
    <w:rsid w:val="00121D1C"/>
    <w:rsid w:val="00121D7C"/>
    <w:rsid w:val="00123487"/>
    <w:rsid w:val="00123A16"/>
    <w:rsid w:val="00123CD2"/>
    <w:rsid w:val="00124107"/>
    <w:rsid w:val="00124800"/>
    <w:rsid w:val="00127A1B"/>
    <w:rsid w:val="00130091"/>
    <w:rsid w:val="00134860"/>
    <w:rsid w:val="001349A0"/>
    <w:rsid w:val="00136D46"/>
    <w:rsid w:val="0013705A"/>
    <w:rsid w:val="001374FB"/>
    <w:rsid w:val="00140FA5"/>
    <w:rsid w:val="001417E5"/>
    <w:rsid w:val="0014549C"/>
    <w:rsid w:val="001463A8"/>
    <w:rsid w:val="001464D6"/>
    <w:rsid w:val="001516DF"/>
    <w:rsid w:val="00152D3F"/>
    <w:rsid w:val="00154406"/>
    <w:rsid w:val="00156BC0"/>
    <w:rsid w:val="00157DD9"/>
    <w:rsid w:val="00160F40"/>
    <w:rsid w:val="00160F98"/>
    <w:rsid w:val="00163EA2"/>
    <w:rsid w:val="00165571"/>
    <w:rsid w:val="00167311"/>
    <w:rsid w:val="0017057A"/>
    <w:rsid w:val="00172B9C"/>
    <w:rsid w:val="00172BA7"/>
    <w:rsid w:val="00173897"/>
    <w:rsid w:val="00173E8E"/>
    <w:rsid w:val="00174945"/>
    <w:rsid w:val="00176E12"/>
    <w:rsid w:val="001777E9"/>
    <w:rsid w:val="0017798C"/>
    <w:rsid w:val="0018016E"/>
    <w:rsid w:val="0018046B"/>
    <w:rsid w:val="0018086F"/>
    <w:rsid w:val="00182A4C"/>
    <w:rsid w:val="001847D9"/>
    <w:rsid w:val="001865CE"/>
    <w:rsid w:val="00187055"/>
    <w:rsid w:val="00187940"/>
    <w:rsid w:val="00187AC7"/>
    <w:rsid w:val="001900F9"/>
    <w:rsid w:val="00190463"/>
    <w:rsid w:val="00190D09"/>
    <w:rsid w:val="0019124E"/>
    <w:rsid w:val="00191BA4"/>
    <w:rsid w:val="00191DA4"/>
    <w:rsid w:val="0019403A"/>
    <w:rsid w:val="001942B5"/>
    <w:rsid w:val="00194CE1"/>
    <w:rsid w:val="001967B1"/>
    <w:rsid w:val="00196968"/>
    <w:rsid w:val="00196994"/>
    <w:rsid w:val="001A3B31"/>
    <w:rsid w:val="001A46D2"/>
    <w:rsid w:val="001A4EF8"/>
    <w:rsid w:val="001A7075"/>
    <w:rsid w:val="001B0196"/>
    <w:rsid w:val="001B0611"/>
    <w:rsid w:val="001B06D0"/>
    <w:rsid w:val="001B19E0"/>
    <w:rsid w:val="001B24CF"/>
    <w:rsid w:val="001B268E"/>
    <w:rsid w:val="001B4DC1"/>
    <w:rsid w:val="001B58AE"/>
    <w:rsid w:val="001B5D29"/>
    <w:rsid w:val="001B656D"/>
    <w:rsid w:val="001B76C9"/>
    <w:rsid w:val="001B79C1"/>
    <w:rsid w:val="001B7BF1"/>
    <w:rsid w:val="001C10E4"/>
    <w:rsid w:val="001C1321"/>
    <w:rsid w:val="001C1BB5"/>
    <w:rsid w:val="001C5C2A"/>
    <w:rsid w:val="001C5E84"/>
    <w:rsid w:val="001C5E87"/>
    <w:rsid w:val="001C6DBE"/>
    <w:rsid w:val="001C788D"/>
    <w:rsid w:val="001D0B3E"/>
    <w:rsid w:val="001D108D"/>
    <w:rsid w:val="001D1182"/>
    <w:rsid w:val="001D1298"/>
    <w:rsid w:val="001D6A0A"/>
    <w:rsid w:val="001D6CBB"/>
    <w:rsid w:val="001D75B2"/>
    <w:rsid w:val="001D7970"/>
    <w:rsid w:val="001D7BC7"/>
    <w:rsid w:val="001E07D8"/>
    <w:rsid w:val="001E3C77"/>
    <w:rsid w:val="001E4C08"/>
    <w:rsid w:val="001E54C3"/>
    <w:rsid w:val="001E7BFA"/>
    <w:rsid w:val="001F0DB6"/>
    <w:rsid w:val="001F1003"/>
    <w:rsid w:val="001F22A8"/>
    <w:rsid w:val="001F28EA"/>
    <w:rsid w:val="001F2C40"/>
    <w:rsid w:val="001F4CD4"/>
    <w:rsid w:val="001F68AE"/>
    <w:rsid w:val="001F6E60"/>
    <w:rsid w:val="002017B7"/>
    <w:rsid w:val="002037D0"/>
    <w:rsid w:val="00203B96"/>
    <w:rsid w:val="00203CC7"/>
    <w:rsid w:val="00203CD1"/>
    <w:rsid w:val="00204410"/>
    <w:rsid w:val="00205091"/>
    <w:rsid w:val="00205FC8"/>
    <w:rsid w:val="002075D1"/>
    <w:rsid w:val="00207EBD"/>
    <w:rsid w:val="0021056F"/>
    <w:rsid w:val="002109EC"/>
    <w:rsid w:val="00210F31"/>
    <w:rsid w:val="0021171D"/>
    <w:rsid w:val="00213633"/>
    <w:rsid w:val="00215CF6"/>
    <w:rsid w:val="0021620F"/>
    <w:rsid w:val="002168B8"/>
    <w:rsid w:val="00220104"/>
    <w:rsid w:val="002201B5"/>
    <w:rsid w:val="00221DE9"/>
    <w:rsid w:val="00221E74"/>
    <w:rsid w:val="00221F6C"/>
    <w:rsid w:val="0022300B"/>
    <w:rsid w:val="00224BDE"/>
    <w:rsid w:val="00224E24"/>
    <w:rsid w:val="002259AC"/>
    <w:rsid w:val="0022621A"/>
    <w:rsid w:val="002277DC"/>
    <w:rsid w:val="002355C1"/>
    <w:rsid w:val="00235752"/>
    <w:rsid w:val="00235E5E"/>
    <w:rsid w:val="0023649D"/>
    <w:rsid w:val="00236AFC"/>
    <w:rsid w:val="00236E45"/>
    <w:rsid w:val="002431A7"/>
    <w:rsid w:val="00244FF3"/>
    <w:rsid w:val="0024525D"/>
    <w:rsid w:val="00245C42"/>
    <w:rsid w:val="0025164B"/>
    <w:rsid w:val="00251FDD"/>
    <w:rsid w:val="002524A1"/>
    <w:rsid w:val="00252CEE"/>
    <w:rsid w:val="00253015"/>
    <w:rsid w:val="00254A3E"/>
    <w:rsid w:val="0025701C"/>
    <w:rsid w:val="00261EAE"/>
    <w:rsid w:val="00263C12"/>
    <w:rsid w:val="00263D7B"/>
    <w:rsid w:val="002645F7"/>
    <w:rsid w:val="00270ABD"/>
    <w:rsid w:val="00271D9D"/>
    <w:rsid w:val="00273E1B"/>
    <w:rsid w:val="002752A1"/>
    <w:rsid w:val="002765FA"/>
    <w:rsid w:val="00277334"/>
    <w:rsid w:val="00280137"/>
    <w:rsid w:val="00280CC8"/>
    <w:rsid w:val="00281CB5"/>
    <w:rsid w:val="00282410"/>
    <w:rsid w:val="00283C34"/>
    <w:rsid w:val="002849BB"/>
    <w:rsid w:val="00287825"/>
    <w:rsid w:val="00291435"/>
    <w:rsid w:val="002937EF"/>
    <w:rsid w:val="0029605D"/>
    <w:rsid w:val="00297B27"/>
    <w:rsid w:val="002A02E1"/>
    <w:rsid w:val="002A14E8"/>
    <w:rsid w:val="002A33C6"/>
    <w:rsid w:val="002A6F05"/>
    <w:rsid w:val="002B093F"/>
    <w:rsid w:val="002B1E62"/>
    <w:rsid w:val="002B507F"/>
    <w:rsid w:val="002B621C"/>
    <w:rsid w:val="002B6885"/>
    <w:rsid w:val="002B6A73"/>
    <w:rsid w:val="002C034F"/>
    <w:rsid w:val="002C2684"/>
    <w:rsid w:val="002C3666"/>
    <w:rsid w:val="002C67E0"/>
    <w:rsid w:val="002C7509"/>
    <w:rsid w:val="002D024A"/>
    <w:rsid w:val="002D0506"/>
    <w:rsid w:val="002D06B7"/>
    <w:rsid w:val="002D3729"/>
    <w:rsid w:val="002D3BBD"/>
    <w:rsid w:val="002D4353"/>
    <w:rsid w:val="002D5A28"/>
    <w:rsid w:val="002D5AB3"/>
    <w:rsid w:val="002D680C"/>
    <w:rsid w:val="002D683F"/>
    <w:rsid w:val="002D6CBD"/>
    <w:rsid w:val="002D7F26"/>
    <w:rsid w:val="002E08D3"/>
    <w:rsid w:val="002E2D76"/>
    <w:rsid w:val="002E4A7E"/>
    <w:rsid w:val="002E5D58"/>
    <w:rsid w:val="002E67F9"/>
    <w:rsid w:val="002E695A"/>
    <w:rsid w:val="002E6F2D"/>
    <w:rsid w:val="002E78BE"/>
    <w:rsid w:val="002F025C"/>
    <w:rsid w:val="002F263B"/>
    <w:rsid w:val="002F29FE"/>
    <w:rsid w:val="002F35BA"/>
    <w:rsid w:val="002F3FD2"/>
    <w:rsid w:val="002F7284"/>
    <w:rsid w:val="003025AF"/>
    <w:rsid w:val="003038C4"/>
    <w:rsid w:val="00305006"/>
    <w:rsid w:val="003118CC"/>
    <w:rsid w:val="003128ED"/>
    <w:rsid w:val="00315D86"/>
    <w:rsid w:val="00317392"/>
    <w:rsid w:val="00317CD9"/>
    <w:rsid w:val="0032063B"/>
    <w:rsid w:val="00322851"/>
    <w:rsid w:val="00322F61"/>
    <w:rsid w:val="00323646"/>
    <w:rsid w:val="00324B73"/>
    <w:rsid w:val="00325323"/>
    <w:rsid w:val="00330E4D"/>
    <w:rsid w:val="00331745"/>
    <w:rsid w:val="00332707"/>
    <w:rsid w:val="00334D88"/>
    <w:rsid w:val="00335F3A"/>
    <w:rsid w:val="0033641C"/>
    <w:rsid w:val="00336AC9"/>
    <w:rsid w:val="00337AD0"/>
    <w:rsid w:val="00337D14"/>
    <w:rsid w:val="003411E8"/>
    <w:rsid w:val="0034144B"/>
    <w:rsid w:val="0034426F"/>
    <w:rsid w:val="003455F9"/>
    <w:rsid w:val="00346127"/>
    <w:rsid w:val="0034795B"/>
    <w:rsid w:val="00347B52"/>
    <w:rsid w:val="00347C05"/>
    <w:rsid w:val="00350182"/>
    <w:rsid w:val="00350DF8"/>
    <w:rsid w:val="0035123B"/>
    <w:rsid w:val="00352176"/>
    <w:rsid w:val="00353397"/>
    <w:rsid w:val="00353C5D"/>
    <w:rsid w:val="00353E5E"/>
    <w:rsid w:val="00354414"/>
    <w:rsid w:val="00355BDF"/>
    <w:rsid w:val="003561D4"/>
    <w:rsid w:val="003578A1"/>
    <w:rsid w:val="003610E1"/>
    <w:rsid w:val="00361856"/>
    <w:rsid w:val="0036297B"/>
    <w:rsid w:val="003631CB"/>
    <w:rsid w:val="00363CF5"/>
    <w:rsid w:val="003645D7"/>
    <w:rsid w:val="00367F71"/>
    <w:rsid w:val="00370107"/>
    <w:rsid w:val="003708D1"/>
    <w:rsid w:val="00371639"/>
    <w:rsid w:val="00371770"/>
    <w:rsid w:val="00371FD7"/>
    <w:rsid w:val="00372A0A"/>
    <w:rsid w:val="00373D8D"/>
    <w:rsid w:val="00376699"/>
    <w:rsid w:val="00380E36"/>
    <w:rsid w:val="00383968"/>
    <w:rsid w:val="00385A24"/>
    <w:rsid w:val="00387721"/>
    <w:rsid w:val="003900D5"/>
    <w:rsid w:val="00390C4E"/>
    <w:rsid w:val="003925B4"/>
    <w:rsid w:val="00393663"/>
    <w:rsid w:val="00395A91"/>
    <w:rsid w:val="0039759B"/>
    <w:rsid w:val="003A37B7"/>
    <w:rsid w:val="003A46C3"/>
    <w:rsid w:val="003A4A0A"/>
    <w:rsid w:val="003A608E"/>
    <w:rsid w:val="003A6090"/>
    <w:rsid w:val="003A6E28"/>
    <w:rsid w:val="003B4E34"/>
    <w:rsid w:val="003B5B5B"/>
    <w:rsid w:val="003B5B7E"/>
    <w:rsid w:val="003B5F6A"/>
    <w:rsid w:val="003B7A6B"/>
    <w:rsid w:val="003B7F5B"/>
    <w:rsid w:val="003C0988"/>
    <w:rsid w:val="003C2720"/>
    <w:rsid w:val="003C346E"/>
    <w:rsid w:val="003C554C"/>
    <w:rsid w:val="003C5656"/>
    <w:rsid w:val="003D0238"/>
    <w:rsid w:val="003D0FFA"/>
    <w:rsid w:val="003D174F"/>
    <w:rsid w:val="003D46B9"/>
    <w:rsid w:val="003D5D4E"/>
    <w:rsid w:val="003D6C1E"/>
    <w:rsid w:val="003E0481"/>
    <w:rsid w:val="003E0D75"/>
    <w:rsid w:val="003E309E"/>
    <w:rsid w:val="003E310A"/>
    <w:rsid w:val="003E3E3B"/>
    <w:rsid w:val="003E4762"/>
    <w:rsid w:val="003E476D"/>
    <w:rsid w:val="003E49EE"/>
    <w:rsid w:val="003E61E8"/>
    <w:rsid w:val="003E6B24"/>
    <w:rsid w:val="003F1D96"/>
    <w:rsid w:val="003F22D7"/>
    <w:rsid w:val="003F272C"/>
    <w:rsid w:val="003F422C"/>
    <w:rsid w:val="003F43EC"/>
    <w:rsid w:val="003F46E7"/>
    <w:rsid w:val="00400085"/>
    <w:rsid w:val="00400648"/>
    <w:rsid w:val="00401459"/>
    <w:rsid w:val="00401A25"/>
    <w:rsid w:val="00401E39"/>
    <w:rsid w:val="00405DDD"/>
    <w:rsid w:val="00407304"/>
    <w:rsid w:val="00410665"/>
    <w:rsid w:val="004117AB"/>
    <w:rsid w:val="0041406B"/>
    <w:rsid w:val="00414318"/>
    <w:rsid w:val="0041529E"/>
    <w:rsid w:val="00416EAA"/>
    <w:rsid w:val="00420F8C"/>
    <w:rsid w:val="0042344C"/>
    <w:rsid w:val="0042467A"/>
    <w:rsid w:val="00427DD6"/>
    <w:rsid w:val="00430A9F"/>
    <w:rsid w:val="004316C5"/>
    <w:rsid w:val="00431BB5"/>
    <w:rsid w:val="004326C5"/>
    <w:rsid w:val="00434C9C"/>
    <w:rsid w:val="00435073"/>
    <w:rsid w:val="00437A49"/>
    <w:rsid w:val="00437FF2"/>
    <w:rsid w:val="00440EDB"/>
    <w:rsid w:val="004415A2"/>
    <w:rsid w:val="00441CB1"/>
    <w:rsid w:val="00441E05"/>
    <w:rsid w:val="00446DB5"/>
    <w:rsid w:val="00450D1E"/>
    <w:rsid w:val="00452469"/>
    <w:rsid w:val="00452D1D"/>
    <w:rsid w:val="00454F47"/>
    <w:rsid w:val="00456F56"/>
    <w:rsid w:val="004575DB"/>
    <w:rsid w:val="00460660"/>
    <w:rsid w:val="0046208A"/>
    <w:rsid w:val="00463936"/>
    <w:rsid w:val="004644E3"/>
    <w:rsid w:val="0046545F"/>
    <w:rsid w:val="00465830"/>
    <w:rsid w:val="0046593A"/>
    <w:rsid w:val="00466798"/>
    <w:rsid w:val="004668F9"/>
    <w:rsid w:val="004727FA"/>
    <w:rsid w:val="00472F17"/>
    <w:rsid w:val="004733FD"/>
    <w:rsid w:val="00473F06"/>
    <w:rsid w:val="00476870"/>
    <w:rsid w:val="00477BAD"/>
    <w:rsid w:val="00477FB8"/>
    <w:rsid w:val="004813FD"/>
    <w:rsid w:val="004841B7"/>
    <w:rsid w:val="004847C5"/>
    <w:rsid w:val="00485413"/>
    <w:rsid w:val="00486259"/>
    <w:rsid w:val="0048799A"/>
    <w:rsid w:val="00487BA0"/>
    <w:rsid w:val="00491B15"/>
    <w:rsid w:val="00491F5C"/>
    <w:rsid w:val="0049253E"/>
    <w:rsid w:val="004938A3"/>
    <w:rsid w:val="00494862"/>
    <w:rsid w:val="0049749B"/>
    <w:rsid w:val="00497C4E"/>
    <w:rsid w:val="004A065D"/>
    <w:rsid w:val="004A1763"/>
    <w:rsid w:val="004A2857"/>
    <w:rsid w:val="004A2F87"/>
    <w:rsid w:val="004A63E6"/>
    <w:rsid w:val="004A6AA4"/>
    <w:rsid w:val="004A70BB"/>
    <w:rsid w:val="004B001F"/>
    <w:rsid w:val="004B058B"/>
    <w:rsid w:val="004B09B3"/>
    <w:rsid w:val="004B3B0C"/>
    <w:rsid w:val="004B409A"/>
    <w:rsid w:val="004B6025"/>
    <w:rsid w:val="004B6076"/>
    <w:rsid w:val="004B788B"/>
    <w:rsid w:val="004C0559"/>
    <w:rsid w:val="004C178E"/>
    <w:rsid w:val="004C4AD7"/>
    <w:rsid w:val="004C69F2"/>
    <w:rsid w:val="004C7AC9"/>
    <w:rsid w:val="004C7EB3"/>
    <w:rsid w:val="004D06E2"/>
    <w:rsid w:val="004D37DD"/>
    <w:rsid w:val="004D61A1"/>
    <w:rsid w:val="004D6249"/>
    <w:rsid w:val="004D68C2"/>
    <w:rsid w:val="004E004A"/>
    <w:rsid w:val="004E1544"/>
    <w:rsid w:val="004E17FD"/>
    <w:rsid w:val="004E49A1"/>
    <w:rsid w:val="004E6918"/>
    <w:rsid w:val="004E69C4"/>
    <w:rsid w:val="004E7E61"/>
    <w:rsid w:val="004F0402"/>
    <w:rsid w:val="004F4021"/>
    <w:rsid w:val="004F485F"/>
    <w:rsid w:val="004F61BB"/>
    <w:rsid w:val="004F6FE4"/>
    <w:rsid w:val="004F76D9"/>
    <w:rsid w:val="00502285"/>
    <w:rsid w:val="005024E7"/>
    <w:rsid w:val="0050487E"/>
    <w:rsid w:val="0050503E"/>
    <w:rsid w:val="005056C6"/>
    <w:rsid w:val="00506E31"/>
    <w:rsid w:val="0051131A"/>
    <w:rsid w:val="00511D4F"/>
    <w:rsid w:val="005124B2"/>
    <w:rsid w:val="005130DB"/>
    <w:rsid w:val="00513735"/>
    <w:rsid w:val="00514436"/>
    <w:rsid w:val="005149DC"/>
    <w:rsid w:val="00514EA8"/>
    <w:rsid w:val="00520AC0"/>
    <w:rsid w:val="0052222E"/>
    <w:rsid w:val="00522C08"/>
    <w:rsid w:val="00522DD7"/>
    <w:rsid w:val="00523B7B"/>
    <w:rsid w:val="0052471E"/>
    <w:rsid w:val="005254D2"/>
    <w:rsid w:val="005254DA"/>
    <w:rsid w:val="0052580C"/>
    <w:rsid w:val="005262BF"/>
    <w:rsid w:val="00527305"/>
    <w:rsid w:val="00531175"/>
    <w:rsid w:val="005359DB"/>
    <w:rsid w:val="00535EB6"/>
    <w:rsid w:val="00536293"/>
    <w:rsid w:val="005369A0"/>
    <w:rsid w:val="00536D10"/>
    <w:rsid w:val="00537AB6"/>
    <w:rsid w:val="00540978"/>
    <w:rsid w:val="00541834"/>
    <w:rsid w:val="0054271E"/>
    <w:rsid w:val="0054340A"/>
    <w:rsid w:val="005453A3"/>
    <w:rsid w:val="00546E79"/>
    <w:rsid w:val="00546FC6"/>
    <w:rsid w:val="00547F62"/>
    <w:rsid w:val="00551C07"/>
    <w:rsid w:val="00553725"/>
    <w:rsid w:val="005573D2"/>
    <w:rsid w:val="0055767E"/>
    <w:rsid w:val="0055789A"/>
    <w:rsid w:val="00557B23"/>
    <w:rsid w:val="0056016D"/>
    <w:rsid w:val="005613AF"/>
    <w:rsid w:val="00561FBB"/>
    <w:rsid w:val="005622A5"/>
    <w:rsid w:val="005624DF"/>
    <w:rsid w:val="0056316A"/>
    <w:rsid w:val="005639FC"/>
    <w:rsid w:val="0056526F"/>
    <w:rsid w:val="0056556A"/>
    <w:rsid w:val="0056610D"/>
    <w:rsid w:val="005714CD"/>
    <w:rsid w:val="0057164B"/>
    <w:rsid w:val="00571959"/>
    <w:rsid w:val="00575069"/>
    <w:rsid w:val="00576332"/>
    <w:rsid w:val="00576AF5"/>
    <w:rsid w:val="00581426"/>
    <w:rsid w:val="00582297"/>
    <w:rsid w:val="0058390C"/>
    <w:rsid w:val="00585C3E"/>
    <w:rsid w:val="00586DE5"/>
    <w:rsid w:val="00590826"/>
    <w:rsid w:val="00591AB9"/>
    <w:rsid w:val="00593024"/>
    <w:rsid w:val="0059324F"/>
    <w:rsid w:val="00597C47"/>
    <w:rsid w:val="005A05F8"/>
    <w:rsid w:val="005A072C"/>
    <w:rsid w:val="005A07DC"/>
    <w:rsid w:val="005A0BDC"/>
    <w:rsid w:val="005A16B3"/>
    <w:rsid w:val="005A23CD"/>
    <w:rsid w:val="005A37CB"/>
    <w:rsid w:val="005A3A31"/>
    <w:rsid w:val="005A4716"/>
    <w:rsid w:val="005A50AE"/>
    <w:rsid w:val="005A57F0"/>
    <w:rsid w:val="005A6F45"/>
    <w:rsid w:val="005A780C"/>
    <w:rsid w:val="005B10B9"/>
    <w:rsid w:val="005B2B14"/>
    <w:rsid w:val="005B2D64"/>
    <w:rsid w:val="005B4D8E"/>
    <w:rsid w:val="005B7E00"/>
    <w:rsid w:val="005C0055"/>
    <w:rsid w:val="005C47C6"/>
    <w:rsid w:val="005C66B9"/>
    <w:rsid w:val="005D4070"/>
    <w:rsid w:val="005D4B2B"/>
    <w:rsid w:val="005D58A3"/>
    <w:rsid w:val="005D6124"/>
    <w:rsid w:val="005D64E3"/>
    <w:rsid w:val="005D6969"/>
    <w:rsid w:val="005E35BE"/>
    <w:rsid w:val="005E43E0"/>
    <w:rsid w:val="005F33AB"/>
    <w:rsid w:val="005F3C07"/>
    <w:rsid w:val="005F4040"/>
    <w:rsid w:val="005F4136"/>
    <w:rsid w:val="005F7B03"/>
    <w:rsid w:val="006029A8"/>
    <w:rsid w:val="00602D81"/>
    <w:rsid w:val="00603034"/>
    <w:rsid w:val="006044DF"/>
    <w:rsid w:val="00605189"/>
    <w:rsid w:val="006058A1"/>
    <w:rsid w:val="00605B4F"/>
    <w:rsid w:val="006071F3"/>
    <w:rsid w:val="006111B6"/>
    <w:rsid w:val="0061168B"/>
    <w:rsid w:val="00612358"/>
    <w:rsid w:val="00614288"/>
    <w:rsid w:val="006238B9"/>
    <w:rsid w:val="00623F02"/>
    <w:rsid w:val="0062415C"/>
    <w:rsid w:val="006244DC"/>
    <w:rsid w:val="00624D59"/>
    <w:rsid w:val="00626985"/>
    <w:rsid w:val="00626E80"/>
    <w:rsid w:val="00626FBC"/>
    <w:rsid w:val="00627081"/>
    <w:rsid w:val="006279EC"/>
    <w:rsid w:val="00627B39"/>
    <w:rsid w:val="00627F78"/>
    <w:rsid w:val="00630135"/>
    <w:rsid w:val="0063092F"/>
    <w:rsid w:val="00630D9D"/>
    <w:rsid w:val="00633163"/>
    <w:rsid w:val="00634C99"/>
    <w:rsid w:val="00636254"/>
    <w:rsid w:val="00636596"/>
    <w:rsid w:val="00637B27"/>
    <w:rsid w:val="00637E5C"/>
    <w:rsid w:val="00640103"/>
    <w:rsid w:val="00640278"/>
    <w:rsid w:val="006405E5"/>
    <w:rsid w:val="0064122F"/>
    <w:rsid w:val="00642473"/>
    <w:rsid w:val="00642EA9"/>
    <w:rsid w:val="0064453F"/>
    <w:rsid w:val="00644CA9"/>
    <w:rsid w:val="00646DE6"/>
    <w:rsid w:val="00650689"/>
    <w:rsid w:val="0065168A"/>
    <w:rsid w:val="00651E75"/>
    <w:rsid w:val="00653D1D"/>
    <w:rsid w:val="0066079B"/>
    <w:rsid w:val="00660841"/>
    <w:rsid w:val="00660D3C"/>
    <w:rsid w:val="006626DA"/>
    <w:rsid w:val="00664B57"/>
    <w:rsid w:val="0066579C"/>
    <w:rsid w:val="006665AB"/>
    <w:rsid w:val="006677BE"/>
    <w:rsid w:val="00672389"/>
    <w:rsid w:val="0067275E"/>
    <w:rsid w:val="0067373B"/>
    <w:rsid w:val="006743ED"/>
    <w:rsid w:val="006746F2"/>
    <w:rsid w:val="00674A28"/>
    <w:rsid w:val="00674D03"/>
    <w:rsid w:val="00676536"/>
    <w:rsid w:val="00677B6F"/>
    <w:rsid w:val="00680DE8"/>
    <w:rsid w:val="00681DAD"/>
    <w:rsid w:val="00682344"/>
    <w:rsid w:val="00682FC8"/>
    <w:rsid w:val="00682FE5"/>
    <w:rsid w:val="0068355E"/>
    <w:rsid w:val="00684019"/>
    <w:rsid w:val="00684363"/>
    <w:rsid w:val="00684FD1"/>
    <w:rsid w:val="00685E9D"/>
    <w:rsid w:val="00685F9B"/>
    <w:rsid w:val="006864A4"/>
    <w:rsid w:val="0069153E"/>
    <w:rsid w:val="00692F3E"/>
    <w:rsid w:val="006939DD"/>
    <w:rsid w:val="0069485B"/>
    <w:rsid w:val="00697006"/>
    <w:rsid w:val="006A06B9"/>
    <w:rsid w:val="006A1627"/>
    <w:rsid w:val="006A2101"/>
    <w:rsid w:val="006A236C"/>
    <w:rsid w:val="006A3B59"/>
    <w:rsid w:val="006A3B83"/>
    <w:rsid w:val="006A474F"/>
    <w:rsid w:val="006A56B9"/>
    <w:rsid w:val="006A5FFB"/>
    <w:rsid w:val="006A629A"/>
    <w:rsid w:val="006A76AD"/>
    <w:rsid w:val="006B40FF"/>
    <w:rsid w:val="006B4180"/>
    <w:rsid w:val="006B4E12"/>
    <w:rsid w:val="006B6719"/>
    <w:rsid w:val="006B6C03"/>
    <w:rsid w:val="006C031E"/>
    <w:rsid w:val="006C0C5A"/>
    <w:rsid w:val="006C2A86"/>
    <w:rsid w:val="006C5886"/>
    <w:rsid w:val="006C73A6"/>
    <w:rsid w:val="006C75AF"/>
    <w:rsid w:val="006D059B"/>
    <w:rsid w:val="006D1DAE"/>
    <w:rsid w:val="006D2C82"/>
    <w:rsid w:val="006D304A"/>
    <w:rsid w:val="006D3878"/>
    <w:rsid w:val="006D3AB8"/>
    <w:rsid w:val="006D4421"/>
    <w:rsid w:val="006D4570"/>
    <w:rsid w:val="006D78A5"/>
    <w:rsid w:val="006E0231"/>
    <w:rsid w:val="006E0A43"/>
    <w:rsid w:val="006E4EAD"/>
    <w:rsid w:val="006E6A17"/>
    <w:rsid w:val="006F1F86"/>
    <w:rsid w:val="006F27A4"/>
    <w:rsid w:val="006F62F7"/>
    <w:rsid w:val="006F76A0"/>
    <w:rsid w:val="006F7DB6"/>
    <w:rsid w:val="007026D4"/>
    <w:rsid w:val="00704490"/>
    <w:rsid w:val="00704E44"/>
    <w:rsid w:val="00705063"/>
    <w:rsid w:val="007109F7"/>
    <w:rsid w:val="00710D59"/>
    <w:rsid w:val="007148D1"/>
    <w:rsid w:val="00715C5E"/>
    <w:rsid w:val="00717B65"/>
    <w:rsid w:val="00720B49"/>
    <w:rsid w:val="0072184B"/>
    <w:rsid w:val="007239C9"/>
    <w:rsid w:val="00724287"/>
    <w:rsid w:val="00724D70"/>
    <w:rsid w:val="00724F0C"/>
    <w:rsid w:val="00725D66"/>
    <w:rsid w:val="00725EDB"/>
    <w:rsid w:val="00725F25"/>
    <w:rsid w:val="0072752D"/>
    <w:rsid w:val="007307ED"/>
    <w:rsid w:val="00733A9A"/>
    <w:rsid w:val="00734770"/>
    <w:rsid w:val="00735201"/>
    <w:rsid w:val="00736234"/>
    <w:rsid w:val="007363EE"/>
    <w:rsid w:val="00737201"/>
    <w:rsid w:val="00737436"/>
    <w:rsid w:val="0074049A"/>
    <w:rsid w:val="0074128D"/>
    <w:rsid w:val="007428AB"/>
    <w:rsid w:val="0074341F"/>
    <w:rsid w:val="00743B21"/>
    <w:rsid w:val="00743E57"/>
    <w:rsid w:val="007463CC"/>
    <w:rsid w:val="007472DE"/>
    <w:rsid w:val="0075043D"/>
    <w:rsid w:val="00750DEF"/>
    <w:rsid w:val="0075263B"/>
    <w:rsid w:val="00753CF3"/>
    <w:rsid w:val="00753F9C"/>
    <w:rsid w:val="0075645C"/>
    <w:rsid w:val="007579CD"/>
    <w:rsid w:val="00757C2D"/>
    <w:rsid w:val="00757FBE"/>
    <w:rsid w:val="00761815"/>
    <w:rsid w:val="00763CDA"/>
    <w:rsid w:val="00763DB8"/>
    <w:rsid w:val="00763E25"/>
    <w:rsid w:val="00764771"/>
    <w:rsid w:val="00767A36"/>
    <w:rsid w:val="00771371"/>
    <w:rsid w:val="00772594"/>
    <w:rsid w:val="00773E13"/>
    <w:rsid w:val="00776F43"/>
    <w:rsid w:val="00780581"/>
    <w:rsid w:val="007811EA"/>
    <w:rsid w:val="00781574"/>
    <w:rsid w:val="00781FEB"/>
    <w:rsid w:val="0078236E"/>
    <w:rsid w:val="00784362"/>
    <w:rsid w:val="007850C4"/>
    <w:rsid w:val="007860B6"/>
    <w:rsid w:val="007861E5"/>
    <w:rsid w:val="0079077B"/>
    <w:rsid w:val="00790B11"/>
    <w:rsid w:val="007926F8"/>
    <w:rsid w:val="00792F57"/>
    <w:rsid w:val="0079581B"/>
    <w:rsid w:val="00796092"/>
    <w:rsid w:val="007A019F"/>
    <w:rsid w:val="007A04DE"/>
    <w:rsid w:val="007A1092"/>
    <w:rsid w:val="007A1B4D"/>
    <w:rsid w:val="007A1F78"/>
    <w:rsid w:val="007A2A45"/>
    <w:rsid w:val="007A3E2D"/>
    <w:rsid w:val="007A4D9F"/>
    <w:rsid w:val="007A5776"/>
    <w:rsid w:val="007A5E7A"/>
    <w:rsid w:val="007B10E3"/>
    <w:rsid w:val="007B1ACC"/>
    <w:rsid w:val="007B1BB6"/>
    <w:rsid w:val="007B29E3"/>
    <w:rsid w:val="007B4C53"/>
    <w:rsid w:val="007B5AE0"/>
    <w:rsid w:val="007B7BF9"/>
    <w:rsid w:val="007C0AAE"/>
    <w:rsid w:val="007C3F0E"/>
    <w:rsid w:val="007C43E3"/>
    <w:rsid w:val="007C4549"/>
    <w:rsid w:val="007D198C"/>
    <w:rsid w:val="007D2A38"/>
    <w:rsid w:val="007D357A"/>
    <w:rsid w:val="007D4463"/>
    <w:rsid w:val="007D6E8E"/>
    <w:rsid w:val="007D78A3"/>
    <w:rsid w:val="007E3890"/>
    <w:rsid w:val="007E3A69"/>
    <w:rsid w:val="007E3C3F"/>
    <w:rsid w:val="007E4E19"/>
    <w:rsid w:val="007E5F52"/>
    <w:rsid w:val="007F0248"/>
    <w:rsid w:val="007F04B5"/>
    <w:rsid w:val="007F17A0"/>
    <w:rsid w:val="007F2513"/>
    <w:rsid w:val="007F32E8"/>
    <w:rsid w:val="007F33C8"/>
    <w:rsid w:val="007F4D31"/>
    <w:rsid w:val="007F6F7C"/>
    <w:rsid w:val="00801261"/>
    <w:rsid w:val="00802414"/>
    <w:rsid w:val="008026FF"/>
    <w:rsid w:val="008044DB"/>
    <w:rsid w:val="008049EE"/>
    <w:rsid w:val="00804AB4"/>
    <w:rsid w:val="00807859"/>
    <w:rsid w:val="008079ED"/>
    <w:rsid w:val="008101EF"/>
    <w:rsid w:val="008101F6"/>
    <w:rsid w:val="0081057F"/>
    <w:rsid w:val="00810A98"/>
    <w:rsid w:val="00810D8E"/>
    <w:rsid w:val="0081278D"/>
    <w:rsid w:val="00812966"/>
    <w:rsid w:val="00812AC5"/>
    <w:rsid w:val="0081367C"/>
    <w:rsid w:val="00815750"/>
    <w:rsid w:val="00816927"/>
    <w:rsid w:val="00817B0C"/>
    <w:rsid w:val="0082012D"/>
    <w:rsid w:val="00820535"/>
    <w:rsid w:val="00821290"/>
    <w:rsid w:val="00822DE4"/>
    <w:rsid w:val="00823700"/>
    <w:rsid w:val="008242A2"/>
    <w:rsid w:val="00824AF2"/>
    <w:rsid w:val="00825C91"/>
    <w:rsid w:val="008267AE"/>
    <w:rsid w:val="00830548"/>
    <w:rsid w:val="00831FF0"/>
    <w:rsid w:val="0083259C"/>
    <w:rsid w:val="00836DE5"/>
    <w:rsid w:val="00840848"/>
    <w:rsid w:val="0084581D"/>
    <w:rsid w:val="0084645A"/>
    <w:rsid w:val="00846712"/>
    <w:rsid w:val="00847E0E"/>
    <w:rsid w:val="008511FA"/>
    <w:rsid w:val="00851BE8"/>
    <w:rsid w:val="00852535"/>
    <w:rsid w:val="008538ED"/>
    <w:rsid w:val="008540BE"/>
    <w:rsid w:val="00854399"/>
    <w:rsid w:val="008543C6"/>
    <w:rsid w:val="0085645E"/>
    <w:rsid w:val="00856DD3"/>
    <w:rsid w:val="008571AE"/>
    <w:rsid w:val="00857262"/>
    <w:rsid w:val="00860930"/>
    <w:rsid w:val="00860E21"/>
    <w:rsid w:val="00860E98"/>
    <w:rsid w:val="00860F67"/>
    <w:rsid w:val="008627CA"/>
    <w:rsid w:val="00864C06"/>
    <w:rsid w:val="00864DA1"/>
    <w:rsid w:val="00865607"/>
    <w:rsid w:val="00865F47"/>
    <w:rsid w:val="00866621"/>
    <w:rsid w:val="00867701"/>
    <w:rsid w:val="00870A37"/>
    <w:rsid w:val="00871F9E"/>
    <w:rsid w:val="008721CC"/>
    <w:rsid w:val="00873360"/>
    <w:rsid w:val="00874620"/>
    <w:rsid w:val="00876A47"/>
    <w:rsid w:val="00880BDA"/>
    <w:rsid w:val="00880E04"/>
    <w:rsid w:val="008839B1"/>
    <w:rsid w:val="00883C90"/>
    <w:rsid w:val="008847F1"/>
    <w:rsid w:val="00885C0A"/>
    <w:rsid w:val="00886A47"/>
    <w:rsid w:val="00887721"/>
    <w:rsid w:val="008906C6"/>
    <w:rsid w:val="008927C7"/>
    <w:rsid w:val="00892AB2"/>
    <w:rsid w:val="00894201"/>
    <w:rsid w:val="0089460C"/>
    <w:rsid w:val="00895D7B"/>
    <w:rsid w:val="0089630F"/>
    <w:rsid w:val="00896D95"/>
    <w:rsid w:val="00896DBD"/>
    <w:rsid w:val="00897E2F"/>
    <w:rsid w:val="008A18FD"/>
    <w:rsid w:val="008A632F"/>
    <w:rsid w:val="008A677D"/>
    <w:rsid w:val="008A78E1"/>
    <w:rsid w:val="008B128B"/>
    <w:rsid w:val="008B1C14"/>
    <w:rsid w:val="008B3CFE"/>
    <w:rsid w:val="008B4031"/>
    <w:rsid w:val="008B4743"/>
    <w:rsid w:val="008B5189"/>
    <w:rsid w:val="008B6018"/>
    <w:rsid w:val="008B66E2"/>
    <w:rsid w:val="008C1904"/>
    <w:rsid w:val="008C2E76"/>
    <w:rsid w:val="008C3FDF"/>
    <w:rsid w:val="008C57CE"/>
    <w:rsid w:val="008C5AB8"/>
    <w:rsid w:val="008C6353"/>
    <w:rsid w:val="008C7CCE"/>
    <w:rsid w:val="008D0194"/>
    <w:rsid w:val="008D142A"/>
    <w:rsid w:val="008D3D0D"/>
    <w:rsid w:val="008D508E"/>
    <w:rsid w:val="008E1D41"/>
    <w:rsid w:val="008E2831"/>
    <w:rsid w:val="008E4850"/>
    <w:rsid w:val="008E6B74"/>
    <w:rsid w:val="008F11BF"/>
    <w:rsid w:val="008F2E7D"/>
    <w:rsid w:val="008F3A15"/>
    <w:rsid w:val="008F43B3"/>
    <w:rsid w:val="008F47CC"/>
    <w:rsid w:val="008F6778"/>
    <w:rsid w:val="008F75C5"/>
    <w:rsid w:val="00900211"/>
    <w:rsid w:val="009007E9"/>
    <w:rsid w:val="00902039"/>
    <w:rsid w:val="0090218F"/>
    <w:rsid w:val="0090254E"/>
    <w:rsid w:val="00902AA8"/>
    <w:rsid w:val="00905B7C"/>
    <w:rsid w:val="00905DF2"/>
    <w:rsid w:val="009077D5"/>
    <w:rsid w:val="009104B3"/>
    <w:rsid w:val="009111F4"/>
    <w:rsid w:val="00912585"/>
    <w:rsid w:val="0091356C"/>
    <w:rsid w:val="00913E91"/>
    <w:rsid w:val="00914C75"/>
    <w:rsid w:val="00916CCA"/>
    <w:rsid w:val="00916EFC"/>
    <w:rsid w:val="009203B9"/>
    <w:rsid w:val="00921DE2"/>
    <w:rsid w:val="00922152"/>
    <w:rsid w:val="009227FD"/>
    <w:rsid w:val="00922B02"/>
    <w:rsid w:val="00923280"/>
    <w:rsid w:val="00923A04"/>
    <w:rsid w:val="00923ECB"/>
    <w:rsid w:val="009243D5"/>
    <w:rsid w:val="00924F89"/>
    <w:rsid w:val="0092509B"/>
    <w:rsid w:val="009269DE"/>
    <w:rsid w:val="00926DDA"/>
    <w:rsid w:val="00927ECD"/>
    <w:rsid w:val="00931E8F"/>
    <w:rsid w:val="00932C33"/>
    <w:rsid w:val="0093576C"/>
    <w:rsid w:val="009360A7"/>
    <w:rsid w:val="00940073"/>
    <w:rsid w:val="00940740"/>
    <w:rsid w:val="00940D70"/>
    <w:rsid w:val="00942623"/>
    <w:rsid w:val="00942E7D"/>
    <w:rsid w:val="0094441C"/>
    <w:rsid w:val="00946576"/>
    <w:rsid w:val="00947099"/>
    <w:rsid w:val="009500C8"/>
    <w:rsid w:val="0095072A"/>
    <w:rsid w:val="00950FAC"/>
    <w:rsid w:val="00951472"/>
    <w:rsid w:val="009514AC"/>
    <w:rsid w:val="00952850"/>
    <w:rsid w:val="00952A98"/>
    <w:rsid w:val="00955A05"/>
    <w:rsid w:val="00955A93"/>
    <w:rsid w:val="00961DA0"/>
    <w:rsid w:val="00962057"/>
    <w:rsid w:val="0096268A"/>
    <w:rsid w:val="00963D38"/>
    <w:rsid w:val="0096583D"/>
    <w:rsid w:val="009667CC"/>
    <w:rsid w:val="0096729C"/>
    <w:rsid w:val="009676A3"/>
    <w:rsid w:val="009708FA"/>
    <w:rsid w:val="009730C6"/>
    <w:rsid w:val="0097395E"/>
    <w:rsid w:val="00974AF7"/>
    <w:rsid w:val="00976496"/>
    <w:rsid w:val="00976B1E"/>
    <w:rsid w:val="00976D96"/>
    <w:rsid w:val="00976FD4"/>
    <w:rsid w:val="00977F5F"/>
    <w:rsid w:val="00980906"/>
    <w:rsid w:val="00980FBA"/>
    <w:rsid w:val="0098174D"/>
    <w:rsid w:val="0098268B"/>
    <w:rsid w:val="00982757"/>
    <w:rsid w:val="0098388D"/>
    <w:rsid w:val="00983B42"/>
    <w:rsid w:val="00987EFA"/>
    <w:rsid w:val="00987F13"/>
    <w:rsid w:val="00990718"/>
    <w:rsid w:val="00990A56"/>
    <w:rsid w:val="009914BB"/>
    <w:rsid w:val="00991F05"/>
    <w:rsid w:val="00993BF8"/>
    <w:rsid w:val="00993D92"/>
    <w:rsid w:val="00996D10"/>
    <w:rsid w:val="009A0F7C"/>
    <w:rsid w:val="009A1A1A"/>
    <w:rsid w:val="009A1B2D"/>
    <w:rsid w:val="009A4167"/>
    <w:rsid w:val="009A4EB2"/>
    <w:rsid w:val="009A57EE"/>
    <w:rsid w:val="009A6D73"/>
    <w:rsid w:val="009A7993"/>
    <w:rsid w:val="009A7FFE"/>
    <w:rsid w:val="009B16DD"/>
    <w:rsid w:val="009B1E0A"/>
    <w:rsid w:val="009B3D27"/>
    <w:rsid w:val="009B6D9C"/>
    <w:rsid w:val="009B7A5A"/>
    <w:rsid w:val="009B7D44"/>
    <w:rsid w:val="009B7FFA"/>
    <w:rsid w:val="009C49AE"/>
    <w:rsid w:val="009C4A88"/>
    <w:rsid w:val="009C6382"/>
    <w:rsid w:val="009C66DD"/>
    <w:rsid w:val="009C6827"/>
    <w:rsid w:val="009C79CB"/>
    <w:rsid w:val="009C7D2F"/>
    <w:rsid w:val="009D37AB"/>
    <w:rsid w:val="009D37D9"/>
    <w:rsid w:val="009D56E4"/>
    <w:rsid w:val="009D670C"/>
    <w:rsid w:val="009D6DAB"/>
    <w:rsid w:val="009D7F72"/>
    <w:rsid w:val="009E03F0"/>
    <w:rsid w:val="009E1A51"/>
    <w:rsid w:val="009E2B0A"/>
    <w:rsid w:val="009E2D42"/>
    <w:rsid w:val="009E3C51"/>
    <w:rsid w:val="009E406B"/>
    <w:rsid w:val="009E454E"/>
    <w:rsid w:val="009E5457"/>
    <w:rsid w:val="009E5ECA"/>
    <w:rsid w:val="009E6199"/>
    <w:rsid w:val="009E62D8"/>
    <w:rsid w:val="009E66D3"/>
    <w:rsid w:val="009E786F"/>
    <w:rsid w:val="009E7F81"/>
    <w:rsid w:val="009F0644"/>
    <w:rsid w:val="009F3698"/>
    <w:rsid w:val="009F4E92"/>
    <w:rsid w:val="009F66CE"/>
    <w:rsid w:val="009F67C6"/>
    <w:rsid w:val="009F7CA0"/>
    <w:rsid w:val="00A01C51"/>
    <w:rsid w:val="00A01C67"/>
    <w:rsid w:val="00A041BB"/>
    <w:rsid w:val="00A04D62"/>
    <w:rsid w:val="00A05EC4"/>
    <w:rsid w:val="00A0600E"/>
    <w:rsid w:val="00A062BE"/>
    <w:rsid w:val="00A07231"/>
    <w:rsid w:val="00A07ADC"/>
    <w:rsid w:val="00A11C41"/>
    <w:rsid w:val="00A14BBD"/>
    <w:rsid w:val="00A1630B"/>
    <w:rsid w:val="00A179E7"/>
    <w:rsid w:val="00A2279B"/>
    <w:rsid w:val="00A22880"/>
    <w:rsid w:val="00A23B6D"/>
    <w:rsid w:val="00A25136"/>
    <w:rsid w:val="00A259CD"/>
    <w:rsid w:val="00A30ABD"/>
    <w:rsid w:val="00A3268F"/>
    <w:rsid w:val="00A332DE"/>
    <w:rsid w:val="00A33938"/>
    <w:rsid w:val="00A34097"/>
    <w:rsid w:val="00A3427C"/>
    <w:rsid w:val="00A356CA"/>
    <w:rsid w:val="00A35733"/>
    <w:rsid w:val="00A35862"/>
    <w:rsid w:val="00A358A1"/>
    <w:rsid w:val="00A367B1"/>
    <w:rsid w:val="00A379A1"/>
    <w:rsid w:val="00A37C56"/>
    <w:rsid w:val="00A4038A"/>
    <w:rsid w:val="00A422E2"/>
    <w:rsid w:val="00A43EC2"/>
    <w:rsid w:val="00A44466"/>
    <w:rsid w:val="00A507EF"/>
    <w:rsid w:val="00A509F6"/>
    <w:rsid w:val="00A5178F"/>
    <w:rsid w:val="00A5191B"/>
    <w:rsid w:val="00A52D4E"/>
    <w:rsid w:val="00A534C1"/>
    <w:rsid w:val="00A554B8"/>
    <w:rsid w:val="00A56331"/>
    <w:rsid w:val="00A56539"/>
    <w:rsid w:val="00A604A4"/>
    <w:rsid w:val="00A6403F"/>
    <w:rsid w:val="00A6414E"/>
    <w:rsid w:val="00A672D4"/>
    <w:rsid w:val="00A703D7"/>
    <w:rsid w:val="00A705F3"/>
    <w:rsid w:val="00A73767"/>
    <w:rsid w:val="00A76500"/>
    <w:rsid w:val="00A870FC"/>
    <w:rsid w:val="00A8718C"/>
    <w:rsid w:val="00A90230"/>
    <w:rsid w:val="00A90D9C"/>
    <w:rsid w:val="00A921B0"/>
    <w:rsid w:val="00A92B6E"/>
    <w:rsid w:val="00A9449C"/>
    <w:rsid w:val="00A94E57"/>
    <w:rsid w:val="00A95CFE"/>
    <w:rsid w:val="00A96208"/>
    <w:rsid w:val="00A9648D"/>
    <w:rsid w:val="00A9777D"/>
    <w:rsid w:val="00A97BB9"/>
    <w:rsid w:val="00AA020C"/>
    <w:rsid w:val="00AA0261"/>
    <w:rsid w:val="00AA122C"/>
    <w:rsid w:val="00AA1A34"/>
    <w:rsid w:val="00AA3FB8"/>
    <w:rsid w:val="00AA6CE9"/>
    <w:rsid w:val="00AA7634"/>
    <w:rsid w:val="00AB12D5"/>
    <w:rsid w:val="00AB271C"/>
    <w:rsid w:val="00AB3316"/>
    <w:rsid w:val="00AB3B31"/>
    <w:rsid w:val="00AB7897"/>
    <w:rsid w:val="00AC1329"/>
    <w:rsid w:val="00AC2376"/>
    <w:rsid w:val="00AC297F"/>
    <w:rsid w:val="00AC3667"/>
    <w:rsid w:val="00AC3C57"/>
    <w:rsid w:val="00AC4B11"/>
    <w:rsid w:val="00AC5364"/>
    <w:rsid w:val="00AC6603"/>
    <w:rsid w:val="00AC6941"/>
    <w:rsid w:val="00AC718D"/>
    <w:rsid w:val="00AD14C2"/>
    <w:rsid w:val="00AD169F"/>
    <w:rsid w:val="00AD2A9B"/>
    <w:rsid w:val="00AD4EE1"/>
    <w:rsid w:val="00AD56BA"/>
    <w:rsid w:val="00AD5930"/>
    <w:rsid w:val="00AD672A"/>
    <w:rsid w:val="00AD7292"/>
    <w:rsid w:val="00AE3F0E"/>
    <w:rsid w:val="00AE496A"/>
    <w:rsid w:val="00AE52FF"/>
    <w:rsid w:val="00AE792B"/>
    <w:rsid w:val="00AE797C"/>
    <w:rsid w:val="00AE7BA9"/>
    <w:rsid w:val="00AF00C2"/>
    <w:rsid w:val="00AF1822"/>
    <w:rsid w:val="00AF1D9E"/>
    <w:rsid w:val="00AF21CE"/>
    <w:rsid w:val="00AF2369"/>
    <w:rsid w:val="00AF7165"/>
    <w:rsid w:val="00B0489E"/>
    <w:rsid w:val="00B04DCA"/>
    <w:rsid w:val="00B050A3"/>
    <w:rsid w:val="00B05F89"/>
    <w:rsid w:val="00B072EF"/>
    <w:rsid w:val="00B1135F"/>
    <w:rsid w:val="00B13223"/>
    <w:rsid w:val="00B13DB3"/>
    <w:rsid w:val="00B164A0"/>
    <w:rsid w:val="00B168BB"/>
    <w:rsid w:val="00B17186"/>
    <w:rsid w:val="00B2106A"/>
    <w:rsid w:val="00B2240D"/>
    <w:rsid w:val="00B2564C"/>
    <w:rsid w:val="00B259BE"/>
    <w:rsid w:val="00B25D77"/>
    <w:rsid w:val="00B324DB"/>
    <w:rsid w:val="00B34087"/>
    <w:rsid w:val="00B348DD"/>
    <w:rsid w:val="00B36F15"/>
    <w:rsid w:val="00B41DBD"/>
    <w:rsid w:val="00B42363"/>
    <w:rsid w:val="00B42E52"/>
    <w:rsid w:val="00B43653"/>
    <w:rsid w:val="00B43C13"/>
    <w:rsid w:val="00B4416E"/>
    <w:rsid w:val="00B45D00"/>
    <w:rsid w:val="00B47185"/>
    <w:rsid w:val="00B47248"/>
    <w:rsid w:val="00B5383B"/>
    <w:rsid w:val="00B555C1"/>
    <w:rsid w:val="00B55D77"/>
    <w:rsid w:val="00B55F54"/>
    <w:rsid w:val="00B55FBA"/>
    <w:rsid w:val="00B56994"/>
    <w:rsid w:val="00B5707C"/>
    <w:rsid w:val="00B574DD"/>
    <w:rsid w:val="00B57A0F"/>
    <w:rsid w:val="00B57C72"/>
    <w:rsid w:val="00B61F05"/>
    <w:rsid w:val="00B62691"/>
    <w:rsid w:val="00B6374C"/>
    <w:rsid w:val="00B64211"/>
    <w:rsid w:val="00B654A4"/>
    <w:rsid w:val="00B656C6"/>
    <w:rsid w:val="00B67100"/>
    <w:rsid w:val="00B67173"/>
    <w:rsid w:val="00B674B0"/>
    <w:rsid w:val="00B7167F"/>
    <w:rsid w:val="00B72008"/>
    <w:rsid w:val="00B728B8"/>
    <w:rsid w:val="00B72DC5"/>
    <w:rsid w:val="00B74887"/>
    <w:rsid w:val="00B7604E"/>
    <w:rsid w:val="00B7668E"/>
    <w:rsid w:val="00B776D6"/>
    <w:rsid w:val="00B7785D"/>
    <w:rsid w:val="00B80D13"/>
    <w:rsid w:val="00B81557"/>
    <w:rsid w:val="00B95D37"/>
    <w:rsid w:val="00B95ED5"/>
    <w:rsid w:val="00B95EFC"/>
    <w:rsid w:val="00B9642D"/>
    <w:rsid w:val="00BA105B"/>
    <w:rsid w:val="00BA4452"/>
    <w:rsid w:val="00BA6067"/>
    <w:rsid w:val="00BB0049"/>
    <w:rsid w:val="00BB0C27"/>
    <w:rsid w:val="00BB2322"/>
    <w:rsid w:val="00BB2624"/>
    <w:rsid w:val="00BB2A20"/>
    <w:rsid w:val="00BB2F6B"/>
    <w:rsid w:val="00BB302B"/>
    <w:rsid w:val="00BB34FE"/>
    <w:rsid w:val="00BB3823"/>
    <w:rsid w:val="00BB395B"/>
    <w:rsid w:val="00BB4481"/>
    <w:rsid w:val="00BB4A69"/>
    <w:rsid w:val="00BB53A3"/>
    <w:rsid w:val="00BB5E74"/>
    <w:rsid w:val="00BB621F"/>
    <w:rsid w:val="00BB6AB6"/>
    <w:rsid w:val="00BB781E"/>
    <w:rsid w:val="00BC19C6"/>
    <w:rsid w:val="00BC3257"/>
    <w:rsid w:val="00BC67E3"/>
    <w:rsid w:val="00BC7FEA"/>
    <w:rsid w:val="00BD1CD5"/>
    <w:rsid w:val="00BD4E6B"/>
    <w:rsid w:val="00BD55B0"/>
    <w:rsid w:val="00BD56F9"/>
    <w:rsid w:val="00BD5E1F"/>
    <w:rsid w:val="00BD7101"/>
    <w:rsid w:val="00BE140D"/>
    <w:rsid w:val="00BE1DBC"/>
    <w:rsid w:val="00BE35EC"/>
    <w:rsid w:val="00BE4828"/>
    <w:rsid w:val="00BE4DC6"/>
    <w:rsid w:val="00BE62A1"/>
    <w:rsid w:val="00BE798D"/>
    <w:rsid w:val="00BE7ADF"/>
    <w:rsid w:val="00BE7D90"/>
    <w:rsid w:val="00BE7E9B"/>
    <w:rsid w:val="00BF0E58"/>
    <w:rsid w:val="00BF232B"/>
    <w:rsid w:val="00BF3860"/>
    <w:rsid w:val="00BF45E8"/>
    <w:rsid w:val="00BF5798"/>
    <w:rsid w:val="00BF6C6D"/>
    <w:rsid w:val="00C02122"/>
    <w:rsid w:val="00C02E04"/>
    <w:rsid w:val="00C05204"/>
    <w:rsid w:val="00C052E9"/>
    <w:rsid w:val="00C057BF"/>
    <w:rsid w:val="00C0685F"/>
    <w:rsid w:val="00C118CC"/>
    <w:rsid w:val="00C12225"/>
    <w:rsid w:val="00C12475"/>
    <w:rsid w:val="00C1295B"/>
    <w:rsid w:val="00C13A40"/>
    <w:rsid w:val="00C15BFB"/>
    <w:rsid w:val="00C1646C"/>
    <w:rsid w:val="00C167ED"/>
    <w:rsid w:val="00C16CA7"/>
    <w:rsid w:val="00C17155"/>
    <w:rsid w:val="00C178E0"/>
    <w:rsid w:val="00C17D8E"/>
    <w:rsid w:val="00C208E1"/>
    <w:rsid w:val="00C218D1"/>
    <w:rsid w:val="00C21AC0"/>
    <w:rsid w:val="00C23224"/>
    <w:rsid w:val="00C25081"/>
    <w:rsid w:val="00C2770E"/>
    <w:rsid w:val="00C30C89"/>
    <w:rsid w:val="00C32277"/>
    <w:rsid w:val="00C32B14"/>
    <w:rsid w:val="00C32C33"/>
    <w:rsid w:val="00C32DB8"/>
    <w:rsid w:val="00C346EE"/>
    <w:rsid w:val="00C350E2"/>
    <w:rsid w:val="00C37133"/>
    <w:rsid w:val="00C378D8"/>
    <w:rsid w:val="00C413F4"/>
    <w:rsid w:val="00C43A73"/>
    <w:rsid w:val="00C45460"/>
    <w:rsid w:val="00C45ACD"/>
    <w:rsid w:val="00C468AD"/>
    <w:rsid w:val="00C471BD"/>
    <w:rsid w:val="00C47C6A"/>
    <w:rsid w:val="00C47F29"/>
    <w:rsid w:val="00C5390F"/>
    <w:rsid w:val="00C543F3"/>
    <w:rsid w:val="00C54B04"/>
    <w:rsid w:val="00C60ED9"/>
    <w:rsid w:val="00C62479"/>
    <w:rsid w:val="00C62579"/>
    <w:rsid w:val="00C634FE"/>
    <w:rsid w:val="00C6412A"/>
    <w:rsid w:val="00C64713"/>
    <w:rsid w:val="00C72036"/>
    <w:rsid w:val="00C72DE9"/>
    <w:rsid w:val="00C73D63"/>
    <w:rsid w:val="00C7506B"/>
    <w:rsid w:val="00C758E6"/>
    <w:rsid w:val="00C75F20"/>
    <w:rsid w:val="00C779F4"/>
    <w:rsid w:val="00C813F3"/>
    <w:rsid w:val="00C820C1"/>
    <w:rsid w:val="00C82328"/>
    <w:rsid w:val="00C838F5"/>
    <w:rsid w:val="00C83BDB"/>
    <w:rsid w:val="00C846D3"/>
    <w:rsid w:val="00C84F34"/>
    <w:rsid w:val="00C875F5"/>
    <w:rsid w:val="00C90A1B"/>
    <w:rsid w:val="00C939A4"/>
    <w:rsid w:val="00C94808"/>
    <w:rsid w:val="00C9682E"/>
    <w:rsid w:val="00C96E17"/>
    <w:rsid w:val="00CA14AF"/>
    <w:rsid w:val="00CA3B98"/>
    <w:rsid w:val="00CA5E77"/>
    <w:rsid w:val="00CA79E0"/>
    <w:rsid w:val="00CB0F31"/>
    <w:rsid w:val="00CB1C51"/>
    <w:rsid w:val="00CB3729"/>
    <w:rsid w:val="00CB50ED"/>
    <w:rsid w:val="00CB550D"/>
    <w:rsid w:val="00CB786D"/>
    <w:rsid w:val="00CC05E2"/>
    <w:rsid w:val="00CC1E44"/>
    <w:rsid w:val="00CC2015"/>
    <w:rsid w:val="00CC25BE"/>
    <w:rsid w:val="00CC45D2"/>
    <w:rsid w:val="00CC63C0"/>
    <w:rsid w:val="00CC73D9"/>
    <w:rsid w:val="00CD11E3"/>
    <w:rsid w:val="00CD1E1E"/>
    <w:rsid w:val="00CD5CB4"/>
    <w:rsid w:val="00CE12E9"/>
    <w:rsid w:val="00CE1BD7"/>
    <w:rsid w:val="00CE4690"/>
    <w:rsid w:val="00CE506D"/>
    <w:rsid w:val="00CE600B"/>
    <w:rsid w:val="00CE69A4"/>
    <w:rsid w:val="00CE7066"/>
    <w:rsid w:val="00CF1052"/>
    <w:rsid w:val="00CF1D2D"/>
    <w:rsid w:val="00CF3BE9"/>
    <w:rsid w:val="00CF5D40"/>
    <w:rsid w:val="00CF5EEB"/>
    <w:rsid w:val="00CF71EC"/>
    <w:rsid w:val="00CF72C1"/>
    <w:rsid w:val="00CF743F"/>
    <w:rsid w:val="00CF7732"/>
    <w:rsid w:val="00CF7E1D"/>
    <w:rsid w:val="00D003E7"/>
    <w:rsid w:val="00D013B8"/>
    <w:rsid w:val="00D01E3E"/>
    <w:rsid w:val="00D03989"/>
    <w:rsid w:val="00D03AB2"/>
    <w:rsid w:val="00D03ACE"/>
    <w:rsid w:val="00D04C50"/>
    <w:rsid w:val="00D06DB7"/>
    <w:rsid w:val="00D07E17"/>
    <w:rsid w:val="00D102AE"/>
    <w:rsid w:val="00D1127A"/>
    <w:rsid w:val="00D14976"/>
    <w:rsid w:val="00D15C27"/>
    <w:rsid w:val="00D168C9"/>
    <w:rsid w:val="00D17FF7"/>
    <w:rsid w:val="00D2109A"/>
    <w:rsid w:val="00D21EA4"/>
    <w:rsid w:val="00D2258C"/>
    <w:rsid w:val="00D2417D"/>
    <w:rsid w:val="00D24735"/>
    <w:rsid w:val="00D248F2"/>
    <w:rsid w:val="00D25F9E"/>
    <w:rsid w:val="00D25FFD"/>
    <w:rsid w:val="00D32CBA"/>
    <w:rsid w:val="00D34855"/>
    <w:rsid w:val="00D37155"/>
    <w:rsid w:val="00D4067E"/>
    <w:rsid w:val="00D43F0E"/>
    <w:rsid w:val="00D43FCD"/>
    <w:rsid w:val="00D46056"/>
    <w:rsid w:val="00D5083F"/>
    <w:rsid w:val="00D51C97"/>
    <w:rsid w:val="00D564A9"/>
    <w:rsid w:val="00D606BD"/>
    <w:rsid w:val="00D618E2"/>
    <w:rsid w:val="00D670EC"/>
    <w:rsid w:val="00D67638"/>
    <w:rsid w:val="00D70A31"/>
    <w:rsid w:val="00D71871"/>
    <w:rsid w:val="00D71CB1"/>
    <w:rsid w:val="00D72803"/>
    <w:rsid w:val="00D73218"/>
    <w:rsid w:val="00D7349B"/>
    <w:rsid w:val="00D744FB"/>
    <w:rsid w:val="00D75A5C"/>
    <w:rsid w:val="00D7622C"/>
    <w:rsid w:val="00D76CD5"/>
    <w:rsid w:val="00D76E4A"/>
    <w:rsid w:val="00D80963"/>
    <w:rsid w:val="00D834D4"/>
    <w:rsid w:val="00D843CC"/>
    <w:rsid w:val="00D849F0"/>
    <w:rsid w:val="00D85922"/>
    <w:rsid w:val="00D90C4A"/>
    <w:rsid w:val="00D91D44"/>
    <w:rsid w:val="00D9234A"/>
    <w:rsid w:val="00D93508"/>
    <w:rsid w:val="00D9382E"/>
    <w:rsid w:val="00D943DE"/>
    <w:rsid w:val="00D947B3"/>
    <w:rsid w:val="00D95D49"/>
    <w:rsid w:val="00D967EA"/>
    <w:rsid w:val="00D979A6"/>
    <w:rsid w:val="00DA1B75"/>
    <w:rsid w:val="00DA2DFD"/>
    <w:rsid w:val="00DA2E12"/>
    <w:rsid w:val="00DA3F35"/>
    <w:rsid w:val="00DA4836"/>
    <w:rsid w:val="00DA4A0A"/>
    <w:rsid w:val="00DA60D4"/>
    <w:rsid w:val="00DA7929"/>
    <w:rsid w:val="00DA7B92"/>
    <w:rsid w:val="00DB0AE0"/>
    <w:rsid w:val="00DB1292"/>
    <w:rsid w:val="00DB13C0"/>
    <w:rsid w:val="00DB21E3"/>
    <w:rsid w:val="00DB24EA"/>
    <w:rsid w:val="00DB2A6B"/>
    <w:rsid w:val="00DB4639"/>
    <w:rsid w:val="00DB791B"/>
    <w:rsid w:val="00DB7EB8"/>
    <w:rsid w:val="00DC0D82"/>
    <w:rsid w:val="00DC2639"/>
    <w:rsid w:val="00DC321F"/>
    <w:rsid w:val="00DC34EB"/>
    <w:rsid w:val="00DC37D1"/>
    <w:rsid w:val="00DC4699"/>
    <w:rsid w:val="00DC59E3"/>
    <w:rsid w:val="00DC5DFB"/>
    <w:rsid w:val="00DC605E"/>
    <w:rsid w:val="00DC7D63"/>
    <w:rsid w:val="00DD3A52"/>
    <w:rsid w:val="00DD407B"/>
    <w:rsid w:val="00DD43CF"/>
    <w:rsid w:val="00DD5337"/>
    <w:rsid w:val="00DD5DA5"/>
    <w:rsid w:val="00DD68C6"/>
    <w:rsid w:val="00DE27A5"/>
    <w:rsid w:val="00DE353D"/>
    <w:rsid w:val="00DE3A0B"/>
    <w:rsid w:val="00DE40E7"/>
    <w:rsid w:val="00DE5747"/>
    <w:rsid w:val="00DE63C5"/>
    <w:rsid w:val="00DE73E0"/>
    <w:rsid w:val="00DF0E18"/>
    <w:rsid w:val="00DF3531"/>
    <w:rsid w:val="00DF4C93"/>
    <w:rsid w:val="00DF55FD"/>
    <w:rsid w:val="00DF5DCD"/>
    <w:rsid w:val="00DF606A"/>
    <w:rsid w:val="00DF645E"/>
    <w:rsid w:val="00E0164E"/>
    <w:rsid w:val="00E01C21"/>
    <w:rsid w:val="00E01C8F"/>
    <w:rsid w:val="00E026CF"/>
    <w:rsid w:val="00E02ED6"/>
    <w:rsid w:val="00E04020"/>
    <w:rsid w:val="00E05966"/>
    <w:rsid w:val="00E1071D"/>
    <w:rsid w:val="00E11FE3"/>
    <w:rsid w:val="00E13F97"/>
    <w:rsid w:val="00E162BD"/>
    <w:rsid w:val="00E1778D"/>
    <w:rsid w:val="00E17E60"/>
    <w:rsid w:val="00E2710D"/>
    <w:rsid w:val="00E30BAD"/>
    <w:rsid w:val="00E31601"/>
    <w:rsid w:val="00E31EE7"/>
    <w:rsid w:val="00E33D26"/>
    <w:rsid w:val="00E350F9"/>
    <w:rsid w:val="00E3705C"/>
    <w:rsid w:val="00E40898"/>
    <w:rsid w:val="00E4093F"/>
    <w:rsid w:val="00E40B3A"/>
    <w:rsid w:val="00E4143F"/>
    <w:rsid w:val="00E423CA"/>
    <w:rsid w:val="00E42452"/>
    <w:rsid w:val="00E43CF9"/>
    <w:rsid w:val="00E44D1D"/>
    <w:rsid w:val="00E44F2C"/>
    <w:rsid w:val="00E45920"/>
    <w:rsid w:val="00E45A6F"/>
    <w:rsid w:val="00E46FD2"/>
    <w:rsid w:val="00E47119"/>
    <w:rsid w:val="00E478F6"/>
    <w:rsid w:val="00E50FA3"/>
    <w:rsid w:val="00E51A81"/>
    <w:rsid w:val="00E538E1"/>
    <w:rsid w:val="00E54AD2"/>
    <w:rsid w:val="00E5571C"/>
    <w:rsid w:val="00E55889"/>
    <w:rsid w:val="00E55962"/>
    <w:rsid w:val="00E60DF8"/>
    <w:rsid w:val="00E60E3A"/>
    <w:rsid w:val="00E61119"/>
    <w:rsid w:val="00E627C3"/>
    <w:rsid w:val="00E646B8"/>
    <w:rsid w:val="00E646CD"/>
    <w:rsid w:val="00E66ADF"/>
    <w:rsid w:val="00E72BEE"/>
    <w:rsid w:val="00E73D6A"/>
    <w:rsid w:val="00E76857"/>
    <w:rsid w:val="00E81154"/>
    <w:rsid w:val="00E81AF9"/>
    <w:rsid w:val="00E81CF6"/>
    <w:rsid w:val="00E82D99"/>
    <w:rsid w:val="00E83959"/>
    <w:rsid w:val="00E859A6"/>
    <w:rsid w:val="00E87361"/>
    <w:rsid w:val="00E906AA"/>
    <w:rsid w:val="00E91D61"/>
    <w:rsid w:val="00E92816"/>
    <w:rsid w:val="00E92D4E"/>
    <w:rsid w:val="00E92FC8"/>
    <w:rsid w:val="00E9413F"/>
    <w:rsid w:val="00EA10F4"/>
    <w:rsid w:val="00EA12E1"/>
    <w:rsid w:val="00EA1AD5"/>
    <w:rsid w:val="00EA1F6B"/>
    <w:rsid w:val="00EA2834"/>
    <w:rsid w:val="00EA2ED8"/>
    <w:rsid w:val="00EA5ACC"/>
    <w:rsid w:val="00EA5F1A"/>
    <w:rsid w:val="00EA793D"/>
    <w:rsid w:val="00EA7962"/>
    <w:rsid w:val="00EB1692"/>
    <w:rsid w:val="00EB2265"/>
    <w:rsid w:val="00EB382C"/>
    <w:rsid w:val="00EB4676"/>
    <w:rsid w:val="00EB4D41"/>
    <w:rsid w:val="00EB6C07"/>
    <w:rsid w:val="00EB7551"/>
    <w:rsid w:val="00EC1F10"/>
    <w:rsid w:val="00EC42E7"/>
    <w:rsid w:val="00EC7714"/>
    <w:rsid w:val="00ED0F44"/>
    <w:rsid w:val="00ED2043"/>
    <w:rsid w:val="00ED257B"/>
    <w:rsid w:val="00ED2A3F"/>
    <w:rsid w:val="00ED3437"/>
    <w:rsid w:val="00ED6B2A"/>
    <w:rsid w:val="00EE1238"/>
    <w:rsid w:val="00EE124A"/>
    <w:rsid w:val="00EE33C5"/>
    <w:rsid w:val="00EE4D5D"/>
    <w:rsid w:val="00EE5FCD"/>
    <w:rsid w:val="00EE6568"/>
    <w:rsid w:val="00EE6C9C"/>
    <w:rsid w:val="00EE6E93"/>
    <w:rsid w:val="00EF00DB"/>
    <w:rsid w:val="00EF06B8"/>
    <w:rsid w:val="00EF1262"/>
    <w:rsid w:val="00EF2DE7"/>
    <w:rsid w:val="00EF4D70"/>
    <w:rsid w:val="00EF5F2C"/>
    <w:rsid w:val="00EF6612"/>
    <w:rsid w:val="00F007F4"/>
    <w:rsid w:val="00F035C9"/>
    <w:rsid w:val="00F1176A"/>
    <w:rsid w:val="00F11A65"/>
    <w:rsid w:val="00F1234E"/>
    <w:rsid w:val="00F12637"/>
    <w:rsid w:val="00F13C3B"/>
    <w:rsid w:val="00F13C9E"/>
    <w:rsid w:val="00F1464D"/>
    <w:rsid w:val="00F14DDF"/>
    <w:rsid w:val="00F174C3"/>
    <w:rsid w:val="00F175D4"/>
    <w:rsid w:val="00F17BA2"/>
    <w:rsid w:val="00F21173"/>
    <w:rsid w:val="00F21CC8"/>
    <w:rsid w:val="00F25387"/>
    <w:rsid w:val="00F26203"/>
    <w:rsid w:val="00F26F90"/>
    <w:rsid w:val="00F27789"/>
    <w:rsid w:val="00F311F1"/>
    <w:rsid w:val="00F324CE"/>
    <w:rsid w:val="00F33ADF"/>
    <w:rsid w:val="00F36878"/>
    <w:rsid w:val="00F36B23"/>
    <w:rsid w:val="00F37632"/>
    <w:rsid w:val="00F42123"/>
    <w:rsid w:val="00F4249E"/>
    <w:rsid w:val="00F4337B"/>
    <w:rsid w:val="00F44096"/>
    <w:rsid w:val="00F44A64"/>
    <w:rsid w:val="00F453E4"/>
    <w:rsid w:val="00F47103"/>
    <w:rsid w:val="00F510C9"/>
    <w:rsid w:val="00F5423C"/>
    <w:rsid w:val="00F5519C"/>
    <w:rsid w:val="00F5654C"/>
    <w:rsid w:val="00F579E0"/>
    <w:rsid w:val="00F612A4"/>
    <w:rsid w:val="00F6273B"/>
    <w:rsid w:val="00F62BEB"/>
    <w:rsid w:val="00F635AD"/>
    <w:rsid w:val="00F63B54"/>
    <w:rsid w:val="00F647E9"/>
    <w:rsid w:val="00F65E62"/>
    <w:rsid w:val="00F67ABB"/>
    <w:rsid w:val="00F708FA"/>
    <w:rsid w:val="00F71EA7"/>
    <w:rsid w:val="00F7215D"/>
    <w:rsid w:val="00F733F9"/>
    <w:rsid w:val="00F73988"/>
    <w:rsid w:val="00F77CEB"/>
    <w:rsid w:val="00F816F8"/>
    <w:rsid w:val="00F82DB3"/>
    <w:rsid w:val="00F839DB"/>
    <w:rsid w:val="00F83BDF"/>
    <w:rsid w:val="00F848AE"/>
    <w:rsid w:val="00F8493A"/>
    <w:rsid w:val="00F84A37"/>
    <w:rsid w:val="00F868E9"/>
    <w:rsid w:val="00F90C28"/>
    <w:rsid w:val="00F93069"/>
    <w:rsid w:val="00F93477"/>
    <w:rsid w:val="00F93D14"/>
    <w:rsid w:val="00F9441C"/>
    <w:rsid w:val="00F94802"/>
    <w:rsid w:val="00F96B87"/>
    <w:rsid w:val="00FA09B3"/>
    <w:rsid w:val="00FA10F6"/>
    <w:rsid w:val="00FA12C6"/>
    <w:rsid w:val="00FA30F7"/>
    <w:rsid w:val="00FA33AB"/>
    <w:rsid w:val="00FA377E"/>
    <w:rsid w:val="00FA4CF9"/>
    <w:rsid w:val="00FA4F55"/>
    <w:rsid w:val="00FA7D85"/>
    <w:rsid w:val="00FB085D"/>
    <w:rsid w:val="00FB1C89"/>
    <w:rsid w:val="00FB435F"/>
    <w:rsid w:val="00FB4555"/>
    <w:rsid w:val="00FB516C"/>
    <w:rsid w:val="00FB5CCD"/>
    <w:rsid w:val="00FB62FF"/>
    <w:rsid w:val="00FB68B0"/>
    <w:rsid w:val="00FB6E5F"/>
    <w:rsid w:val="00FC043E"/>
    <w:rsid w:val="00FC045A"/>
    <w:rsid w:val="00FC06F0"/>
    <w:rsid w:val="00FC1BEF"/>
    <w:rsid w:val="00FC243F"/>
    <w:rsid w:val="00FC2B18"/>
    <w:rsid w:val="00FC3D96"/>
    <w:rsid w:val="00FC41A2"/>
    <w:rsid w:val="00FC4370"/>
    <w:rsid w:val="00FC45D2"/>
    <w:rsid w:val="00FC50E4"/>
    <w:rsid w:val="00FC538D"/>
    <w:rsid w:val="00FC7248"/>
    <w:rsid w:val="00FC7C3D"/>
    <w:rsid w:val="00FD2CA3"/>
    <w:rsid w:val="00FD3C79"/>
    <w:rsid w:val="00FD4832"/>
    <w:rsid w:val="00FE28B5"/>
    <w:rsid w:val="00FE2A20"/>
    <w:rsid w:val="00FE3CE4"/>
    <w:rsid w:val="00FE3DA3"/>
    <w:rsid w:val="00FE5149"/>
    <w:rsid w:val="00FE6854"/>
    <w:rsid w:val="00FE717D"/>
    <w:rsid w:val="00FF133E"/>
    <w:rsid w:val="00FF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DEE46E"/>
  <w15:docId w15:val="{2E4BCAEA-4D00-C947-8C52-D127F8509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646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16DD"/>
    <w:pPr>
      <w:keepNext/>
      <w:keepLines/>
      <w:widowControl w:val="0"/>
      <w:suppressAutoHyphens/>
      <w:spacing w:before="240"/>
      <w:outlineLvl w:val="0"/>
    </w:pPr>
    <w:rPr>
      <w:rFonts w:asciiTheme="majorHAnsi" w:eastAsiaTheme="majorEastAsia" w:hAnsiTheme="majorHAnsi" w:cs="Mangal"/>
      <w:color w:val="365F91" w:themeColor="accent1" w:themeShade="BF"/>
      <w:kern w:val="1"/>
      <w:sz w:val="32"/>
      <w:szCs w:val="29"/>
      <w:lang w:eastAsia="hi-IN" w:bidi="hi-IN"/>
    </w:rPr>
  </w:style>
  <w:style w:type="paragraph" w:styleId="Heading2">
    <w:name w:val="heading 2"/>
    <w:basedOn w:val="Normal"/>
    <w:link w:val="Heading2Char"/>
    <w:uiPriority w:val="9"/>
    <w:qFormat/>
    <w:rsid w:val="0050228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o">
    <w:name w:val="Bio"/>
    <w:basedOn w:val="Normal"/>
    <w:autoRedefine/>
    <w:qFormat/>
    <w:rsid w:val="004F0402"/>
    <w:pPr>
      <w:widowControl w:val="0"/>
      <w:suppressAutoHyphens/>
    </w:pPr>
    <w:rPr>
      <w:rFonts w:ascii="Geneva" w:eastAsia="Arial Unicode MS" w:hAnsi="Geneva" w:cs="Arial Unicode MS"/>
      <w:color w:val="000000" w:themeColor="text1"/>
      <w:kern w:val="1"/>
      <w:sz w:val="28"/>
      <w:lang w:eastAsia="hi-IN" w:bidi="hi-IN"/>
    </w:rPr>
  </w:style>
  <w:style w:type="paragraph" w:customStyle="1" w:styleId="Body">
    <w:name w:val="Body"/>
    <w:basedOn w:val="Normal"/>
    <w:autoRedefine/>
    <w:qFormat/>
    <w:rsid w:val="004F0402"/>
    <w:pPr>
      <w:widowControl w:val="0"/>
      <w:suppressAutoHyphens/>
      <w:ind w:firstLine="720"/>
    </w:pPr>
    <w:rPr>
      <w:rFonts w:ascii="Geneva" w:eastAsiaTheme="minorHAnsi" w:hAnsi="Geneva" w:cs="Arial Unicode MS"/>
      <w:kern w:val="1"/>
      <w:sz w:val="28"/>
      <w:lang w:eastAsia="hi-IN" w:bidi="hi-IN"/>
    </w:rPr>
  </w:style>
  <w:style w:type="paragraph" w:customStyle="1" w:styleId="Body1">
    <w:name w:val="Body1"/>
    <w:basedOn w:val="Normal"/>
    <w:qFormat/>
    <w:rsid w:val="004F0402"/>
    <w:pPr>
      <w:widowControl w:val="0"/>
      <w:suppressAutoHyphens/>
    </w:pPr>
    <w:rPr>
      <w:rFonts w:ascii="Geneva" w:eastAsiaTheme="minorHAnsi" w:hAnsi="Geneva" w:cs="Arial Unicode MS"/>
      <w:kern w:val="1"/>
      <w:sz w:val="28"/>
      <w:lang w:eastAsia="hi-IN" w:bidi="hi-IN"/>
    </w:rPr>
  </w:style>
  <w:style w:type="paragraph" w:customStyle="1" w:styleId="Bodydrop">
    <w:name w:val="Bodydrop"/>
    <w:basedOn w:val="Normal"/>
    <w:next w:val="Body"/>
    <w:uiPriority w:val="99"/>
    <w:rsid w:val="004F0402"/>
    <w:pPr>
      <w:widowControl w:val="0"/>
      <w:tabs>
        <w:tab w:val="right" w:pos="2440"/>
      </w:tabs>
      <w:suppressAutoHyphens/>
      <w:autoSpaceDE w:val="0"/>
      <w:autoSpaceDN w:val="0"/>
      <w:adjustRightInd w:val="0"/>
      <w:spacing w:line="240" w:lineRule="atLeast"/>
      <w:jc w:val="both"/>
      <w:textAlignment w:val="center"/>
    </w:pPr>
    <w:rPr>
      <w:rFonts w:ascii="Geneva" w:eastAsia="Arial Unicode MS" w:hAnsi="Geneva" w:cs="Frutiger-Light"/>
      <w:color w:val="000000"/>
      <w:kern w:val="1"/>
      <w:sz w:val="28"/>
      <w:szCs w:val="19"/>
      <w:lang w:eastAsia="hi-IN" w:bidi="hi-IN"/>
    </w:rPr>
  </w:style>
  <w:style w:type="paragraph" w:customStyle="1" w:styleId="BodyDropShowcase">
    <w:name w:val="BodyDropShowcase"/>
    <w:basedOn w:val="Normal"/>
    <w:uiPriority w:val="99"/>
    <w:rsid w:val="004F0402"/>
    <w:pPr>
      <w:widowControl w:val="0"/>
      <w:tabs>
        <w:tab w:val="right" w:pos="2440"/>
      </w:tabs>
      <w:suppressAutoHyphens/>
      <w:autoSpaceDE w:val="0"/>
      <w:autoSpaceDN w:val="0"/>
      <w:adjustRightInd w:val="0"/>
      <w:spacing w:line="240" w:lineRule="atLeast"/>
      <w:jc w:val="both"/>
      <w:textAlignment w:val="center"/>
    </w:pPr>
    <w:rPr>
      <w:rFonts w:ascii="Geneva" w:eastAsia="Arial Unicode MS" w:hAnsi="Geneva" w:cs="Frutiger-Light"/>
      <w:color w:val="000000"/>
      <w:kern w:val="1"/>
      <w:sz w:val="28"/>
      <w:szCs w:val="19"/>
      <w:lang w:eastAsia="hi-IN" w:bidi="hi-IN"/>
    </w:rPr>
  </w:style>
  <w:style w:type="paragraph" w:customStyle="1" w:styleId="Artist">
    <w:name w:val="Artist"/>
    <w:basedOn w:val="Normal"/>
    <w:autoRedefine/>
    <w:uiPriority w:val="99"/>
    <w:qFormat/>
    <w:rsid w:val="004F0402"/>
    <w:pPr>
      <w:widowControl w:val="0"/>
      <w:suppressAutoHyphens/>
      <w:autoSpaceDE w:val="0"/>
      <w:autoSpaceDN w:val="0"/>
      <w:adjustRightInd w:val="0"/>
      <w:spacing w:line="200" w:lineRule="atLeast"/>
      <w:textAlignment w:val="center"/>
    </w:pPr>
    <w:rPr>
      <w:rFonts w:ascii="Geneva" w:eastAsia="Arial Unicode MS" w:hAnsi="Geneva" w:cs="Frutiger-Light"/>
      <w:color w:val="000000"/>
      <w:kern w:val="1"/>
      <w:sz w:val="28"/>
      <w:szCs w:val="17"/>
      <w:lang w:eastAsia="hi-IN" w:bidi="hi-IN"/>
    </w:rPr>
  </w:style>
  <w:style w:type="paragraph" w:customStyle="1" w:styleId="Style1">
    <w:name w:val="Style1"/>
    <w:basedOn w:val="Head"/>
    <w:autoRedefine/>
    <w:qFormat/>
    <w:rsid w:val="004F0402"/>
  </w:style>
  <w:style w:type="paragraph" w:customStyle="1" w:styleId="Style2">
    <w:name w:val="Style2"/>
    <w:basedOn w:val="Head"/>
    <w:autoRedefine/>
    <w:qFormat/>
    <w:rsid w:val="004F0402"/>
  </w:style>
  <w:style w:type="paragraph" w:customStyle="1" w:styleId="Ad">
    <w:name w:val="Ad"/>
    <w:basedOn w:val="Normal"/>
    <w:uiPriority w:val="99"/>
    <w:rsid w:val="004F0402"/>
    <w:pPr>
      <w:widowControl w:val="0"/>
      <w:pBdr>
        <w:bottom w:val="single" w:sz="8" w:space="3" w:color="000000"/>
      </w:pBdr>
      <w:tabs>
        <w:tab w:val="center" w:pos="3600"/>
        <w:tab w:val="center" w:pos="5960"/>
        <w:tab w:val="right" w:pos="9990"/>
        <w:tab w:val="right" w:pos="11160"/>
      </w:tabs>
      <w:suppressAutoHyphens/>
      <w:autoSpaceDE w:val="0"/>
      <w:autoSpaceDN w:val="0"/>
      <w:adjustRightInd w:val="0"/>
      <w:spacing w:after="144" w:line="20" w:lineRule="atLeast"/>
      <w:textAlignment w:val="center"/>
    </w:pPr>
    <w:rPr>
      <w:rFonts w:ascii="Geneva" w:eastAsia="Arial Unicode MS" w:hAnsi="Geneva" w:cs="Frutiger-Light"/>
      <w:color w:val="000000"/>
      <w:kern w:val="1"/>
      <w:sz w:val="28"/>
      <w:szCs w:val="22"/>
      <w:lang w:eastAsia="hi-IN" w:bidi="hi-IN"/>
    </w:rPr>
  </w:style>
  <w:style w:type="character" w:styleId="BookTitle">
    <w:name w:val="Book Title"/>
    <w:basedOn w:val="DefaultParagraphFont"/>
    <w:uiPriority w:val="33"/>
    <w:qFormat/>
    <w:rsid w:val="004F0402"/>
    <w:rPr>
      <w:b/>
      <w:bCs/>
      <w:smallCaps/>
      <w:spacing w:val="5"/>
    </w:rPr>
  </w:style>
  <w:style w:type="paragraph" w:customStyle="1" w:styleId="Briefbody">
    <w:name w:val="Briefbody"/>
    <w:basedOn w:val="Normal"/>
    <w:uiPriority w:val="99"/>
    <w:rsid w:val="004F0402"/>
    <w:pPr>
      <w:widowControl w:val="0"/>
      <w:tabs>
        <w:tab w:val="right" w:pos="2645"/>
        <w:tab w:val="right" w:leader="dot" w:pos="3706"/>
        <w:tab w:val="right" w:leader="dot" w:pos="3847"/>
        <w:tab w:val="right" w:pos="5120"/>
        <w:tab w:val="right" w:pos="6600"/>
      </w:tabs>
      <w:suppressAutoHyphens/>
      <w:autoSpaceDE w:val="0"/>
      <w:autoSpaceDN w:val="0"/>
      <w:adjustRightInd w:val="0"/>
      <w:spacing w:line="210" w:lineRule="atLeast"/>
      <w:textAlignment w:val="center"/>
    </w:pPr>
    <w:rPr>
      <w:rFonts w:ascii="Geneva" w:eastAsia="Arial Unicode MS" w:hAnsi="Geneva" w:cs="Frutiger-Roman"/>
      <w:color w:val="000000"/>
      <w:kern w:val="1"/>
      <w:sz w:val="28"/>
      <w:szCs w:val="18"/>
      <w:lang w:eastAsia="hi-IN" w:bidi="hi-IN"/>
    </w:rPr>
  </w:style>
  <w:style w:type="paragraph" w:customStyle="1" w:styleId="Byline">
    <w:name w:val="Byline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styleId="Caption">
    <w:name w:val="caption"/>
    <w:basedOn w:val="Normal"/>
    <w:next w:val="Normal"/>
    <w:rsid w:val="004F0402"/>
    <w:pPr>
      <w:widowControl w:val="0"/>
      <w:suppressAutoHyphens/>
      <w:spacing w:after="200"/>
    </w:pPr>
    <w:rPr>
      <w:rFonts w:ascii="Geneva" w:eastAsiaTheme="minorHAnsi" w:hAnsi="Geneva" w:cs="Arial Unicode MS"/>
      <w:bCs/>
      <w:kern w:val="1"/>
      <w:sz w:val="28"/>
      <w:szCs w:val="18"/>
      <w:lang w:eastAsia="hi-IN" w:bidi="hi-IN"/>
    </w:rPr>
  </w:style>
  <w:style w:type="paragraph" w:customStyle="1" w:styleId="Chartbody">
    <w:name w:val="Chartbody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line="200" w:lineRule="atLeast"/>
      <w:textAlignment w:val="center"/>
    </w:pPr>
    <w:rPr>
      <w:rFonts w:ascii="Geneva" w:eastAsia="Arial Unicode MS" w:hAnsi="Geneva" w:cs="Frutiger-Light"/>
      <w:color w:val="000000"/>
      <w:kern w:val="1"/>
      <w:sz w:val="28"/>
      <w:szCs w:val="17"/>
      <w:lang w:eastAsia="hi-IN" w:bidi="hi-IN"/>
    </w:rPr>
  </w:style>
  <w:style w:type="paragraph" w:customStyle="1" w:styleId="Check">
    <w:name w:val="Check"/>
    <w:basedOn w:val="Normal"/>
    <w:next w:val="Normal"/>
    <w:uiPriority w:val="99"/>
    <w:rsid w:val="004F0402"/>
    <w:pPr>
      <w:widowControl w:val="0"/>
      <w:tabs>
        <w:tab w:val="center" w:pos="1026"/>
        <w:tab w:val="center" w:pos="3358"/>
        <w:tab w:val="center" w:pos="5985"/>
        <w:tab w:val="center" w:pos="8820"/>
        <w:tab w:val="center" w:pos="12186"/>
      </w:tabs>
      <w:suppressAutoHyphens/>
      <w:autoSpaceDE w:val="0"/>
      <w:autoSpaceDN w:val="0"/>
      <w:adjustRightInd w:val="0"/>
      <w:spacing w:line="200" w:lineRule="atLeast"/>
      <w:textAlignment w:val="center"/>
    </w:pPr>
    <w:rPr>
      <w:rFonts w:ascii="Geneva" w:eastAsia="Arial Unicode MS" w:hAnsi="Geneva" w:cs="Frutiger-LightCn"/>
      <w:color w:val="000000"/>
      <w:kern w:val="1"/>
      <w:sz w:val="28"/>
      <w:szCs w:val="16"/>
      <w:lang w:eastAsia="hi-IN" w:bidi="hi-IN"/>
    </w:rPr>
  </w:style>
  <w:style w:type="paragraph" w:customStyle="1" w:styleId="Credit">
    <w:name w:val="Credit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CS">
    <w:name w:val="CS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Geneva" w:eastAsia="Arial Unicode MS" w:hAnsi="Geneva" w:cs="HelveticaInserat-Roman"/>
      <w:color w:val="000000"/>
      <w:kern w:val="1"/>
      <w:sz w:val="28"/>
      <w:szCs w:val="16"/>
      <w:lang w:eastAsia="hi-IN" w:bidi="hi-IN"/>
    </w:rPr>
  </w:style>
  <w:style w:type="paragraph" w:customStyle="1" w:styleId="CSCrew">
    <w:name w:val="CS Crew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line="150" w:lineRule="atLeast"/>
      <w:ind w:left="160" w:hanging="160"/>
      <w:textAlignment w:val="center"/>
    </w:pPr>
    <w:rPr>
      <w:rFonts w:ascii="Geneva" w:eastAsia="Arial Unicode MS" w:hAnsi="Geneva" w:cs="Frutiger-Light"/>
      <w:color w:val="000000"/>
      <w:kern w:val="1"/>
      <w:sz w:val="28"/>
      <w:szCs w:val="15"/>
      <w:lang w:eastAsia="hi-IN" w:bidi="hi-IN"/>
    </w:rPr>
  </w:style>
  <w:style w:type="paragraph" w:customStyle="1" w:styleId="CSEquipment">
    <w:name w:val="CS Equipment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line="150" w:lineRule="atLeast"/>
      <w:textAlignment w:val="center"/>
    </w:pPr>
    <w:rPr>
      <w:rFonts w:ascii="Geneva" w:eastAsia="Arial Unicode MS" w:hAnsi="Geneva" w:cs="Frutiger-Light"/>
      <w:color w:val="000000"/>
      <w:kern w:val="1"/>
      <w:sz w:val="28"/>
      <w:szCs w:val="15"/>
      <w:lang w:eastAsia="hi-IN" w:bidi="hi-IN"/>
    </w:rPr>
  </w:style>
  <w:style w:type="paragraph" w:customStyle="1" w:styleId="Deck">
    <w:name w:val="Deck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Head">
    <w:name w:val="Head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HeadNewsBrief">
    <w:name w:val="HeadNewsBrief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before="120" w:line="440" w:lineRule="atLeast"/>
      <w:textAlignment w:val="center"/>
    </w:pPr>
    <w:rPr>
      <w:rFonts w:ascii="Geneva" w:eastAsia="Arial Unicode MS" w:hAnsi="Geneva" w:cs="Helvetica-UltraCompressed"/>
      <w:color w:val="000000"/>
      <w:kern w:val="1"/>
      <w:sz w:val="28"/>
      <w:szCs w:val="48"/>
      <w:lang w:eastAsia="hi-IN" w:bidi="hi-IN"/>
    </w:rPr>
  </w:style>
  <w:style w:type="character" w:styleId="Hyperlink">
    <w:name w:val="Hyperlink"/>
    <w:rsid w:val="004F0402"/>
    <w:rPr>
      <w:color w:val="000080"/>
      <w:u w:val="single"/>
    </w:rPr>
  </w:style>
  <w:style w:type="paragraph" w:customStyle="1" w:styleId="IndexCo">
    <w:name w:val="IndexCo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Jumphead">
    <w:name w:val="Jumphead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after="220" w:line="800" w:lineRule="atLeast"/>
      <w:textAlignment w:val="center"/>
    </w:pPr>
    <w:rPr>
      <w:rFonts w:ascii="Geneva" w:eastAsia="Arial Unicode MS" w:hAnsi="Geneva" w:cs="Helvetica-UltraCompressed"/>
      <w:kern w:val="1"/>
      <w:sz w:val="28"/>
      <w:szCs w:val="90"/>
      <w:lang w:eastAsia="hi-IN" w:bidi="hi-IN"/>
    </w:rPr>
  </w:style>
  <w:style w:type="paragraph" w:customStyle="1" w:styleId="Link">
    <w:name w:val="Link"/>
    <w:basedOn w:val="Normal"/>
    <w:uiPriority w:val="99"/>
    <w:rsid w:val="004F0402"/>
    <w:pPr>
      <w:widowControl w:val="0"/>
      <w:tabs>
        <w:tab w:val="right" w:pos="2440"/>
      </w:tabs>
      <w:suppressAutoHyphens/>
      <w:autoSpaceDE w:val="0"/>
      <w:autoSpaceDN w:val="0"/>
      <w:adjustRightInd w:val="0"/>
      <w:spacing w:line="240" w:lineRule="atLeast"/>
      <w:textAlignment w:val="center"/>
    </w:pPr>
    <w:rPr>
      <w:rFonts w:ascii="Geneva" w:eastAsia="Arial Unicode MS" w:hAnsi="Geneva" w:cs="Frutiger-BlackCn"/>
      <w:kern w:val="1"/>
      <w:sz w:val="28"/>
      <w:szCs w:val="19"/>
      <w:lang w:eastAsia="hi-IN" w:bidi="hi-IN"/>
    </w:rPr>
  </w:style>
  <w:style w:type="paragraph" w:customStyle="1" w:styleId="NewsHead">
    <w:name w:val="NewsHead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styleId="PlainText">
    <w:name w:val="Plain Text"/>
    <w:basedOn w:val="Normal"/>
    <w:link w:val="PlainTextChar"/>
    <w:uiPriority w:val="99"/>
    <w:unhideWhenUsed/>
    <w:rsid w:val="004F0402"/>
    <w:pPr>
      <w:widowControl w:val="0"/>
      <w:suppressAutoHyphens/>
    </w:pPr>
    <w:rPr>
      <w:rFonts w:ascii="Courier" w:eastAsia="Arial Unicode MS" w:hAnsi="Courier" w:cs="Arial Unicode MS"/>
      <w:kern w:val="1"/>
      <w:sz w:val="21"/>
      <w:szCs w:val="21"/>
      <w:lang w:eastAsia="hi-IN" w:bidi="hi-IN"/>
    </w:rPr>
  </w:style>
  <w:style w:type="character" w:customStyle="1" w:styleId="PlainTextChar">
    <w:name w:val="Plain Text Char"/>
    <w:basedOn w:val="DefaultParagraphFont"/>
    <w:link w:val="PlainText"/>
    <w:uiPriority w:val="99"/>
    <w:rsid w:val="004F0402"/>
    <w:rPr>
      <w:rFonts w:ascii="Courier" w:eastAsia="Arial Unicode MS" w:hAnsi="Courier" w:cs="Arial Unicode MS"/>
      <w:kern w:val="1"/>
      <w:sz w:val="21"/>
      <w:szCs w:val="21"/>
      <w:lang w:eastAsia="hi-IN" w:bidi="hi-IN"/>
    </w:rPr>
  </w:style>
  <w:style w:type="paragraph" w:customStyle="1" w:styleId="PQ">
    <w:name w:val="PQ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PQBy">
    <w:name w:val="PQBy"/>
    <w:basedOn w:val="PQ"/>
    <w:qFormat/>
    <w:rsid w:val="004F0402"/>
  </w:style>
  <w:style w:type="paragraph" w:customStyle="1" w:styleId="ProdHead">
    <w:name w:val="ProdHead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Q">
    <w:name w:val="Q"/>
    <w:basedOn w:val="Normal"/>
    <w:uiPriority w:val="99"/>
    <w:rsid w:val="004F0402"/>
    <w:pPr>
      <w:widowControl w:val="0"/>
      <w:tabs>
        <w:tab w:val="right" w:pos="2440"/>
      </w:tabs>
      <w:suppressAutoHyphens/>
      <w:autoSpaceDE w:val="0"/>
      <w:autoSpaceDN w:val="0"/>
      <w:adjustRightInd w:val="0"/>
      <w:spacing w:after="240" w:line="240" w:lineRule="atLeast"/>
      <w:textAlignment w:val="center"/>
    </w:pPr>
    <w:rPr>
      <w:rFonts w:ascii="Geneva" w:hAnsi="Geneva" w:cs="Frutiger-Light"/>
      <w:color w:val="000000"/>
      <w:kern w:val="1"/>
      <w:sz w:val="28"/>
      <w:szCs w:val="19"/>
      <w:lang w:eastAsia="hi-IN" w:bidi="hi-IN"/>
    </w:rPr>
  </w:style>
  <w:style w:type="paragraph" w:customStyle="1" w:styleId="Question">
    <w:name w:val="Question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showcasehead">
    <w:name w:val="showcasehead"/>
    <w:basedOn w:val="Normal"/>
    <w:next w:val="Normal"/>
    <w:uiPriority w:val="99"/>
    <w:rsid w:val="004F0402"/>
    <w:pPr>
      <w:widowControl w:val="0"/>
      <w:suppressAutoHyphens/>
      <w:autoSpaceDE w:val="0"/>
      <w:autoSpaceDN w:val="0"/>
      <w:adjustRightInd w:val="0"/>
      <w:spacing w:line="1694" w:lineRule="atLeast"/>
      <w:textAlignment w:val="center"/>
    </w:pPr>
    <w:rPr>
      <w:rFonts w:ascii="Geneva" w:hAnsi="Geneva" w:cs="Helvetica-UltraCompressed"/>
      <w:kern w:val="1"/>
      <w:sz w:val="28"/>
      <w:szCs w:val="156"/>
      <w:lang w:eastAsia="hi-IN" w:bidi="hi-IN"/>
    </w:rPr>
  </w:style>
  <w:style w:type="paragraph" w:customStyle="1" w:styleId="SideBody">
    <w:name w:val="SideBody"/>
    <w:basedOn w:val="Normal"/>
    <w:qFormat/>
    <w:rsid w:val="004F0402"/>
    <w:pPr>
      <w:widowControl w:val="0"/>
      <w:suppressAutoHyphens/>
      <w:ind w:firstLine="720"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SideBody1">
    <w:name w:val="SideBody1"/>
    <w:basedOn w:val="Normal"/>
    <w:next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SideDeck">
    <w:name w:val="SideDeck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SideHead">
    <w:name w:val="SideHead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Subhead">
    <w:name w:val="Subhead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Geneva" w:hAnsi="Geneva" w:cs="Frutiger-BoldCn"/>
      <w:bCs/>
      <w:color w:val="000000"/>
      <w:kern w:val="1"/>
      <w:sz w:val="28"/>
      <w:szCs w:val="19"/>
      <w:lang w:eastAsia="hi-IN" w:bidi="hi-IN"/>
    </w:rPr>
  </w:style>
  <w:style w:type="paragraph" w:customStyle="1" w:styleId="Tagline">
    <w:name w:val="Tagline"/>
    <w:next w:val="Normal"/>
    <w:uiPriority w:val="99"/>
    <w:rsid w:val="004F0402"/>
    <w:pPr>
      <w:widowControl w:val="0"/>
      <w:autoSpaceDE w:val="0"/>
      <w:autoSpaceDN w:val="0"/>
      <w:adjustRightInd w:val="0"/>
      <w:spacing w:line="220" w:lineRule="atLeast"/>
      <w:textAlignment w:val="center"/>
    </w:pPr>
    <w:rPr>
      <w:rFonts w:ascii="Geneva" w:eastAsia="Times New Roman" w:hAnsi="Geneva" w:cs="Frutiger-Bold"/>
      <w:bCs/>
      <w:color w:val="000000"/>
      <w:sz w:val="28"/>
      <w:szCs w:val="20"/>
    </w:rPr>
  </w:style>
  <w:style w:type="paragraph" w:customStyle="1" w:styleId="TOCBody">
    <w:name w:val="TOCBody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TOCbody0">
    <w:name w:val="TOCbody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after="120" w:line="196" w:lineRule="atLeast"/>
      <w:ind w:left="540"/>
      <w:textAlignment w:val="center"/>
    </w:pPr>
    <w:rPr>
      <w:rFonts w:ascii="Geneva" w:hAnsi="Geneva" w:cs="Frutiger-Roman"/>
      <w:color w:val="000000"/>
      <w:kern w:val="1"/>
      <w:sz w:val="28"/>
      <w:szCs w:val="16"/>
      <w:lang w:eastAsia="hi-IN" w:bidi="hi-IN"/>
    </w:rPr>
  </w:style>
  <w:style w:type="paragraph" w:customStyle="1" w:styleId="TOCcolbody">
    <w:name w:val="TOCcolbody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after="108" w:line="160" w:lineRule="atLeast"/>
      <w:textAlignment w:val="center"/>
    </w:pPr>
    <w:rPr>
      <w:rFonts w:ascii="Geneva" w:hAnsi="Geneva" w:cs="Frutiger-Roman"/>
      <w:color w:val="000000"/>
      <w:kern w:val="1"/>
      <w:sz w:val="28"/>
      <w:szCs w:val="15"/>
      <w:lang w:eastAsia="hi-IN" w:bidi="hi-IN"/>
    </w:rPr>
  </w:style>
  <w:style w:type="paragraph" w:customStyle="1" w:styleId="TOCcolhead">
    <w:name w:val="TOCcolhead"/>
    <w:basedOn w:val="Normal"/>
    <w:uiPriority w:val="99"/>
    <w:rsid w:val="004F0402"/>
    <w:pPr>
      <w:widowControl w:val="0"/>
      <w:tabs>
        <w:tab w:val="right" w:leader="dot" w:pos="2850"/>
      </w:tabs>
      <w:suppressAutoHyphens/>
      <w:autoSpaceDE w:val="0"/>
      <w:autoSpaceDN w:val="0"/>
      <w:adjustRightInd w:val="0"/>
      <w:spacing w:line="120" w:lineRule="atLeast"/>
      <w:textAlignment w:val="center"/>
    </w:pPr>
    <w:rPr>
      <w:rFonts w:ascii="Geneva" w:hAnsi="Geneva" w:cs="Frutiger-Light"/>
      <w:color w:val="000000"/>
      <w:kern w:val="1"/>
      <w:sz w:val="28"/>
      <w:szCs w:val="19"/>
      <w:lang w:eastAsia="hi-IN" w:bidi="hi-IN"/>
    </w:rPr>
  </w:style>
  <w:style w:type="paragraph" w:customStyle="1" w:styleId="TOCdept">
    <w:name w:val="TOCdept"/>
    <w:basedOn w:val="Normal"/>
    <w:uiPriority w:val="99"/>
    <w:rsid w:val="004F0402"/>
    <w:pPr>
      <w:widowControl w:val="0"/>
      <w:pBdr>
        <w:bottom w:val="single" w:sz="4" w:space="2" w:color="005B89"/>
      </w:pBdr>
      <w:tabs>
        <w:tab w:val="right" w:pos="2440"/>
      </w:tabs>
      <w:suppressAutoHyphens/>
      <w:autoSpaceDE w:val="0"/>
      <w:autoSpaceDN w:val="0"/>
      <w:adjustRightInd w:val="0"/>
      <w:spacing w:line="260" w:lineRule="atLeast"/>
      <w:jc w:val="both"/>
      <w:textAlignment w:val="center"/>
    </w:pPr>
    <w:rPr>
      <w:rFonts w:ascii="Geneva" w:hAnsi="Geneva" w:cs="Frutiger-Light"/>
      <w:color w:val="000000"/>
      <w:kern w:val="1"/>
      <w:sz w:val="28"/>
      <w:szCs w:val="18"/>
      <w:lang w:eastAsia="hi-IN" w:bidi="hi-IN"/>
    </w:rPr>
  </w:style>
  <w:style w:type="paragraph" w:customStyle="1" w:styleId="TOCHead">
    <w:name w:val="TOCHead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TOCsub">
    <w:name w:val="TOCsub"/>
    <w:basedOn w:val="Normal"/>
    <w:uiPriority w:val="99"/>
    <w:rsid w:val="004F0402"/>
    <w:pPr>
      <w:widowControl w:val="0"/>
      <w:tabs>
        <w:tab w:val="right" w:pos="5310"/>
      </w:tabs>
      <w:suppressAutoHyphens/>
      <w:autoSpaceDE w:val="0"/>
      <w:autoSpaceDN w:val="0"/>
      <w:adjustRightInd w:val="0"/>
      <w:spacing w:line="214" w:lineRule="atLeast"/>
      <w:ind w:left="252"/>
      <w:textAlignment w:val="center"/>
    </w:pPr>
    <w:rPr>
      <w:rFonts w:ascii="Geneva" w:hAnsi="Geneva" w:cs="HelveticaNeue-ExtBlackCond"/>
      <w:color w:val="000000"/>
      <w:kern w:val="1"/>
      <w:sz w:val="28"/>
      <w:szCs w:val="22"/>
      <w:lang w:eastAsia="hi-IN" w:bidi="hi-IN"/>
    </w:rPr>
  </w:style>
  <w:style w:type="paragraph" w:customStyle="1" w:styleId="VShead">
    <w:name w:val="VShead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line="440" w:lineRule="atLeast"/>
      <w:jc w:val="center"/>
      <w:textAlignment w:val="center"/>
    </w:pPr>
    <w:rPr>
      <w:rFonts w:ascii="Geneva" w:hAnsi="Geneva" w:cs="Helvetica-UltraCompressed"/>
      <w:color w:val="000000"/>
      <w:kern w:val="1"/>
      <w:sz w:val="28"/>
      <w:szCs w:val="48"/>
      <w:lang w:eastAsia="hi-IN" w:bidi="hi-IN"/>
    </w:rPr>
  </w:style>
  <w:style w:type="paragraph" w:customStyle="1" w:styleId="VSinfo">
    <w:name w:val="VSinfo"/>
    <w:basedOn w:val="Normal"/>
    <w:uiPriority w:val="99"/>
    <w:rsid w:val="004F0402"/>
    <w:pPr>
      <w:widowControl w:val="0"/>
      <w:tabs>
        <w:tab w:val="left" w:pos="191"/>
      </w:tabs>
      <w:suppressAutoHyphens/>
      <w:autoSpaceDE w:val="0"/>
      <w:autoSpaceDN w:val="0"/>
      <w:adjustRightInd w:val="0"/>
      <w:spacing w:line="202" w:lineRule="atLeast"/>
      <w:ind w:left="200"/>
      <w:textAlignment w:val="center"/>
    </w:pPr>
    <w:rPr>
      <w:rFonts w:ascii="Geneva" w:hAnsi="Geneva" w:cs="Frutiger-Roman"/>
      <w:color w:val="000000"/>
      <w:kern w:val="1"/>
      <w:sz w:val="28"/>
      <w:szCs w:val="17"/>
      <w:lang w:eastAsia="hi-IN" w:bidi="hi-IN"/>
    </w:rPr>
  </w:style>
  <w:style w:type="paragraph" w:customStyle="1" w:styleId="VSsubhead">
    <w:name w:val="VSsubhead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line="300" w:lineRule="atLeast"/>
      <w:textAlignment w:val="center"/>
    </w:pPr>
    <w:rPr>
      <w:rFonts w:ascii="Geneva" w:hAnsi="Geneva" w:cs="Helvetica-UltraCompressed"/>
      <w:color w:val="000000"/>
      <w:kern w:val="1"/>
      <w:sz w:val="28"/>
      <w:lang w:eastAsia="hi-IN" w:bidi="hi-IN"/>
    </w:rPr>
  </w:style>
  <w:style w:type="paragraph" w:customStyle="1" w:styleId="VSsubhead2">
    <w:name w:val="VSsubhead2"/>
    <w:basedOn w:val="Normal"/>
    <w:uiPriority w:val="99"/>
    <w:rsid w:val="004F0402"/>
    <w:pPr>
      <w:widowControl w:val="0"/>
      <w:pBdr>
        <w:top w:val="single" w:sz="8" w:space="11" w:color="AB7C35"/>
        <w:bottom w:val="single" w:sz="8" w:space="3" w:color="AB7C35"/>
      </w:pBdr>
      <w:suppressAutoHyphens/>
      <w:autoSpaceDE w:val="0"/>
      <w:autoSpaceDN w:val="0"/>
      <w:adjustRightInd w:val="0"/>
      <w:spacing w:line="300" w:lineRule="atLeast"/>
      <w:jc w:val="center"/>
      <w:textAlignment w:val="center"/>
    </w:pPr>
    <w:rPr>
      <w:rFonts w:ascii="Geneva" w:hAnsi="Geneva" w:cs="Helvetica-UltraCompressed"/>
      <w:color w:val="000000"/>
      <w:kern w:val="1"/>
      <w:sz w:val="28"/>
      <w:lang w:eastAsia="hi-IN" w:bidi="hi-IN"/>
    </w:rPr>
  </w:style>
  <w:style w:type="paragraph" w:customStyle="1" w:styleId="PRMainBody">
    <w:name w:val="PR Main Body"/>
    <w:basedOn w:val="Body"/>
    <w:qFormat/>
    <w:rsid w:val="00977F5F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 w:val="0"/>
      <w:spacing w:line="360" w:lineRule="auto"/>
      <w:ind w:firstLine="0"/>
    </w:pPr>
    <w:rPr>
      <w:rFonts w:ascii="Arial" w:eastAsia="Times New Roman" w:hAnsi="Arial" w:cs="Arial"/>
      <w:color w:val="000000"/>
      <w:kern w:val="0"/>
      <w:sz w:val="24"/>
      <w:u w:color="000000"/>
      <w:lang w:eastAsia="en-US" w:bidi="ar-SA"/>
    </w:rPr>
  </w:style>
  <w:style w:type="paragraph" w:customStyle="1" w:styleId="PRbody">
    <w:name w:val="PR body"/>
    <w:basedOn w:val="Body"/>
    <w:qFormat/>
    <w:rsid w:val="00977F5F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 w:val="0"/>
      <w:spacing w:line="360" w:lineRule="auto"/>
      <w:ind w:firstLine="0"/>
    </w:pPr>
    <w:rPr>
      <w:rFonts w:ascii="Arial" w:eastAsia="Times New Roman" w:hAnsi="Arial" w:cs="Arial"/>
      <w:color w:val="000000"/>
      <w:kern w:val="0"/>
      <w:sz w:val="24"/>
      <w:u w:color="000000"/>
      <w:lang w:eastAsia="en-US"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50228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02285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502285"/>
    <w:pPr>
      <w:widowControl w:val="0"/>
      <w:suppressAutoHyphens/>
      <w:ind w:left="720"/>
      <w:contextualSpacing/>
    </w:pPr>
    <w:rPr>
      <w:rFonts w:ascii="Geneva" w:eastAsia="Arial Unicode MS" w:hAnsi="Geneva" w:cs="Mangal"/>
      <w:kern w:val="1"/>
      <w:sz w:val="28"/>
      <w:lang w:eastAsia="hi-IN" w:bidi="hi-I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07E1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07E17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B1E"/>
    <w:pPr>
      <w:widowControl w:val="0"/>
      <w:suppressAutoHyphens/>
    </w:pPr>
    <w:rPr>
      <w:rFonts w:ascii="Lucida Grande" w:eastAsia="Arial Unicode MS" w:hAnsi="Lucida Grande" w:cs="Arial Unicode MS"/>
      <w:kern w:val="1"/>
      <w:sz w:val="18"/>
      <w:szCs w:val="18"/>
      <w:lang w:eastAsia="hi-IN"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B1E"/>
    <w:rPr>
      <w:rFonts w:ascii="Lucida Grande" w:eastAsia="Arial Unicode MS" w:hAnsi="Lucida Grande" w:cs="Arial Unicode MS"/>
      <w:kern w:val="1"/>
      <w:sz w:val="18"/>
      <w:szCs w:val="18"/>
      <w:lang w:eastAsia="hi-IN" w:bidi="hi-IN"/>
    </w:rPr>
  </w:style>
  <w:style w:type="paragraph" w:customStyle="1" w:styleId="BodyA">
    <w:name w:val="Body A"/>
    <w:rsid w:val="00172BA7"/>
    <w:rPr>
      <w:rFonts w:ascii="Times New Roman" w:eastAsia="Times New Roman" w:hAnsi="Times New Roman" w:cs="Times New Roman"/>
      <w:noProof/>
      <w:color w:val="000000"/>
      <w:u w:color="00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B78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810A98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CC05E2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651E7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1529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529E"/>
    <w:pPr>
      <w:widowControl w:val="0"/>
      <w:suppressAutoHyphens/>
    </w:pPr>
    <w:rPr>
      <w:rFonts w:ascii="Geneva" w:eastAsia="Arial Unicode MS" w:hAnsi="Geneva" w:cs="Arial Unicode MS"/>
      <w:kern w:val="1"/>
      <w:lang w:eastAsia="hi-IN" w:bidi="hi-I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529E"/>
    <w:rPr>
      <w:rFonts w:ascii="Geneva" w:eastAsia="Arial Unicode MS" w:hAnsi="Geneva" w:cs="Arial Unicode MS"/>
      <w:kern w:val="1"/>
      <w:lang w:eastAsia="hi-I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529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529E"/>
    <w:rPr>
      <w:rFonts w:ascii="Geneva" w:eastAsia="Arial Unicode MS" w:hAnsi="Geneva" w:cs="Arial Unicode MS"/>
      <w:b/>
      <w:bCs/>
      <w:kern w:val="1"/>
      <w:sz w:val="20"/>
      <w:szCs w:val="20"/>
      <w:lang w:eastAsia="hi-IN" w:bidi="hi-IN"/>
    </w:rPr>
  </w:style>
  <w:style w:type="character" w:customStyle="1" w:styleId="Heading1Char">
    <w:name w:val="Heading 1 Char"/>
    <w:basedOn w:val="DefaultParagraphFont"/>
    <w:link w:val="Heading1"/>
    <w:uiPriority w:val="9"/>
    <w:rsid w:val="009B16DD"/>
    <w:rPr>
      <w:rFonts w:asciiTheme="majorHAnsi" w:eastAsiaTheme="majorEastAsia" w:hAnsiTheme="majorHAnsi" w:cs="Mangal"/>
      <w:color w:val="365F91" w:themeColor="accent1" w:themeShade="BF"/>
      <w:kern w:val="1"/>
      <w:sz w:val="32"/>
      <w:szCs w:val="29"/>
      <w:lang w:eastAsia="hi-IN" w:bidi="hi-IN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8540B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D4EE1"/>
    <w:rPr>
      <w:rFonts w:ascii="Geneva" w:eastAsia="Arial Unicode MS" w:hAnsi="Geneva" w:cs="Mangal"/>
      <w:kern w:val="1"/>
      <w:sz w:val="28"/>
      <w:lang w:eastAsia="hi-IN" w:bidi="hi-IN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215CF6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AB3316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35339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654A4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F1464D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BB2F6B"/>
  </w:style>
  <w:style w:type="character" w:customStyle="1" w:styleId="ui-provider">
    <w:name w:val="ui-provider"/>
    <w:basedOn w:val="DefaultParagraphFont"/>
    <w:rsid w:val="003118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4178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7622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0233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4668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422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90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1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5180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78554065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7748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8473273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458647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544429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73578614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2702648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5215787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91157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4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3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9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8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5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0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8086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5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62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596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510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87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73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5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9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3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3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facebook.com/profile.php?id=61553292902799" TargetMode="External"/><Relationship Id="rId18" Type="http://schemas.openxmlformats.org/officeDocument/2006/relationships/image" Target="media/image7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keydigital.com/" TargetMode="External"/><Relationship Id="rId7" Type="http://schemas.openxmlformats.org/officeDocument/2006/relationships/hyperlink" Target="https://www.linkedin.com/company/key-digital-systems-ny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s://www.tiktok.com/@keydigitalsystems" TargetMode="External"/><Relationship Id="rId25" Type="http://schemas.openxmlformats.org/officeDocument/2006/relationships/hyperlink" Target="http://www.keydigital.com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hyperlink" Target="mailto:frank.wells@clynemedia.com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youtube.com/channel/UCXwWp80OcAcSY5rOLwyubtg" TargetMode="External"/><Relationship Id="rId24" Type="http://schemas.openxmlformats.org/officeDocument/2006/relationships/hyperlink" Target="https://keydigital.org/category/4K-wifi-hdmi-extenders/KD-4KWHCE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nstagram.com/keydigital/" TargetMode="External"/><Relationship Id="rId23" Type="http://schemas.openxmlformats.org/officeDocument/2006/relationships/hyperlink" Target="https://keydigital.org/category/presentation-switchers-and-tiling-processors/KD-BYOD4KHUB" TargetMode="External"/><Relationship Id="rId10" Type="http://schemas.openxmlformats.org/officeDocument/2006/relationships/image" Target="media/image3.png"/><Relationship Id="rId19" Type="http://schemas.openxmlformats.org/officeDocument/2006/relationships/hyperlink" Target="mailto:masha@keydigita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witter.com/KeyDigitalHQ" TargetMode="External"/><Relationship Id="rId14" Type="http://schemas.openxmlformats.org/officeDocument/2006/relationships/image" Target="media/image5.png"/><Relationship Id="rId22" Type="http://schemas.openxmlformats.org/officeDocument/2006/relationships/hyperlink" Target="https://keydigital.org/category/master-controllers-and-control-interfaces/KD-WP8-3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96B9F-25FE-7B4B-BED9-1D911D7F6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1208</Words>
  <Characters>6888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Wells</dc:creator>
  <cp:keywords/>
  <dc:description/>
  <cp:lastModifiedBy>Tom Schreck</cp:lastModifiedBy>
  <cp:revision>6</cp:revision>
  <dcterms:created xsi:type="dcterms:W3CDTF">2024-06-07T14:25:00Z</dcterms:created>
  <dcterms:modified xsi:type="dcterms:W3CDTF">2024-06-07T16:33:00Z</dcterms:modified>
</cp:coreProperties>
</file>