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E1175D" w:rsidRPr="009E1445" w:rsidRDefault="00E1175D" w:rsidP="00D1497F">
      <w:pPr>
        <w:snapToGrid w:val="0"/>
        <w:contextualSpacing/>
        <w:rPr>
          <w:rFonts w:ascii="DINPro-Light" w:hAnsi="DINPro-Light"/>
        </w:rPr>
      </w:pPr>
    </w:p>
    <w:p w14:paraId="0A37501D" w14:textId="77777777" w:rsidR="00E1175D" w:rsidRPr="009E1445" w:rsidRDefault="009163D3" w:rsidP="00D1497F">
      <w:pPr>
        <w:snapToGrid w:val="0"/>
        <w:contextualSpacing/>
        <w:jc w:val="center"/>
        <w:rPr>
          <w:rFonts w:ascii="DINPro-Light" w:hAnsi="DINPro-Light"/>
        </w:rPr>
      </w:pPr>
      <w:r>
        <w:rPr>
          <w:noProof/>
        </w:rPr>
        <w:drawing>
          <wp:inline distT="0" distB="0" distL="0" distR="0" wp14:anchorId="5EDD291D" wp14:editId="754F269A">
            <wp:extent cx="3529965" cy="903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529965" cy="903605"/>
                    </a:xfrm>
                    <a:prstGeom prst="rect">
                      <a:avLst/>
                    </a:prstGeom>
                  </pic:spPr>
                </pic:pic>
              </a:graphicData>
            </a:graphic>
          </wp:inline>
        </w:drawing>
      </w:r>
    </w:p>
    <w:p w14:paraId="5DAB6C7B" w14:textId="77777777" w:rsidR="00E1175D" w:rsidRPr="009E1445" w:rsidRDefault="00E1175D" w:rsidP="00D1497F">
      <w:pPr>
        <w:snapToGrid w:val="0"/>
        <w:contextualSpacing/>
        <w:jc w:val="right"/>
        <w:rPr>
          <w:rFonts w:ascii="DINPro-Light" w:hAnsi="DINPro-Light"/>
        </w:rPr>
      </w:pPr>
    </w:p>
    <w:p w14:paraId="02EB378F" w14:textId="77777777" w:rsidR="00E1175D" w:rsidRPr="009E1445" w:rsidRDefault="00E1175D" w:rsidP="00D1497F">
      <w:pPr>
        <w:snapToGrid w:val="0"/>
        <w:contextualSpacing/>
        <w:jc w:val="right"/>
        <w:rPr>
          <w:rFonts w:ascii="DINPro-Light" w:hAnsi="DINPro-Light"/>
          <w:sz w:val="20"/>
          <w:szCs w:val="20"/>
        </w:rPr>
      </w:pPr>
    </w:p>
    <w:p w14:paraId="7AFCACCB" w14:textId="77777777" w:rsidR="00D04741" w:rsidRPr="009E1445" w:rsidRDefault="00EF1F25" w:rsidP="00D1497F">
      <w:pPr>
        <w:snapToGrid w:val="0"/>
        <w:contextualSpacing/>
        <w:jc w:val="center"/>
        <w:rPr>
          <w:rFonts w:ascii="DINPro-Bold" w:hAnsi="DINPro-Bold" w:cs="Arial"/>
          <w:b/>
          <w:bCs/>
          <w:sz w:val="40"/>
          <w:szCs w:val="40"/>
        </w:rPr>
      </w:pPr>
      <w:r w:rsidRPr="009E1445">
        <w:rPr>
          <w:rFonts w:ascii="DINPro-Bold" w:hAnsi="DINPro-Bold" w:cs="Arial"/>
          <w:b/>
          <w:bCs/>
          <w:sz w:val="40"/>
          <w:szCs w:val="40"/>
        </w:rPr>
        <w:t xml:space="preserve">ADAM Audio Introduces the New A Series Range of Studio Monitors  </w:t>
      </w:r>
      <w:r w:rsidR="00D04741" w:rsidRPr="009E1445">
        <w:rPr>
          <w:rFonts w:ascii="DINPro-Bold" w:hAnsi="DINPro-Bold" w:cs="Arial"/>
          <w:b/>
          <w:bCs/>
          <w:sz w:val="40"/>
          <w:szCs w:val="40"/>
        </w:rPr>
        <w:t xml:space="preserve"> </w:t>
      </w:r>
    </w:p>
    <w:p w14:paraId="6A05A809" w14:textId="77777777" w:rsidR="00E1175D" w:rsidRPr="009E1445" w:rsidRDefault="00E1175D" w:rsidP="00D1497F">
      <w:pPr>
        <w:snapToGrid w:val="0"/>
        <w:contextualSpacing/>
        <w:jc w:val="center"/>
        <w:rPr>
          <w:rFonts w:ascii="DINPro-Light" w:hAnsi="DINPro-Light" w:cs="Arial"/>
          <w:i/>
        </w:rPr>
      </w:pPr>
    </w:p>
    <w:p w14:paraId="74855713" w14:textId="4290199E" w:rsidR="00EF1F25" w:rsidRPr="009E1445" w:rsidRDefault="006E40DB" w:rsidP="00D1497F">
      <w:pPr>
        <w:snapToGrid w:val="0"/>
        <w:contextualSpacing/>
        <w:rPr>
          <w:rFonts w:ascii="DINPro-Light" w:hAnsi="DINPro-Light" w:cs="Arial"/>
          <w:sz w:val="22"/>
          <w:szCs w:val="22"/>
        </w:rPr>
      </w:pPr>
      <w:r>
        <w:rPr>
          <w:rFonts w:ascii="DINPro-Light" w:hAnsi="DINPro-Light" w:cs="Arial"/>
          <w:sz w:val="22"/>
          <w:szCs w:val="22"/>
        </w:rPr>
        <w:br/>
      </w:r>
      <w:r w:rsidR="00D1497F">
        <w:rPr>
          <w:rFonts w:ascii="DINPro-Light" w:hAnsi="DINPro-Light" w:cs="Arial"/>
          <w:sz w:val="22"/>
          <w:szCs w:val="22"/>
        </w:rPr>
        <w:t xml:space="preserve">The NAMM Show, Anaheim, CA, June 3, 2022 – </w:t>
      </w:r>
      <w:r w:rsidR="00EF1F25" w:rsidRPr="009E1445">
        <w:rPr>
          <w:rFonts w:ascii="DINPro-Light" w:hAnsi="DINPro-Light" w:cs="Arial"/>
          <w:sz w:val="22"/>
          <w:szCs w:val="22"/>
        </w:rPr>
        <w:t>ADAM Audio is proud to announce the introduction of the A Series, the successor series of the multi-award-winning and long-time best-selling loudspeakers of the AX Series.</w:t>
      </w:r>
    </w:p>
    <w:p w14:paraId="41C8F396" w14:textId="77777777" w:rsidR="00D04741" w:rsidRPr="009E1445" w:rsidRDefault="00D04741" w:rsidP="00D1497F">
      <w:pPr>
        <w:snapToGrid w:val="0"/>
        <w:contextualSpacing/>
        <w:rPr>
          <w:rFonts w:ascii="DINPro-Light" w:hAnsi="DINPro-Light" w:cs="Arial"/>
          <w:sz w:val="22"/>
          <w:szCs w:val="22"/>
        </w:rPr>
      </w:pPr>
    </w:p>
    <w:p w14:paraId="6B1D90D1" w14:textId="77777777" w:rsidR="00EF1F25" w:rsidRPr="009E1445" w:rsidRDefault="00EF1F25" w:rsidP="00D1497F">
      <w:pPr>
        <w:snapToGrid w:val="0"/>
        <w:contextualSpacing/>
        <w:rPr>
          <w:rFonts w:ascii="DINPro-Light" w:hAnsi="DINPro-Light" w:cs="Arial"/>
          <w:sz w:val="22"/>
          <w:szCs w:val="22"/>
        </w:rPr>
      </w:pPr>
      <w:r w:rsidRPr="009E1445">
        <w:rPr>
          <w:rFonts w:ascii="DINPro-Light" w:hAnsi="DINPro-Light" w:cs="Arial"/>
          <w:sz w:val="22"/>
          <w:szCs w:val="22"/>
        </w:rPr>
        <w:t xml:space="preserve">The ADAM Audio A Series delivers highly accurate, transparent sound across a full line of monitors that can be controlled remotely and in real time. Comprising five models, the A4V, A7V, A44H, A77H and A8H are the right fit for an array of professional and home studios — as well as broadcast, fixed-installation, 3D, immersive, and home audio environments. Innovations such as rotatable HPS waveguide technology, and DSP-based room correction and voicings enable users to tune speakers for their room and ears.   </w:t>
      </w:r>
    </w:p>
    <w:p w14:paraId="72A3D3EC" w14:textId="77777777" w:rsidR="00EF1F25" w:rsidRPr="009E1445" w:rsidRDefault="00EF1F25" w:rsidP="00D1497F">
      <w:pPr>
        <w:snapToGrid w:val="0"/>
        <w:contextualSpacing/>
        <w:rPr>
          <w:rFonts w:ascii="DINPro-Light" w:hAnsi="DINPro-Light" w:cs="Arial"/>
          <w:sz w:val="22"/>
          <w:szCs w:val="22"/>
        </w:rPr>
      </w:pPr>
    </w:p>
    <w:p w14:paraId="0477D556" w14:textId="77777777" w:rsidR="00EF1F25" w:rsidRPr="009E1445" w:rsidRDefault="00EF1F25" w:rsidP="00D1497F">
      <w:pPr>
        <w:snapToGrid w:val="0"/>
        <w:contextualSpacing/>
        <w:rPr>
          <w:rFonts w:ascii="DINPro-Light" w:hAnsi="DINPro-Light" w:cs="Arial"/>
          <w:sz w:val="22"/>
          <w:szCs w:val="22"/>
        </w:rPr>
      </w:pPr>
      <w:r w:rsidRPr="009E1445">
        <w:rPr>
          <w:rFonts w:ascii="DINPro-Light" w:hAnsi="DINPro-Light" w:cs="Arial"/>
          <w:sz w:val="22"/>
          <w:szCs w:val="22"/>
        </w:rPr>
        <w:t xml:space="preserve">The compact but powerful A4V is best suited to smaller studio environments, while the A7V continues the success story of ADAM's most famous monitor, the A7X.  With the other three new monitors, ADAM Audio is breaking new ground in this price range: The A44H offers a low-profile alternative to the A7V while delivering similar performance characteristics. With a 19-inch width, the horizontally oriented A44H can sit in a standard rack shelf or be mounted above or below a screen. An advanced successor to the A77X, the true three-way A77H is a loudspeaker that capitalizes on the latest ADAM Audio technologies to deliver a rich, spacious, and enveloping sound. The pinnacle of the A Series, the A8H is also a three-way design with a different form-factor that delivers the extremely accurate and analytical sound required for critical-listening environments. </w:t>
      </w:r>
    </w:p>
    <w:p w14:paraId="0E27B00A" w14:textId="77777777" w:rsidR="00EF1F25" w:rsidRPr="009E1445" w:rsidRDefault="00EF1F25" w:rsidP="00D1497F">
      <w:pPr>
        <w:snapToGrid w:val="0"/>
        <w:contextualSpacing/>
        <w:rPr>
          <w:rFonts w:ascii="DINPro-Light" w:hAnsi="DINPro-Light" w:cs="Arial"/>
          <w:sz w:val="22"/>
          <w:szCs w:val="22"/>
        </w:rPr>
      </w:pPr>
    </w:p>
    <w:p w14:paraId="0C17EE13" w14:textId="3709D00F" w:rsidR="00EF1F25" w:rsidRPr="009E1445" w:rsidRDefault="00EF1F25" w:rsidP="00D1497F">
      <w:pPr>
        <w:snapToGrid w:val="0"/>
        <w:contextualSpacing/>
        <w:rPr>
          <w:rFonts w:ascii="DINPro-Light" w:hAnsi="DINPro-Light" w:cs="Arial"/>
          <w:sz w:val="22"/>
          <w:szCs w:val="22"/>
        </w:rPr>
      </w:pPr>
      <w:r w:rsidRPr="0BDFF5F0">
        <w:rPr>
          <w:rFonts w:ascii="DINPro-Light" w:hAnsi="DINPro-Light" w:cs="Arial"/>
          <w:sz w:val="22"/>
          <w:szCs w:val="22"/>
        </w:rPr>
        <w:t xml:space="preserve">“Our R&amp;D team has been working behind closed doors for many years to create this 3rd generation A Series line,” says Christian Hellinger, CEO of ADAM Audio. “We have employed best engineering practices, modern materials technology and advanced DSP to create the new A Series, a range of studio monitors that offer stunning clarity and low distortion, utilizing new woofers and midrange drivers. And probably most important for our end customers: </w:t>
      </w:r>
      <w:proofErr w:type="gramStart"/>
      <w:r w:rsidRPr="0BDFF5F0">
        <w:rPr>
          <w:rFonts w:ascii="DINPro-Light" w:hAnsi="DINPro-Light" w:cs="Arial"/>
          <w:sz w:val="22"/>
          <w:szCs w:val="22"/>
        </w:rPr>
        <w:t>the</w:t>
      </w:r>
      <w:proofErr w:type="gramEnd"/>
      <w:r w:rsidRPr="0BDFF5F0">
        <w:rPr>
          <w:rFonts w:ascii="DINPro-Light" w:hAnsi="DINPro-Light" w:cs="Arial"/>
          <w:sz w:val="22"/>
          <w:szCs w:val="22"/>
        </w:rPr>
        <w:t xml:space="preserve"> A Series speakers are designed to be adaptable to changing requirements, preferences, and environments. Using the A Control software, you can push advanced filters directly to an embedded platform onboard the monitors to help compensate for imperfect room acoustics. This embedded platform supports filters from industry leading third-party </w:t>
      </w:r>
      <w:proofErr w:type="spellStart"/>
      <w:r w:rsidRPr="0BDFF5F0">
        <w:rPr>
          <w:rFonts w:ascii="DINPro-Light" w:hAnsi="DINPro-Light" w:cs="Arial"/>
          <w:sz w:val="22"/>
          <w:szCs w:val="22"/>
        </w:rPr>
        <w:t>Sonarworks</w:t>
      </w:r>
      <w:proofErr w:type="spellEnd"/>
      <w:r w:rsidRPr="0BDFF5F0">
        <w:rPr>
          <w:rFonts w:ascii="DINPro-Light" w:hAnsi="DINPro-Light" w:cs="Arial"/>
          <w:sz w:val="22"/>
          <w:szCs w:val="22"/>
        </w:rPr>
        <w:t xml:space="preserve">. Using </w:t>
      </w:r>
      <w:proofErr w:type="spellStart"/>
      <w:r w:rsidRPr="0BDFF5F0">
        <w:rPr>
          <w:rFonts w:ascii="DINPro-Light" w:hAnsi="DINPro-Light" w:cs="Arial"/>
          <w:sz w:val="22"/>
          <w:szCs w:val="22"/>
        </w:rPr>
        <w:t>Sonarworks</w:t>
      </w:r>
      <w:proofErr w:type="spellEnd"/>
      <w:r w:rsidRPr="0BDFF5F0">
        <w:rPr>
          <w:rFonts w:ascii="DINPro-Light" w:hAnsi="DINPro-Light" w:cs="Arial"/>
          <w:sz w:val="22"/>
          <w:szCs w:val="22"/>
        </w:rPr>
        <w:t xml:space="preserve"> </w:t>
      </w:r>
      <w:proofErr w:type="spellStart"/>
      <w:r w:rsidRPr="0BDFF5F0">
        <w:rPr>
          <w:rFonts w:ascii="DINPro-Light" w:hAnsi="DINPro-Light" w:cs="Arial"/>
          <w:sz w:val="22"/>
          <w:szCs w:val="22"/>
        </w:rPr>
        <w:t>SoundID</w:t>
      </w:r>
      <w:proofErr w:type="spellEnd"/>
      <w:r w:rsidRPr="0BDFF5F0">
        <w:rPr>
          <w:rFonts w:ascii="DINPro-Light" w:hAnsi="DINPro-Light" w:cs="Arial"/>
          <w:sz w:val="22"/>
          <w:szCs w:val="22"/>
        </w:rPr>
        <w:t xml:space="preserve"> Reference and a measurement mic, you can calibrate your speakers for a new room or shifting taste. Upgradable firmware allows these monitors to evolve, so customers can continue to capitalize on future innovations from ADAM Audio. An extended five-year warranty </w:t>
      </w:r>
      <w:proofErr w:type="gramStart"/>
      <w:r w:rsidRPr="0BDFF5F0">
        <w:rPr>
          <w:rFonts w:ascii="DINPro-Light" w:hAnsi="DINPro-Light" w:cs="Arial"/>
          <w:sz w:val="22"/>
          <w:szCs w:val="22"/>
        </w:rPr>
        <w:t>offer</w:t>
      </w:r>
      <w:proofErr w:type="gramEnd"/>
      <w:r w:rsidRPr="0BDFF5F0">
        <w:rPr>
          <w:rFonts w:ascii="DINPro-Light" w:hAnsi="DINPro-Light" w:cs="Arial"/>
          <w:sz w:val="22"/>
          <w:szCs w:val="22"/>
        </w:rPr>
        <w:t xml:space="preserve"> plus post-warranty support ensure these monitors will continue to perform at their best for many years to come.” </w:t>
      </w:r>
    </w:p>
    <w:p w14:paraId="60061E4C" w14:textId="77777777" w:rsidR="00EF1F25" w:rsidRPr="009E1445" w:rsidRDefault="00EF1F25" w:rsidP="00D1497F">
      <w:pPr>
        <w:snapToGrid w:val="0"/>
        <w:contextualSpacing/>
        <w:rPr>
          <w:rFonts w:ascii="DINPro-Light" w:hAnsi="DINPro-Light" w:cs="Arial"/>
          <w:sz w:val="22"/>
          <w:szCs w:val="22"/>
        </w:rPr>
      </w:pPr>
    </w:p>
    <w:p w14:paraId="11207CBC" w14:textId="77777777" w:rsidR="00EF1F25" w:rsidRPr="009E1445" w:rsidRDefault="00EF1F25" w:rsidP="00D1497F">
      <w:pPr>
        <w:snapToGrid w:val="0"/>
        <w:contextualSpacing/>
        <w:rPr>
          <w:rFonts w:ascii="DINPro-Light" w:hAnsi="DINPro-Light" w:cs="Arial"/>
          <w:sz w:val="22"/>
          <w:szCs w:val="22"/>
        </w:rPr>
      </w:pPr>
      <w:r w:rsidRPr="18C5C938">
        <w:rPr>
          <w:rFonts w:ascii="DINPro-Light" w:hAnsi="DINPro-Light" w:cs="Arial"/>
          <w:sz w:val="22"/>
          <w:szCs w:val="22"/>
        </w:rPr>
        <w:t>The two-way monitors A4V and A7V will be available for end customers from May, the A44H, A77H and A8H will be available at the end of the summer 2022.</w:t>
      </w:r>
    </w:p>
    <w:p w14:paraId="642B68E1" w14:textId="442A4906" w:rsidR="18C5C938" w:rsidRDefault="18C5C938" w:rsidP="00D1497F">
      <w:pPr>
        <w:snapToGrid w:val="0"/>
        <w:contextualSpacing/>
        <w:rPr>
          <w:rFonts w:ascii="DINPro-Light" w:hAnsi="DINPro-Light" w:cs="Arial"/>
        </w:rPr>
      </w:pPr>
    </w:p>
    <w:p w14:paraId="5DED8A0C" w14:textId="01003DD9" w:rsidR="18C5C938" w:rsidRDefault="18C5C938" w:rsidP="00D1497F">
      <w:pPr>
        <w:snapToGrid w:val="0"/>
        <w:contextualSpacing/>
        <w:rPr>
          <w:rFonts w:ascii="DINPro-Light" w:hAnsi="DINPro-Light" w:cs="Arial"/>
        </w:rPr>
      </w:pPr>
      <w:r w:rsidRPr="18C5C938">
        <w:rPr>
          <w:rFonts w:ascii="DINPro-Light" w:hAnsi="DINPro-Light" w:cs="Arial"/>
        </w:rPr>
        <w:t xml:space="preserve">Here is an overview of the new A-series in a </w:t>
      </w:r>
      <w:proofErr w:type="spellStart"/>
      <w:r w:rsidRPr="18C5C938">
        <w:rPr>
          <w:rFonts w:ascii="DINPro-Light" w:hAnsi="DINPro-Light" w:cs="Arial"/>
        </w:rPr>
        <w:t>Youtube</w:t>
      </w:r>
      <w:proofErr w:type="spellEnd"/>
      <w:r w:rsidRPr="18C5C938">
        <w:rPr>
          <w:rFonts w:ascii="DINPro-Light" w:hAnsi="DINPro-Light" w:cs="Arial"/>
        </w:rPr>
        <w:t xml:space="preserve"> video, which you are welcome to embed: </w:t>
      </w:r>
      <w:hyperlink r:id="rId11" w:history="1">
        <w:r w:rsidR="00D1497F" w:rsidRPr="005261CE">
          <w:rPr>
            <w:rStyle w:val="Hyperlink"/>
            <w:rFonts w:ascii="DINPro-Light" w:hAnsi="DINPro-Light" w:cs="Arial"/>
          </w:rPr>
          <w:t>https://youtu.be/TK1u6DgV2eA</w:t>
        </w:r>
      </w:hyperlink>
      <w:r w:rsidR="00D1497F">
        <w:rPr>
          <w:rFonts w:ascii="DINPro-Light" w:hAnsi="DINPro-Light" w:cs="Arial"/>
        </w:rPr>
        <w:t xml:space="preserve"> </w:t>
      </w:r>
    </w:p>
    <w:p w14:paraId="44EAFD9C" w14:textId="3C97E583" w:rsidR="009E1445" w:rsidRDefault="009E1445" w:rsidP="00D1497F">
      <w:pPr>
        <w:snapToGrid w:val="0"/>
        <w:contextualSpacing/>
        <w:rPr>
          <w:rFonts w:ascii="DINPro-Light" w:hAnsi="DINPro-Light" w:cs="Arial"/>
          <w:sz w:val="22"/>
          <w:szCs w:val="22"/>
        </w:rPr>
      </w:pPr>
    </w:p>
    <w:p w14:paraId="5C60668D" w14:textId="2BD27821" w:rsidR="00D1497F" w:rsidRPr="00D1497F" w:rsidRDefault="00D1497F" w:rsidP="00D1497F">
      <w:pPr>
        <w:snapToGrid w:val="0"/>
        <w:contextualSpacing/>
        <w:rPr>
          <w:rFonts w:ascii="DINPro-Light" w:hAnsi="DINPro-Light" w:cs="Arial"/>
          <w:sz w:val="22"/>
          <w:szCs w:val="22"/>
        </w:rPr>
      </w:pPr>
      <w:r>
        <w:rPr>
          <w:rFonts w:ascii="DINPro-Light" w:hAnsi="DINPro-Light" w:cs="Arial"/>
          <w:sz w:val="22"/>
          <w:szCs w:val="22"/>
        </w:rPr>
        <w:t xml:space="preserve">Pricing is as follows: </w:t>
      </w:r>
    </w:p>
    <w:p w14:paraId="794B19EB" w14:textId="248D09EF" w:rsidR="00D1497F" w:rsidRPr="00D1497F" w:rsidRDefault="00D1497F" w:rsidP="00D1497F">
      <w:pPr>
        <w:snapToGrid w:val="0"/>
        <w:contextualSpacing/>
        <w:rPr>
          <w:rFonts w:ascii="DINPro-Light" w:hAnsi="DINPro-Light" w:cs="Arial"/>
          <w:sz w:val="22"/>
          <w:szCs w:val="22"/>
        </w:rPr>
      </w:pPr>
      <w:r w:rsidRPr="00D1497F">
        <w:rPr>
          <w:rFonts w:ascii="DINPro-Light" w:hAnsi="DINPro-Light" w:cs="Arial"/>
          <w:sz w:val="22"/>
          <w:szCs w:val="22"/>
        </w:rPr>
        <w:t>A4V</w:t>
      </w:r>
      <w:r>
        <w:rPr>
          <w:rFonts w:ascii="DINPro-Light" w:hAnsi="DINPro-Light" w:cs="Arial"/>
          <w:sz w:val="22"/>
          <w:szCs w:val="22"/>
        </w:rPr>
        <w:t xml:space="preserve">: </w:t>
      </w:r>
      <w:r w:rsidRPr="00D1497F">
        <w:rPr>
          <w:rFonts w:ascii="DINPro-Light" w:hAnsi="DINPro-Light" w:cs="Arial"/>
          <w:sz w:val="22"/>
          <w:szCs w:val="22"/>
        </w:rPr>
        <w:t>449 €</w:t>
      </w:r>
      <w:r>
        <w:rPr>
          <w:rFonts w:ascii="DINPro-Light" w:hAnsi="DINPro-Light" w:cs="Arial"/>
          <w:sz w:val="22"/>
          <w:szCs w:val="22"/>
        </w:rPr>
        <w:t xml:space="preserve"> / </w:t>
      </w:r>
      <w:r w:rsidRPr="00D1497F">
        <w:rPr>
          <w:rFonts w:ascii="DINPro-Light" w:hAnsi="DINPro-Light" w:cs="Arial"/>
          <w:sz w:val="22"/>
          <w:szCs w:val="22"/>
        </w:rPr>
        <w:t>£ 379</w:t>
      </w:r>
      <w:r>
        <w:rPr>
          <w:rFonts w:ascii="DINPro-Light" w:hAnsi="DINPro-Light" w:cs="Arial"/>
          <w:sz w:val="22"/>
          <w:szCs w:val="22"/>
        </w:rPr>
        <w:t xml:space="preserve"> / </w:t>
      </w:r>
      <w:r w:rsidRPr="00D1497F">
        <w:rPr>
          <w:rFonts w:ascii="DINPro-Light" w:hAnsi="DINPro-Light" w:cs="Arial"/>
          <w:sz w:val="22"/>
          <w:szCs w:val="22"/>
        </w:rPr>
        <w:t xml:space="preserve">$ 499 </w:t>
      </w:r>
    </w:p>
    <w:p w14:paraId="512E3F63" w14:textId="54564968" w:rsidR="00D1497F" w:rsidRPr="00D1497F" w:rsidRDefault="00D1497F" w:rsidP="00D1497F">
      <w:pPr>
        <w:snapToGrid w:val="0"/>
        <w:contextualSpacing/>
        <w:rPr>
          <w:rFonts w:ascii="DINPro-Light" w:hAnsi="DINPro-Light" w:cs="Arial"/>
          <w:sz w:val="22"/>
          <w:szCs w:val="22"/>
        </w:rPr>
      </w:pPr>
      <w:r w:rsidRPr="00D1497F">
        <w:rPr>
          <w:rFonts w:ascii="DINPro-Light" w:hAnsi="DINPro-Light" w:cs="Arial"/>
          <w:sz w:val="22"/>
          <w:szCs w:val="22"/>
        </w:rPr>
        <w:t>A44H</w:t>
      </w:r>
      <w:r>
        <w:rPr>
          <w:rFonts w:ascii="DINPro-Light" w:hAnsi="DINPro-Light" w:cs="Arial"/>
          <w:sz w:val="22"/>
          <w:szCs w:val="22"/>
        </w:rPr>
        <w:t xml:space="preserve">: </w:t>
      </w:r>
      <w:r w:rsidRPr="00D1497F">
        <w:rPr>
          <w:rFonts w:ascii="DINPro-Light" w:hAnsi="DINPro-Light" w:cs="Arial"/>
          <w:sz w:val="22"/>
          <w:szCs w:val="22"/>
        </w:rPr>
        <w:t>649 €</w:t>
      </w:r>
      <w:r>
        <w:rPr>
          <w:rFonts w:ascii="DINPro-Light" w:hAnsi="DINPro-Light" w:cs="Arial"/>
          <w:sz w:val="22"/>
          <w:szCs w:val="22"/>
        </w:rPr>
        <w:t xml:space="preserve"> / </w:t>
      </w:r>
      <w:r w:rsidRPr="00D1497F">
        <w:rPr>
          <w:rFonts w:ascii="DINPro-Light" w:hAnsi="DINPro-Light" w:cs="Arial"/>
          <w:sz w:val="22"/>
          <w:szCs w:val="22"/>
        </w:rPr>
        <w:t>£ 549</w:t>
      </w:r>
      <w:r>
        <w:rPr>
          <w:rFonts w:ascii="DINPro-Light" w:hAnsi="DINPro-Light" w:cs="Arial"/>
          <w:sz w:val="22"/>
          <w:szCs w:val="22"/>
        </w:rPr>
        <w:t xml:space="preserve"> / </w:t>
      </w:r>
      <w:r w:rsidRPr="00D1497F">
        <w:rPr>
          <w:rFonts w:ascii="DINPro-Light" w:hAnsi="DINPro-Light" w:cs="Arial"/>
          <w:sz w:val="22"/>
          <w:szCs w:val="22"/>
        </w:rPr>
        <w:t xml:space="preserve">$ 699 </w:t>
      </w:r>
    </w:p>
    <w:p w14:paraId="76428BE8" w14:textId="7903AE09" w:rsidR="00D1497F" w:rsidRPr="00D1497F" w:rsidRDefault="00D1497F" w:rsidP="00D1497F">
      <w:pPr>
        <w:snapToGrid w:val="0"/>
        <w:contextualSpacing/>
        <w:rPr>
          <w:rFonts w:ascii="DINPro-Light" w:hAnsi="DINPro-Light" w:cs="Arial"/>
          <w:sz w:val="22"/>
          <w:szCs w:val="22"/>
        </w:rPr>
      </w:pPr>
      <w:r w:rsidRPr="00D1497F">
        <w:rPr>
          <w:rFonts w:ascii="DINPro-Light" w:hAnsi="DINPro-Light" w:cs="Arial"/>
          <w:sz w:val="22"/>
          <w:szCs w:val="22"/>
        </w:rPr>
        <w:t>A7V</w:t>
      </w:r>
      <w:r>
        <w:rPr>
          <w:rFonts w:ascii="DINPro-Light" w:hAnsi="DINPro-Light" w:cs="Arial"/>
          <w:sz w:val="22"/>
          <w:szCs w:val="22"/>
        </w:rPr>
        <w:t xml:space="preserve">: </w:t>
      </w:r>
      <w:r w:rsidRPr="00D1497F">
        <w:rPr>
          <w:rFonts w:ascii="DINPro-Light" w:hAnsi="DINPro-Light" w:cs="Arial"/>
          <w:sz w:val="22"/>
          <w:szCs w:val="22"/>
        </w:rPr>
        <w:t>699 €</w:t>
      </w:r>
      <w:r>
        <w:rPr>
          <w:rFonts w:ascii="DINPro-Light" w:hAnsi="DINPro-Light" w:cs="Arial"/>
          <w:sz w:val="22"/>
          <w:szCs w:val="22"/>
        </w:rPr>
        <w:t xml:space="preserve"> / </w:t>
      </w:r>
      <w:r w:rsidRPr="00D1497F">
        <w:rPr>
          <w:rFonts w:ascii="DINPro-Light" w:hAnsi="DINPro-Light" w:cs="Arial"/>
          <w:sz w:val="22"/>
          <w:szCs w:val="22"/>
        </w:rPr>
        <w:t>£ 599</w:t>
      </w:r>
      <w:r>
        <w:rPr>
          <w:rFonts w:ascii="DINPro-Light" w:hAnsi="DINPro-Light" w:cs="Arial"/>
          <w:sz w:val="22"/>
          <w:szCs w:val="22"/>
        </w:rPr>
        <w:t xml:space="preserve"> / </w:t>
      </w:r>
      <w:r w:rsidRPr="00D1497F">
        <w:rPr>
          <w:rFonts w:ascii="DINPro-Light" w:hAnsi="DINPro-Light" w:cs="Arial"/>
          <w:sz w:val="22"/>
          <w:szCs w:val="22"/>
        </w:rPr>
        <w:t xml:space="preserve">$ 799 </w:t>
      </w:r>
    </w:p>
    <w:p w14:paraId="71FE4667" w14:textId="75A1C79C" w:rsidR="00D1497F" w:rsidRPr="00D1497F" w:rsidRDefault="00D1497F" w:rsidP="00D1497F">
      <w:pPr>
        <w:snapToGrid w:val="0"/>
        <w:contextualSpacing/>
        <w:rPr>
          <w:rFonts w:ascii="DINPro-Light" w:hAnsi="DINPro-Light" w:cs="Arial"/>
          <w:sz w:val="22"/>
          <w:szCs w:val="22"/>
        </w:rPr>
      </w:pPr>
      <w:r w:rsidRPr="00D1497F">
        <w:rPr>
          <w:rFonts w:ascii="DINPro-Light" w:hAnsi="DINPro-Light" w:cs="Arial"/>
          <w:sz w:val="22"/>
          <w:szCs w:val="22"/>
        </w:rPr>
        <w:t>A77H</w:t>
      </w:r>
      <w:r>
        <w:rPr>
          <w:rFonts w:ascii="DINPro-Light" w:hAnsi="DINPro-Light" w:cs="Arial"/>
          <w:sz w:val="22"/>
          <w:szCs w:val="22"/>
        </w:rPr>
        <w:t xml:space="preserve">: </w:t>
      </w:r>
      <w:r w:rsidRPr="00D1497F">
        <w:rPr>
          <w:rFonts w:ascii="DINPro-Light" w:hAnsi="DINPro-Light" w:cs="Arial"/>
          <w:sz w:val="22"/>
          <w:szCs w:val="22"/>
        </w:rPr>
        <w:t>1.299 €</w:t>
      </w:r>
      <w:r>
        <w:rPr>
          <w:rFonts w:ascii="DINPro-Light" w:hAnsi="DINPro-Light" w:cs="Arial"/>
          <w:sz w:val="22"/>
          <w:szCs w:val="22"/>
        </w:rPr>
        <w:t xml:space="preserve"> / </w:t>
      </w:r>
      <w:r w:rsidRPr="00D1497F">
        <w:rPr>
          <w:rFonts w:ascii="DINPro-Light" w:hAnsi="DINPro-Light" w:cs="Arial"/>
          <w:sz w:val="22"/>
          <w:szCs w:val="22"/>
        </w:rPr>
        <w:t>£ 1.099</w:t>
      </w:r>
      <w:r>
        <w:rPr>
          <w:rFonts w:ascii="DINPro-Light" w:hAnsi="DINPro-Light" w:cs="Arial"/>
          <w:sz w:val="22"/>
          <w:szCs w:val="22"/>
        </w:rPr>
        <w:t xml:space="preserve"> / </w:t>
      </w:r>
      <w:r w:rsidRPr="00D1497F">
        <w:rPr>
          <w:rFonts w:ascii="DINPro-Light" w:hAnsi="DINPro-Light" w:cs="Arial"/>
          <w:sz w:val="22"/>
          <w:szCs w:val="22"/>
        </w:rPr>
        <w:t xml:space="preserve">$ 1,299 </w:t>
      </w:r>
    </w:p>
    <w:p w14:paraId="2A4C96DA" w14:textId="3BC13CB2" w:rsidR="00D1497F" w:rsidRDefault="00D1497F" w:rsidP="00D1497F">
      <w:pPr>
        <w:snapToGrid w:val="0"/>
        <w:contextualSpacing/>
        <w:rPr>
          <w:rFonts w:ascii="DINPro-Light" w:hAnsi="DINPro-Light" w:cs="Arial"/>
          <w:sz w:val="22"/>
          <w:szCs w:val="22"/>
        </w:rPr>
      </w:pPr>
      <w:r w:rsidRPr="00D1497F">
        <w:rPr>
          <w:rFonts w:ascii="DINPro-Light" w:hAnsi="DINPro-Light" w:cs="Arial"/>
          <w:sz w:val="22"/>
          <w:szCs w:val="22"/>
        </w:rPr>
        <w:t>A8H</w:t>
      </w:r>
      <w:r>
        <w:rPr>
          <w:rFonts w:ascii="DINPro-Light" w:hAnsi="DINPro-Light" w:cs="Arial"/>
          <w:sz w:val="22"/>
          <w:szCs w:val="22"/>
        </w:rPr>
        <w:t xml:space="preserve">: </w:t>
      </w:r>
      <w:r w:rsidRPr="00D1497F">
        <w:rPr>
          <w:rFonts w:ascii="DINPro-Light" w:hAnsi="DINPro-Light" w:cs="Arial"/>
          <w:sz w:val="22"/>
          <w:szCs w:val="22"/>
        </w:rPr>
        <w:t>1.599 €</w:t>
      </w:r>
      <w:r>
        <w:rPr>
          <w:rFonts w:ascii="DINPro-Light" w:hAnsi="DINPro-Light" w:cs="Arial"/>
          <w:sz w:val="22"/>
          <w:szCs w:val="22"/>
        </w:rPr>
        <w:t xml:space="preserve"> / </w:t>
      </w:r>
      <w:r w:rsidRPr="00D1497F">
        <w:rPr>
          <w:rFonts w:ascii="DINPro-Light" w:hAnsi="DINPro-Light" w:cs="Arial"/>
          <w:sz w:val="22"/>
          <w:szCs w:val="22"/>
        </w:rPr>
        <w:t>£ 1.359</w:t>
      </w:r>
      <w:r>
        <w:rPr>
          <w:rFonts w:ascii="DINPro-Light" w:hAnsi="DINPro-Light" w:cs="Arial"/>
          <w:sz w:val="22"/>
          <w:szCs w:val="22"/>
        </w:rPr>
        <w:t xml:space="preserve"> / </w:t>
      </w:r>
      <w:r w:rsidRPr="00D1497F">
        <w:rPr>
          <w:rFonts w:ascii="DINPro-Light" w:hAnsi="DINPro-Light" w:cs="Arial"/>
          <w:sz w:val="22"/>
          <w:szCs w:val="22"/>
        </w:rPr>
        <w:t>$1,499</w:t>
      </w:r>
    </w:p>
    <w:p w14:paraId="3DEEC669" w14:textId="30D72948" w:rsidR="00D04741" w:rsidRDefault="00D04741" w:rsidP="00D1497F">
      <w:pPr>
        <w:snapToGrid w:val="0"/>
        <w:contextualSpacing/>
        <w:rPr>
          <w:rFonts w:ascii="DINPro-Light" w:hAnsi="DINPro-Light" w:cs="Arial"/>
          <w:sz w:val="22"/>
          <w:szCs w:val="22"/>
        </w:rPr>
      </w:pPr>
    </w:p>
    <w:p w14:paraId="49577E35" w14:textId="65F3F64F" w:rsidR="00883A27" w:rsidRDefault="00883A27" w:rsidP="00D1497F">
      <w:pPr>
        <w:snapToGrid w:val="0"/>
        <w:contextualSpacing/>
        <w:rPr>
          <w:rFonts w:ascii="DINPro-Light" w:hAnsi="DINPro-Light" w:cs="Arial"/>
          <w:sz w:val="22"/>
          <w:szCs w:val="22"/>
        </w:rPr>
      </w:pPr>
      <w:r>
        <w:rPr>
          <w:rFonts w:ascii="DINPro-Light" w:hAnsi="DINPro-Light" w:cs="Arial"/>
          <w:sz w:val="22"/>
          <w:szCs w:val="22"/>
        </w:rPr>
        <w:t xml:space="preserve">Photo file 1: </w:t>
      </w:r>
      <w:r w:rsidRPr="00883A27">
        <w:rPr>
          <w:rFonts w:ascii="DINPro-Light" w:hAnsi="DINPro-Light" w:cs="Arial"/>
          <w:sz w:val="22"/>
          <w:szCs w:val="22"/>
        </w:rPr>
        <w:t>ADAM-Audio-A-series-Group</w:t>
      </w:r>
      <w:r>
        <w:rPr>
          <w:rFonts w:ascii="DINPro-Light" w:hAnsi="DINPro-Light" w:cs="Arial"/>
          <w:sz w:val="22"/>
          <w:szCs w:val="22"/>
        </w:rPr>
        <w:t>.JPG</w:t>
      </w:r>
    </w:p>
    <w:p w14:paraId="5B3D13B5" w14:textId="2CB32656" w:rsidR="00883A27" w:rsidRDefault="00883A27" w:rsidP="00D1497F">
      <w:pPr>
        <w:snapToGrid w:val="0"/>
        <w:contextualSpacing/>
        <w:rPr>
          <w:rFonts w:ascii="DINPro-Light" w:hAnsi="DINPro-Light" w:cs="Arial"/>
          <w:sz w:val="22"/>
          <w:szCs w:val="22"/>
        </w:rPr>
      </w:pPr>
      <w:r>
        <w:rPr>
          <w:rFonts w:ascii="DINPro-Light" w:hAnsi="DINPro-Light" w:cs="Arial"/>
          <w:sz w:val="22"/>
          <w:szCs w:val="22"/>
        </w:rPr>
        <w:t>Photo caption 1: ADAM Audio A Series</w:t>
      </w:r>
    </w:p>
    <w:p w14:paraId="04DADD24" w14:textId="5B62641A" w:rsidR="00883A27" w:rsidRDefault="00883A27" w:rsidP="00D1497F">
      <w:pPr>
        <w:snapToGrid w:val="0"/>
        <w:contextualSpacing/>
        <w:rPr>
          <w:rFonts w:ascii="DINPro-Light" w:hAnsi="DINPro-Light" w:cs="Arial"/>
          <w:sz w:val="22"/>
          <w:szCs w:val="22"/>
        </w:rPr>
      </w:pPr>
    </w:p>
    <w:p w14:paraId="68A711DC" w14:textId="1944590A" w:rsidR="00883A27" w:rsidRDefault="00883A27" w:rsidP="00D1497F">
      <w:pPr>
        <w:snapToGrid w:val="0"/>
        <w:contextualSpacing/>
        <w:rPr>
          <w:rFonts w:ascii="DINPro-Light" w:hAnsi="DINPro-Light" w:cs="Arial"/>
          <w:sz w:val="22"/>
          <w:szCs w:val="22"/>
        </w:rPr>
      </w:pPr>
      <w:r>
        <w:rPr>
          <w:rFonts w:ascii="DINPro-Light" w:hAnsi="DINPro-Light" w:cs="Arial"/>
          <w:sz w:val="22"/>
          <w:szCs w:val="22"/>
        </w:rPr>
        <w:t xml:space="preserve">Photo file 2: </w:t>
      </w:r>
      <w:r w:rsidRPr="00883A27">
        <w:rPr>
          <w:rFonts w:ascii="DINPro-Light" w:hAnsi="DINPro-Light" w:cs="Arial"/>
          <w:sz w:val="22"/>
          <w:szCs w:val="22"/>
        </w:rPr>
        <w:t>ADAM-Audio-A-series-Group</w:t>
      </w:r>
      <w:r>
        <w:rPr>
          <w:rFonts w:ascii="DINPro-Light" w:hAnsi="DINPro-Light" w:cs="Arial"/>
          <w:sz w:val="22"/>
          <w:szCs w:val="22"/>
        </w:rPr>
        <w:t>2.JPG</w:t>
      </w:r>
    </w:p>
    <w:p w14:paraId="6E18A40E" w14:textId="26479942" w:rsidR="00883A27" w:rsidRDefault="00883A27" w:rsidP="00D1497F">
      <w:pPr>
        <w:snapToGrid w:val="0"/>
        <w:contextualSpacing/>
        <w:rPr>
          <w:rFonts w:ascii="DINPro-Light" w:hAnsi="DINPro-Light" w:cs="Arial"/>
          <w:sz w:val="22"/>
          <w:szCs w:val="22"/>
        </w:rPr>
      </w:pPr>
      <w:r>
        <w:rPr>
          <w:rFonts w:ascii="DINPro-Light" w:hAnsi="DINPro-Light" w:cs="Arial"/>
          <w:sz w:val="22"/>
          <w:szCs w:val="22"/>
        </w:rPr>
        <w:t>Photo caption 2: ADAM Audio A Series</w:t>
      </w:r>
    </w:p>
    <w:p w14:paraId="3558CFD6" w14:textId="77777777" w:rsidR="00883A27" w:rsidRPr="009E1445" w:rsidRDefault="00883A27" w:rsidP="00D1497F">
      <w:pPr>
        <w:snapToGrid w:val="0"/>
        <w:contextualSpacing/>
        <w:rPr>
          <w:rFonts w:ascii="DINPro-Light" w:hAnsi="DINPro-Light" w:cs="Arial"/>
          <w:sz w:val="22"/>
          <w:szCs w:val="22"/>
        </w:rPr>
      </w:pPr>
    </w:p>
    <w:p w14:paraId="32871C9D" w14:textId="77777777" w:rsidR="00E1175D" w:rsidRPr="009E1445" w:rsidRDefault="00E1175D" w:rsidP="00D1497F">
      <w:pPr>
        <w:snapToGrid w:val="0"/>
        <w:contextualSpacing/>
        <w:jc w:val="both"/>
        <w:rPr>
          <w:rFonts w:ascii="DINPro-Light" w:hAnsi="DINPro-Light" w:cs="Arial"/>
          <w:b/>
          <w:bCs/>
          <w:sz w:val="22"/>
          <w:szCs w:val="22"/>
        </w:rPr>
      </w:pPr>
      <w:r w:rsidRPr="009E1445">
        <w:rPr>
          <w:rFonts w:ascii="DINPro-Light" w:hAnsi="DINPro-Light" w:cs="Arial"/>
          <w:b/>
          <w:bCs/>
          <w:sz w:val="22"/>
          <w:szCs w:val="22"/>
        </w:rPr>
        <w:t>About ADAM Audio</w:t>
      </w:r>
    </w:p>
    <w:p w14:paraId="6FFA91B3" w14:textId="77777777" w:rsidR="00E1175D" w:rsidRPr="009E1445" w:rsidRDefault="00E1175D" w:rsidP="00D1497F">
      <w:pPr>
        <w:snapToGrid w:val="0"/>
        <w:contextualSpacing/>
        <w:jc w:val="both"/>
        <w:rPr>
          <w:rFonts w:ascii="DINPro-Light" w:hAnsi="DINPro-Light" w:cs="Arial"/>
          <w:bCs/>
          <w:sz w:val="22"/>
          <w:szCs w:val="22"/>
        </w:rPr>
      </w:pPr>
      <w:r w:rsidRPr="009E1445">
        <w:rPr>
          <w:rFonts w:ascii="DINPro-Light" w:hAnsi="DINPro-Light" w:cs="Arial"/>
          <w:bCs/>
          <w:sz w:val="22"/>
          <w:szCs w:val="22"/>
        </w:rPr>
        <w:t xml:space="preserve">ADAM Audio monitors have had a reputation for sonic excellence and unrivaled quality ever since the company was founded in 1999. With the development of the X-ART and S-ART tweeters, which are characterized by an extended frequency range and a higher efficiency compared to dome tweeters, this unique tweeter design has become the embodiment of a transparent, highly defined and authentic sound that is the most defining development of ADAM’s proprietary designs today. Being made and tested painstakingly by hand in the Berlin factory, ADAM’s high frequency driver is a rare exception in these days of automated mass production. ADAM Audio is represented worldwide through a global network of distributors and dealers in more than 75 countries. ADAM also has offices in Nashville, TN and </w:t>
      </w:r>
      <w:proofErr w:type="spellStart"/>
      <w:r w:rsidRPr="009E1445">
        <w:rPr>
          <w:rFonts w:ascii="DINPro-Light" w:hAnsi="DINPro-Light" w:cs="Arial"/>
          <w:bCs/>
          <w:sz w:val="22"/>
          <w:szCs w:val="22"/>
        </w:rPr>
        <w:t>Tanixa</w:t>
      </w:r>
      <w:proofErr w:type="spellEnd"/>
      <w:r w:rsidRPr="009E1445">
        <w:rPr>
          <w:rFonts w:ascii="DINPro-Light" w:hAnsi="DINPro-Light" w:cs="Arial"/>
          <w:bCs/>
          <w:sz w:val="22"/>
          <w:szCs w:val="22"/>
        </w:rPr>
        <w:t xml:space="preserve">, China. ADAM Audio is a member of </w:t>
      </w:r>
      <w:r w:rsidRPr="009E1445">
        <w:rPr>
          <w:rFonts w:ascii="DINPro-Light" w:hAnsi="DINPro-Light" w:cs="Arial"/>
          <w:color w:val="000000"/>
          <w:sz w:val="22"/>
          <w:szCs w:val="22"/>
        </w:rPr>
        <w:t>The Focusrite Group, a global music and audio products group whose products and solutions facilitate the high-quality production of recorded and live sound.</w:t>
      </w:r>
    </w:p>
    <w:p w14:paraId="4CD63393" w14:textId="77777777" w:rsidR="00E1175D" w:rsidRPr="009E1445" w:rsidRDefault="00E757C7" w:rsidP="00D1497F">
      <w:pPr>
        <w:pStyle w:val="NormalWeb"/>
        <w:snapToGrid w:val="0"/>
        <w:spacing w:before="0" w:beforeAutospacing="0" w:after="0" w:afterAutospacing="0"/>
        <w:contextualSpacing/>
        <w:rPr>
          <w:rFonts w:ascii="DINPro-Light" w:hAnsi="DINPro-Light" w:cs="Arial"/>
          <w:color w:val="000000"/>
          <w:sz w:val="22"/>
          <w:szCs w:val="22"/>
        </w:rPr>
      </w:pPr>
      <w:hyperlink r:id="rId12" w:history="1">
        <w:r w:rsidR="00E1175D" w:rsidRPr="009E1445">
          <w:rPr>
            <w:rStyle w:val="Hyperlink"/>
            <w:rFonts w:ascii="DINPro-Light" w:hAnsi="DINPro-Light" w:cs="Arial"/>
            <w:sz w:val="22"/>
            <w:szCs w:val="22"/>
          </w:rPr>
          <w:t>www.adam-audio.com</w:t>
        </w:r>
      </w:hyperlink>
    </w:p>
    <w:p w14:paraId="00CC1968" w14:textId="77777777" w:rsidR="00E1175D" w:rsidRPr="009E1445" w:rsidRDefault="00E1175D" w:rsidP="00D1497F">
      <w:pPr>
        <w:pStyle w:val="NormalWeb"/>
        <w:snapToGrid w:val="0"/>
        <w:spacing w:before="0" w:beforeAutospacing="0" w:after="0" w:afterAutospacing="0"/>
        <w:contextualSpacing/>
        <w:jc w:val="center"/>
        <w:rPr>
          <w:rFonts w:ascii="DINPro-Light" w:hAnsi="DINPro-Light" w:cs="Arial"/>
          <w:sz w:val="22"/>
          <w:szCs w:val="22"/>
        </w:rPr>
      </w:pPr>
      <w:r w:rsidRPr="009E1445">
        <w:rPr>
          <w:rFonts w:ascii="DINPro-Light" w:hAnsi="DINPro-Light" w:cs="Arial"/>
          <w:sz w:val="22"/>
          <w:szCs w:val="22"/>
        </w:rPr>
        <w:t>###</w:t>
      </w:r>
    </w:p>
    <w:p w14:paraId="7B96844B" w14:textId="77777777" w:rsidR="00E1175D" w:rsidRPr="009E1445" w:rsidRDefault="00E1175D" w:rsidP="00D1497F">
      <w:pPr>
        <w:snapToGrid w:val="0"/>
        <w:contextualSpacing/>
        <w:jc w:val="both"/>
        <w:rPr>
          <w:rFonts w:ascii="DINPro-Light" w:hAnsi="DINPro-Light" w:cs="Arial"/>
          <w:sz w:val="22"/>
          <w:szCs w:val="22"/>
        </w:rPr>
      </w:pPr>
      <w:r w:rsidRPr="009E1445">
        <w:rPr>
          <w:rFonts w:ascii="DINPro-Light" w:hAnsi="DINPro-Light" w:cs="Arial"/>
          <w:sz w:val="22"/>
          <w:szCs w:val="22"/>
        </w:rPr>
        <w:t>For more information:</w:t>
      </w:r>
    </w:p>
    <w:p w14:paraId="3656B9AB" w14:textId="77777777" w:rsidR="00E1175D" w:rsidRPr="009E1445" w:rsidRDefault="00E1175D" w:rsidP="00D1497F">
      <w:pPr>
        <w:snapToGrid w:val="0"/>
        <w:contextualSpacing/>
        <w:jc w:val="both"/>
        <w:rPr>
          <w:rFonts w:ascii="DINPro-Light" w:hAnsi="DINPro-Light" w:cs="Arial"/>
          <w:sz w:val="22"/>
          <w:szCs w:val="22"/>
          <w:lang w:val="de-DE"/>
        </w:rPr>
      </w:pPr>
    </w:p>
    <w:p w14:paraId="5E2C4F5C" w14:textId="671524FE" w:rsidR="28962A35" w:rsidRDefault="28962A35" w:rsidP="00D1497F">
      <w:pPr>
        <w:snapToGrid w:val="0"/>
        <w:contextualSpacing/>
        <w:jc w:val="both"/>
        <w:rPr>
          <w:rFonts w:ascii="DINPro-Light" w:hAnsi="DINPro-Light" w:cs="Arial"/>
          <w:lang w:val="de-DE"/>
        </w:rPr>
      </w:pPr>
      <w:r w:rsidRPr="28962A35">
        <w:rPr>
          <w:rFonts w:ascii="DINPro-Light" w:hAnsi="DINPro-Light" w:cs="Arial"/>
          <w:sz w:val="22"/>
          <w:szCs w:val="22"/>
          <w:lang w:val="de-DE"/>
        </w:rPr>
        <w:t>Lindsey Smith</w:t>
      </w:r>
    </w:p>
    <w:p w14:paraId="7F0B4D5B" w14:textId="77777777" w:rsidR="00E1175D" w:rsidRPr="009E1445" w:rsidRDefault="00E1175D" w:rsidP="00D1497F">
      <w:pPr>
        <w:snapToGrid w:val="0"/>
        <w:contextualSpacing/>
        <w:jc w:val="both"/>
        <w:rPr>
          <w:rFonts w:ascii="DINPro-Light" w:hAnsi="DINPro-Light" w:cs="Arial"/>
          <w:sz w:val="22"/>
          <w:szCs w:val="22"/>
          <w:lang w:val="de-DE"/>
        </w:rPr>
      </w:pPr>
      <w:r w:rsidRPr="28962A35">
        <w:rPr>
          <w:rFonts w:ascii="DINPro-Light" w:hAnsi="DINPro-Light" w:cs="Arial"/>
          <w:sz w:val="22"/>
          <w:szCs w:val="22"/>
          <w:lang w:val="de-DE"/>
        </w:rPr>
        <w:t>ADAM Audio GmbH</w:t>
      </w:r>
    </w:p>
    <w:p w14:paraId="7F90A757" w14:textId="59E18624" w:rsidR="28962A35" w:rsidRDefault="28962A35" w:rsidP="00D1497F">
      <w:pPr>
        <w:snapToGrid w:val="0"/>
        <w:contextualSpacing/>
        <w:rPr>
          <w:rFonts w:ascii="DINPro-Light" w:hAnsi="DINPro-Light" w:cs="Arial"/>
          <w:color w:val="000000" w:themeColor="text1"/>
          <w:lang w:val="de-DE"/>
        </w:rPr>
      </w:pPr>
      <w:r w:rsidRPr="28962A35">
        <w:rPr>
          <w:rFonts w:ascii="DINPro-Light" w:hAnsi="DINPro-Light" w:cs="Arial"/>
          <w:color w:val="000000" w:themeColor="text1"/>
          <w:sz w:val="22"/>
          <w:szCs w:val="22"/>
          <w:lang w:val="de-DE"/>
        </w:rPr>
        <w:t>629-255-6081</w:t>
      </w:r>
    </w:p>
    <w:p w14:paraId="6362DA90" w14:textId="2E023D65" w:rsidR="28962A35" w:rsidRDefault="00E757C7" w:rsidP="00D1497F">
      <w:pPr>
        <w:snapToGrid w:val="0"/>
        <w:contextualSpacing/>
        <w:rPr>
          <w:rFonts w:ascii="DINPro-Light" w:hAnsi="DINPro-Light" w:cs="Arial"/>
          <w:lang w:val="de-DE"/>
        </w:rPr>
      </w:pPr>
      <w:hyperlink r:id="rId13">
        <w:r w:rsidR="28962A35" w:rsidRPr="28962A35">
          <w:rPr>
            <w:rStyle w:val="Hyperlink"/>
            <w:rFonts w:ascii="DINPro-Light" w:hAnsi="DINPro-Light" w:cs="Arial"/>
            <w:sz w:val="22"/>
            <w:szCs w:val="22"/>
            <w:lang w:val="de-DE"/>
          </w:rPr>
          <w:t>lindsey.smith@adam-audio.com</w:t>
        </w:r>
      </w:hyperlink>
      <w:r w:rsidR="28962A35" w:rsidRPr="28962A35">
        <w:rPr>
          <w:rFonts w:ascii="DINPro-Light" w:hAnsi="DINPro-Light" w:cs="Arial"/>
          <w:sz w:val="22"/>
          <w:szCs w:val="22"/>
          <w:lang w:val="de-DE"/>
        </w:rPr>
        <w:t xml:space="preserve"> </w:t>
      </w:r>
    </w:p>
    <w:p w14:paraId="7B5375CF" w14:textId="5C7D208F" w:rsidR="00E1175D" w:rsidRPr="009E1445" w:rsidRDefault="00E757C7" w:rsidP="00D1497F">
      <w:pPr>
        <w:snapToGrid w:val="0"/>
        <w:contextualSpacing/>
        <w:rPr>
          <w:rFonts w:ascii="DINPro-Light" w:hAnsi="DINPro-Light" w:cs="Arial"/>
          <w:sz w:val="22"/>
          <w:szCs w:val="22"/>
          <w:lang w:val="de-DE"/>
        </w:rPr>
      </w:pPr>
      <w:hyperlink r:id="rId14">
        <w:r w:rsidR="00E1175D" w:rsidRPr="5D040FA3">
          <w:rPr>
            <w:rStyle w:val="Hyperlink"/>
            <w:rFonts w:ascii="DINPro-Light" w:hAnsi="DINPro-Light" w:cs="Arial"/>
            <w:sz w:val="22"/>
            <w:szCs w:val="22"/>
            <w:lang w:val="de-DE"/>
          </w:rPr>
          <w:t>www.adam-audio.com</w:t>
        </w:r>
      </w:hyperlink>
      <w:r w:rsidR="00E1175D" w:rsidRPr="5D040FA3">
        <w:rPr>
          <w:rFonts w:ascii="DINPro-Light" w:hAnsi="DINPro-Light" w:cs="Arial"/>
          <w:sz w:val="22"/>
          <w:szCs w:val="22"/>
          <w:lang w:val="de-DE"/>
        </w:rPr>
        <w:t xml:space="preserve"> </w:t>
      </w:r>
    </w:p>
    <w:sectPr w:rsidR="00E1175D" w:rsidRPr="009E1445" w:rsidSect="00E1175D">
      <w:footerReference w:type="default" r:id="rId15"/>
      <w:pgSz w:w="12240" w:h="15840" w:code="1"/>
      <w:pgMar w:top="1080" w:right="1440" w:bottom="1080" w:left="1440" w:header="720" w:footer="100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20CB5" w14:textId="77777777" w:rsidR="00E757C7" w:rsidRDefault="00E757C7">
      <w:r>
        <w:separator/>
      </w:r>
    </w:p>
  </w:endnote>
  <w:endnote w:type="continuationSeparator" w:id="0">
    <w:p w14:paraId="4A05D200" w14:textId="77777777" w:rsidR="00E757C7" w:rsidRDefault="00E7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rporate S">
    <w:altName w:val="Corporate S"/>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Calibri"/>
    <w:panose1 w:val="020B0604020202020204"/>
    <w:charset w:val="00"/>
    <w:family w:val="swiss"/>
    <w:notTrueType/>
    <w:pitch w:val="variable"/>
    <w:sig w:usb0="A00002FF" w:usb1="4000A47B" w:usb2="00000000" w:usb3="00000000" w:csb0="0000019F" w:csb1="00000000"/>
  </w:font>
  <w:font w:name="DINPro-Bold">
    <w:altName w:val="Calibri"/>
    <w:panose1 w:val="020B0604020202020204"/>
    <w:charset w:val="00"/>
    <w:family w:val="swiss"/>
    <w:notTrueType/>
    <w:pitch w:val="variable"/>
    <w:sig w:usb0="A00002FF" w:usb1="4000A47B" w:usb2="00000000" w:usb3="00000000" w:csb0="0000019F" w:csb1="00000000"/>
  </w:font>
  <w:font w:name="Arial">
    <w:panose1 w:val="020B0604020202020204"/>
    <w:charset w:val="CC"/>
    <w:family w:val="swiss"/>
    <w:pitch w:val="variable"/>
    <w:sig w:usb0="E0007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D4850" w14:textId="77777777" w:rsidR="00E1175D" w:rsidRPr="00087D32" w:rsidRDefault="00E757C7" w:rsidP="00E1175D">
    <w:pPr>
      <w:pStyle w:val="Footer"/>
      <w:jc w:val="center"/>
      <w:rPr>
        <w:rFonts w:ascii="Franklin Gothic Demi Cond" w:hAnsi="Franklin Gothic Demi Cond" w:cs="Helvetica"/>
        <w:color w:val="808080"/>
        <w:sz w:val="28"/>
        <w:szCs w:val="28"/>
      </w:rPr>
    </w:pPr>
    <w:hyperlink r:id="rId1" w:history="1">
      <w:r w:rsidR="00E1175D" w:rsidRPr="00087D32">
        <w:rPr>
          <w:rStyle w:val="Hyperlink"/>
          <w:rFonts w:ascii="Franklin Gothic Demi Cond" w:hAnsi="Franklin Gothic Demi Cond" w:cs="Helvetica"/>
          <w:color w:val="808080"/>
          <w:sz w:val="28"/>
          <w:szCs w:val="28"/>
        </w:rPr>
        <w:t>www.adam-audio.de</w:t>
      </w:r>
    </w:hyperlink>
  </w:p>
  <w:p w14:paraId="53128261" w14:textId="77777777" w:rsidR="00E1175D" w:rsidRPr="006342AA" w:rsidRDefault="00E1175D" w:rsidP="00E1175D">
    <w:pPr>
      <w:pStyle w:val="Footer"/>
      <w:jc w:val="center"/>
      <w:rPr>
        <w:rFonts w:ascii="Helvetica" w:hAnsi="Helvetica" w:cs="Helvetica"/>
        <w:color w:val="999999"/>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29865" w14:textId="77777777" w:rsidR="00E757C7" w:rsidRDefault="00E757C7">
      <w:r>
        <w:separator/>
      </w:r>
    </w:p>
  </w:footnote>
  <w:footnote w:type="continuationSeparator" w:id="0">
    <w:p w14:paraId="693B236F" w14:textId="77777777" w:rsidR="00E757C7" w:rsidRDefault="00E75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6267D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718D4"/>
    <w:multiLevelType w:val="hybridMultilevel"/>
    <w:tmpl w:val="6E1A7E2E"/>
    <w:lvl w:ilvl="0" w:tplc="3F60B908">
      <w:start w:val="1"/>
      <w:numFmt w:val="bullet"/>
      <w:lvlText w:val=""/>
      <w:lvlJc w:val="left"/>
      <w:pPr>
        <w:ind w:left="810" w:hanging="360"/>
      </w:pPr>
      <w:rPr>
        <w:rFonts w:ascii="Symbol" w:hAnsi="Symbol" w:hint="default"/>
        <w:sz w:val="32"/>
      </w:rPr>
    </w:lvl>
    <w:lvl w:ilvl="1" w:tplc="04090003" w:tentative="1">
      <w:start w:val="1"/>
      <w:numFmt w:val="bullet"/>
      <w:lvlText w:val="o"/>
      <w:lvlJc w:val="left"/>
      <w:pPr>
        <w:ind w:left="1530" w:hanging="360"/>
      </w:pPr>
      <w:rPr>
        <w:rFonts w:ascii="Courier New" w:hAnsi="Courier New" w:cs="Wingdings"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Wingdings"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Wingdings"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4182EFE"/>
    <w:multiLevelType w:val="hybridMultilevel"/>
    <w:tmpl w:val="01C8D4CE"/>
    <w:lvl w:ilvl="0" w:tplc="8848AF5C">
      <w:start w:val="1"/>
      <w:numFmt w:val="bullet"/>
      <w:lvlText w:val=""/>
      <w:lvlJc w:val="left"/>
      <w:pPr>
        <w:tabs>
          <w:tab w:val="num" w:pos="720"/>
        </w:tabs>
        <w:ind w:left="720" w:hanging="360"/>
      </w:pPr>
      <w:rPr>
        <w:rFonts w:ascii="Wingdings" w:hAnsi="Wingdings" w:hint="default"/>
      </w:rPr>
    </w:lvl>
    <w:lvl w:ilvl="1" w:tplc="EC7E5E62" w:tentative="1">
      <w:start w:val="1"/>
      <w:numFmt w:val="bullet"/>
      <w:lvlText w:val=""/>
      <w:lvlJc w:val="left"/>
      <w:pPr>
        <w:tabs>
          <w:tab w:val="num" w:pos="1440"/>
        </w:tabs>
        <w:ind w:left="1440" w:hanging="360"/>
      </w:pPr>
      <w:rPr>
        <w:rFonts w:ascii="Wingdings" w:hAnsi="Wingdings" w:hint="default"/>
      </w:rPr>
    </w:lvl>
    <w:lvl w:ilvl="2" w:tplc="5D04DAC0" w:tentative="1">
      <w:start w:val="1"/>
      <w:numFmt w:val="bullet"/>
      <w:lvlText w:val=""/>
      <w:lvlJc w:val="left"/>
      <w:pPr>
        <w:tabs>
          <w:tab w:val="num" w:pos="2160"/>
        </w:tabs>
        <w:ind w:left="2160" w:hanging="360"/>
      </w:pPr>
      <w:rPr>
        <w:rFonts w:ascii="Wingdings" w:hAnsi="Wingdings" w:hint="default"/>
      </w:rPr>
    </w:lvl>
    <w:lvl w:ilvl="3" w:tplc="B15E1970" w:tentative="1">
      <w:start w:val="1"/>
      <w:numFmt w:val="bullet"/>
      <w:lvlText w:val=""/>
      <w:lvlJc w:val="left"/>
      <w:pPr>
        <w:tabs>
          <w:tab w:val="num" w:pos="2880"/>
        </w:tabs>
        <w:ind w:left="2880" w:hanging="360"/>
      </w:pPr>
      <w:rPr>
        <w:rFonts w:ascii="Wingdings" w:hAnsi="Wingdings" w:hint="default"/>
      </w:rPr>
    </w:lvl>
    <w:lvl w:ilvl="4" w:tplc="53069488" w:tentative="1">
      <w:start w:val="1"/>
      <w:numFmt w:val="bullet"/>
      <w:lvlText w:val=""/>
      <w:lvlJc w:val="left"/>
      <w:pPr>
        <w:tabs>
          <w:tab w:val="num" w:pos="3600"/>
        </w:tabs>
        <w:ind w:left="3600" w:hanging="360"/>
      </w:pPr>
      <w:rPr>
        <w:rFonts w:ascii="Wingdings" w:hAnsi="Wingdings" w:hint="default"/>
      </w:rPr>
    </w:lvl>
    <w:lvl w:ilvl="5" w:tplc="B7DE3D64" w:tentative="1">
      <w:start w:val="1"/>
      <w:numFmt w:val="bullet"/>
      <w:lvlText w:val=""/>
      <w:lvlJc w:val="left"/>
      <w:pPr>
        <w:tabs>
          <w:tab w:val="num" w:pos="4320"/>
        </w:tabs>
        <w:ind w:left="4320" w:hanging="360"/>
      </w:pPr>
      <w:rPr>
        <w:rFonts w:ascii="Wingdings" w:hAnsi="Wingdings" w:hint="default"/>
      </w:rPr>
    </w:lvl>
    <w:lvl w:ilvl="6" w:tplc="8E082CD8" w:tentative="1">
      <w:start w:val="1"/>
      <w:numFmt w:val="bullet"/>
      <w:lvlText w:val=""/>
      <w:lvlJc w:val="left"/>
      <w:pPr>
        <w:tabs>
          <w:tab w:val="num" w:pos="5040"/>
        </w:tabs>
        <w:ind w:left="5040" w:hanging="360"/>
      </w:pPr>
      <w:rPr>
        <w:rFonts w:ascii="Wingdings" w:hAnsi="Wingdings" w:hint="default"/>
      </w:rPr>
    </w:lvl>
    <w:lvl w:ilvl="7" w:tplc="B1F2FC84" w:tentative="1">
      <w:start w:val="1"/>
      <w:numFmt w:val="bullet"/>
      <w:lvlText w:val=""/>
      <w:lvlJc w:val="left"/>
      <w:pPr>
        <w:tabs>
          <w:tab w:val="num" w:pos="5760"/>
        </w:tabs>
        <w:ind w:left="5760" w:hanging="360"/>
      </w:pPr>
      <w:rPr>
        <w:rFonts w:ascii="Wingdings" w:hAnsi="Wingdings" w:hint="default"/>
      </w:rPr>
    </w:lvl>
    <w:lvl w:ilvl="8" w:tplc="169E218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1D7696"/>
    <w:multiLevelType w:val="hybridMultilevel"/>
    <w:tmpl w:val="CFF6B0E8"/>
    <w:lvl w:ilvl="0" w:tplc="585C58C6">
      <w:start w:val="1"/>
      <w:numFmt w:val="bullet"/>
      <w:lvlText w:val=""/>
      <w:lvlJc w:val="left"/>
      <w:pPr>
        <w:ind w:left="450" w:hanging="360"/>
      </w:pPr>
      <w:rPr>
        <w:rFonts w:ascii="Symbol" w:hAnsi="Symbol" w:hint="default"/>
        <w:sz w:val="24"/>
      </w:rPr>
    </w:lvl>
    <w:lvl w:ilvl="1" w:tplc="04090003" w:tentative="1">
      <w:start w:val="1"/>
      <w:numFmt w:val="bullet"/>
      <w:lvlText w:val="o"/>
      <w:lvlJc w:val="left"/>
      <w:pPr>
        <w:ind w:left="1530" w:hanging="360"/>
      </w:pPr>
      <w:rPr>
        <w:rFonts w:ascii="Courier New" w:hAnsi="Courier New" w:cs="Wingdings"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Wingdings"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Wingdings"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0832194E"/>
    <w:multiLevelType w:val="multilevel"/>
    <w:tmpl w:val="E0A844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5F6843"/>
    <w:multiLevelType w:val="multilevel"/>
    <w:tmpl w:val="7E32C582"/>
    <w:lvl w:ilvl="0">
      <w:start w:val="1"/>
      <w:numFmt w:val="decimal"/>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39C7BCB"/>
    <w:multiLevelType w:val="multilevel"/>
    <w:tmpl w:val="D9CCE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14447D"/>
    <w:multiLevelType w:val="hybridMultilevel"/>
    <w:tmpl w:val="884C6C92"/>
    <w:lvl w:ilvl="0" w:tplc="9CCCA760">
      <w:start w:val="1"/>
      <w:numFmt w:val="bullet"/>
      <w:lvlText w:val=""/>
      <w:lvlJc w:val="left"/>
      <w:pPr>
        <w:tabs>
          <w:tab w:val="num" w:pos="720"/>
        </w:tabs>
        <w:ind w:left="720" w:hanging="360"/>
      </w:pPr>
      <w:rPr>
        <w:rFonts w:ascii="Wingdings" w:hAnsi="Wingdings" w:hint="default"/>
      </w:rPr>
    </w:lvl>
    <w:lvl w:ilvl="1" w:tplc="7FA8EDD8" w:tentative="1">
      <w:start w:val="1"/>
      <w:numFmt w:val="bullet"/>
      <w:lvlText w:val=""/>
      <w:lvlJc w:val="left"/>
      <w:pPr>
        <w:tabs>
          <w:tab w:val="num" w:pos="1440"/>
        </w:tabs>
        <w:ind w:left="1440" w:hanging="360"/>
      </w:pPr>
      <w:rPr>
        <w:rFonts w:ascii="Wingdings" w:hAnsi="Wingdings" w:hint="default"/>
      </w:rPr>
    </w:lvl>
    <w:lvl w:ilvl="2" w:tplc="05EA37C4" w:tentative="1">
      <w:start w:val="1"/>
      <w:numFmt w:val="bullet"/>
      <w:lvlText w:val=""/>
      <w:lvlJc w:val="left"/>
      <w:pPr>
        <w:tabs>
          <w:tab w:val="num" w:pos="2160"/>
        </w:tabs>
        <w:ind w:left="2160" w:hanging="360"/>
      </w:pPr>
      <w:rPr>
        <w:rFonts w:ascii="Wingdings" w:hAnsi="Wingdings" w:hint="default"/>
      </w:rPr>
    </w:lvl>
    <w:lvl w:ilvl="3" w:tplc="D1320E34" w:tentative="1">
      <w:start w:val="1"/>
      <w:numFmt w:val="bullet"/>
      <w:lvlText w:val=""/>
      <w:lvlJc w:val="left"/>
      <w:pPr>
        <w:tabs>
          <w:tab w:val="num" w:pos="2880"/>
        </w:tabs>
        <w:ind w:left="2880" w:hanging="360"/>
      </w:pPr>
      <w:rPr>
        <w:rFonts w:ascii="Wingdings" w:hAnsi="Wingdings" w:hint="default"/>
      </w:rPr>
    </w:lvl>
    <w:lvl w:ilvl="4" w:tplc="514C2536" w:tentative="1">
      <w:start w:val="1"/>
      <w:numFmt w:val="bullet"/>
      <w:lvlText w:val=""/>
      <w:lvlJc w:val="left"/>
      <w:pPr>
        <w:tabs>
          <w:tab w:val="num" w:pos="3600"/>
        </w:tabs>
        <w:ind w:left="3600" w:hanging="360"/>
      </w:pPr>
      <w:rPr>
        <w:rFonts w:ascii="Wingdings" w:hAnsi="Wingdings" w:hint="default"/>
      </w:rPr>
    </w:lvl>
    <w:lvl w:ilvl="5" w:tplc="D78C9082" w:tentative="1">
      <w:start w:val="1"/>
      <w:numFmt w:val="bullet"/>
      <w:lvlText w:val=""/>
      <w:lvlJc w:val="left"/>
      <w:pPr>
        <w:tabs>
          <w:tab w:val="num" w:pos="4320"/>
        </w:tabs>
        <w:ind w:left="4320" w:hanging="360"/>
      </w:pPr>
      <w:rPr>
        <w:rFonts w:ascii="Wingdings" w:hAnsi="Wingdings" w:hint="default"/>
      </w:rPr>
    </w:lvl>
    <w:lvl w:ilvl="6" w:tplc="564E59A0" w:tentative="1">
      <w:start w:val="1"/>
      <w:numFmt w:val="bullet"/>
      <w:lvlText w:val=""/>
      <w:lvlJc w:val="left"/>
      <w:pPr>
        <w:tabs>
          <w:tab w:val="num" w:pos="5040"/>
        </w:tabs>
        <w:ind w:left="5040" w:hanging="360"/>
      </w:pPr>
      <w:rPr>
        <w:rFonts w:ascii="Wingdings" w:hAnsi="Wingdings" w:hint="default"/>
      </w:rPr>
    </w:lvl>
    <w:lvl w:ilvl="7" w:tplc="BFEEAA72" w:tentative="1">
      <w:start w:val="1"/>
      <w:numFmt w:val="bullet"/>
      <w:lvlText w:val=""/>
      <w:lvlJc w:val="left"/>
      <w:pPr>
        <w:tabs>
          <w:tab w:val="num" w:pos="5760"/>
        </w:tabs>
        <w:ind w:left="5760" w:hanging="360"/>
      </w:pPr>
      <w:rPr>
        <w:rFonts w:ascii="Wingdings" w:hAnsi="Wingdings" w:hint="default"/>
      </w:rPr>
    </w:lvl>
    <w:lvl w:ilvl="8" w:tplc="54105AD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DD790C"/>
    <w:multiLevelType w:val="hybridMultilevel"/>
    <w:tmpl w:val="C45EF0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A03788"/>
    <w:multiLevelType w:val="multilevel"/>
    <w:tmpl w:val="588A4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4D0AF9"/>
    <w:multiLevelType w:val="multilevel"/>
    <w:tmpl w:val="7E32C582"/>
    <w:lvl w:ilvl="0">
      <w:start w:val="1"/>
      <w:numFmt w:val="decimal"/>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21324A4"/>
    <w:multiLevelType w:val="multilevel"/>
    <w:tmpl w:val="BA3E7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DE1332"/>
    <w:multiLevelType w:val="multilevel"/>
    <w:tmpl w:val="23CC96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9D592C"/>
    <w:multiLevelType w:val="multilevel"/>
    <w:tmpl w:val="5E844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002ADE"/>
    <w:multiLevelType w:val="multilevel"/>
    <w:tmpl w:val="66FE8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B35992"/>
    <w:multiLevelType w:val="multilevel"/>
    <w:tmpl w:val="F254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616251"/>
    <w:multiLevelType w:val="hybridMultilevel"/>
    <w:tmpl w:val="2D44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7E7FC3"/>
    <w:multiLevelType w:val="multilevel"/>
    <w:tmpl w:val="5F6AC3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F7714E"/>
    <w:multiLevelType w:val="multilevel"/>
    <w:tmpl w:val="3B8CC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FC0977"/>
    <w:multiLevelType w:val="multilevel"/>
    <w:tmpl w:val="7DFE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18"/>
  </w:num>
  <w:num w:numId="4">
    <w:abstractNumId w:val="1"/>
  </w:num>
  <w:num w:numId="5">
    <w:abstractNumId w:val="3"/>
  </w:num>
  <w:num w:numId="6">
    <w:abstractNumId w:val="15"/>
  </w:num>
  <w:num w:numId="7">
    <w:abstractNumId w:val="19"/>
  </w:num>
  <w:num w:numId="8">
    <w:abstractNumId w:val="16"/>
  </w:num>
  <w:num w:numId="9">
    <w:abstractNumId w:val="7"/>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num>
  <w:num w:numId="14">
    <w:abstractNumId w:val="14"/>
  </w:num>
  <w:num w:numId="15">
    <w:abstractNumId w:val="9"/>
    <w:lvlOverride w:ilvl="0">
      <w:lvl w:ilvl="0">
        <w:numFmt w:val="decimal"/>
        <w:lvlText w:val="%1."/>
        <w:lvlJc w:val="left"/>
      </w:lvl>
    </w:lvlOverride>
  </w:num>
  <w:num w:numId="16">
    <w:abstractNumId w:val="9"/>
    <w:lvlOverride w:ilvl="0">
      <w:lvl w:ilvl="0">
        <w:numFmt w:val="decimal"/>
        <w:lvlText w:val="%1."/>
        <w:lvlJc w:val="left"/>
      </w:lvl>
    </w:lvlOverride>
  </w:num>
  <w:num w:numId="17">
    <w:abstractNumId w:val="13"/>
    <w:lvlOverride w:ilvl="0">
      <w:lvl w:ilvl="0">
        <w:numFmt w:val="decimal"/>
        <w:lvlText w:val="%1."/>
        <w:lvlJc w:val="left"/>
      </w:lvl>
    </w:lvlOverride>
  </w:num>
  <w:num w:numId="18">
    <w:abstractNumId w:val="12"/>
    <w:lvlOverride w:ilvl="0">
      <w:lvl w:ilvl="0">
        <w:numFmt w:val="decimal"/>
        <w:lvlText w:val="%1."/>
        <w:lvlJc w:val="left"/>
      </w:lvl>
    </w:lvlOverride>
  </w:num>
  <w:num w:numId="19">
    <w:abstractNumId w:val="6"/>
    <w:lvlOverride w:ilvl="0">
      <w:lvl w:ilvl="0">
        <w:numFmt w:val="decimal"/>
        <w:lvlText w:val="%1."/>
        <w:lvlJc w:val="left"/>
      </w:lvl>
    </w:lvlOverride>
  </w:num>
  <w:num w:numId="20">
    <w:abstractNumId w:val="4"/>
    <w:lvlOverride w:ilvl="0">
      <w:lvl w:ilvl="0">
        <w:numFmt w:val="decimal"/>
        <w:lvlText w:val="%1."/>
        <w:lvlJc w:val="left"/>
      </w:lvl>
    </w:lvlOverride>
  </w:num>
  <w:num w:numId="21">
    <w:abstractNumId w:val="17"/>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670"/>
    <w:rsid w:val="0036007B"/>
    <w:rsid w:val="00593605"/>
    <w:rsid w:val="006C6596"/>
    <w:rsid w:val="006E40DB"/>
    <w:rsid w:val="00883A27"/>
    <w:rsid w:val="009163D3"/>
    <w:rsid w:val="009C3B01"/>
    <w:rsid w:val="009E1445"/>
    <w:rsid w:val="00C62670"/>
    <w:rsid w:val="00C63375"/>
    <w:rsid w:val="00D04741"/>
    <w:rsid w:val="00D1497F"/>
    <w:rsid w:val="00E1175D"/>
    <w:rsid w:val="00E757C7"/>
    <w:rsid w:val="00EF1F25"/>
    <w:rsid w:val="00FF5F0D"/>
    <w:rsid w:val="0BDFF5F0"/>
    <w:rsid w:val="18C5C938"/>
    <w:rsid w:val="20CA95F4"/>
    <w:rsid w:val="233C7953"/>
    <w:rsid w:val="28962A35"/>
    <w:rsid w:val="2D928150"/>
    <w:rsid w:val="2FF9C624"/>
    <w:rsid w:val="31D47CB1"/>
    <w:rsid w:val="5D040FA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D8F962"/>
  <w15:chartTrackingRefBased/>
  <w15:docId w15:val="{D402B7F6-7C89-4B3C-A54E-D224523B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67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62670"/>
    <w:rPr>
      <w:color w:val="0000FF"/>
      <w:u w:val="single"/>
    </w:rPr>
  </w:style>
  <w:style w:type="paragraph" w:styleId="Footer">
    <w:name w:val="footer"/>
    <w:basedOn w:val="Normal"/>
    <w:rsid w:val="00C62670"/>
    <w:pPr>
      <w:tabs>
        <w:tab w:val="center" w:pos="4320"/>
        <w:tab w:val="right" w:pos="8640"/>
      </w:tabs>
    </w:pPr>
  </w:style>
  <w:style w:type="paragraph" w:styleId="PlainText">
    <w:name w:val="Plain Text"/>
    <w:basedOn w:val="Normal"/>
    <w:link w:val="PlainTextChar"/>
    <w:uiPriority w:val="99"/>
    <w:unhideWhenUsed/>
    <w:rsid w:val="00C62670"/>
    <w:rPr>
      <w:rFonts w:ascii="Consolas" w:eastAsia="Calibri" w:hAnsi="Consolas"/>
      <w:sz w:val="21"/>
      <w:szCs w:val="21"/>
    </w:rPr>
  </w:style>
  <w:style w:type="character" w:customStyle="1" w:styleId="PlainTextChar">
    <w:name w:val="Plain Text Char"/>
    <w:link w:val="PlainText"/>
    <w:uiPriority w:val="99"/>
    <w:rsid w:val="00C62670"/>
    <w:rPr>
      <w:rFonts w:ascii="Consolas" w:eastAsia="Calibri" w:hAnsi="Consolas"/>
      <w:sz w:val="21"/>
      <w:szCs w:val="21"/>
      <w:lang w:val="en-US" w:eastAsia="en-US" w:bidi="ar-SA"/>
    </w:rPr>
  </w:style>
  <w:style w:type="paragraph" w:styleId="Header">
    <w:name w:val="header"/>
    <w:basedOn w:val="Normal"/>
    <w:rsid w:val="00EA7995"/>
    <w:pPr>
      <w:tabs>
        <w:tab w:val="center" w:pos="4320"/>
        <w:tab w:val="right" w:pos="8640"/>
      </w:tabs>
    </w:pPr>
  </w:style>
  <w:style w:type="paragraph" w:styleId="BalloonText">
    <w:name w:val="Balloon Text"/>
    <w:basedOn w:val="Normal"/>
    <w:semiHidden/>
    <w:rsid w:val="005C7333"/>
    <w:rPr>
      <w:rFonts w:ascii="Tahoma" w:hAnsi="Tahoma" w:cs="Tahoma"/>
      <w:sz w:val="16"/>
      <w:szCs w:val="16"/>
    </w:rPr>
  </w:style>
  <w:style w:type="character" w:styleId="FollowedHyperlink">
    <w:name w:val="FollowedHyperlink"/>
    <w:rsid w:val="00A92EA4"/>
    <w:rPr>
      <w:color w:val="800080"/>
      <w:u w:val="single"/>
    </w:rPr>
  </w:style>
  <w:style w:type="paragraph" w:styleId="NormalWeb">
    <w:name w:val="Normal (Web)"/>
    <w:basedOn w:val="Normal"/>
    <w:uiPriority w:val="99"/>
    <w:unhideWhenUsed/>
    <w:rsid w:val="0057153B"/>
    <w:pPr>
      <w:spacing w:before="100" w:beforeAutospacing="1" w:after="100" w:afterAutospacing="1"/>
    </w:pPr>
  </w:style>
  <w:style w:type="character" w:styleId="Strong">
    <w:name w:val="Strong"/>
    <w:uiPriority w:val="22"/>
    <w:qFormat/>
    <w:rsid w:val="0057153B"/>
    <w:rPr>
      <w:b/>
      <w:bCs/>
    </w:rPr>
  </w:style>
  <w:style w:type="character" w:customStyle="1" w:styleId="apple-converted-space">
    <w:name w:val="apple-converted-space"/>
    <w:rsid w:val="0057153B"/>
  </w:style>
  <w:style w:type="character" w:styleId="Emphasis">
    <w:name w:val="Emphasis"/>
    <w:uiPriority w:val="20"/>
    <w:qFormat/>
    <w:rsid w:val="001A402D"/>
    <w:rPr>
      <w:i/>
      <w:iCs/>
    </w:rPr>
  </w:style>
  <w:style w:type="paragraph" w:customStyle="1" w:styleId="p1">
    <w:name w:val="p1"/>
    <w:basedOn w:val="Normal"/>
    <w:rsid w:val="001A402D"/>
    <w:pPr>
      <w:spacing w:before="100" w:beforeAutospacing="1" w:after="100" w:afterAutospacing="1"/>
    </w:pPr>
  </w:style>
  <w:style w:type="paragraph" w:customStyle="1" w:styleId="p2">
    <w:name w:val="p2"/>
    <w:basedOn w:val="Normal"/>
    <w:rsid w:val="001A402D"/>
    <w:pPr>
      <w:spacing w:before="100" w:beforeAutospacing="1" w:after="100" w:afterAutospacing="1"/>
    </w:pPr>
  </w:style>
  <w:style w:type="paragraph" w:customStyle="1" w:styleId="Pa3">
    <w:name w:val="Pa3"/>
    <w:basedOn w:val="Normal"/>
    <w:next w:val="Normal"/>
    <w:uiPriority w:val="99"/>
    <w:rsid w:val="00414EC3"/>
    <w:pPr>
      <w:autoSpaceDE w:val="0"/>
      <w:autoSpaceDN w:val="0"/>
      <w:adjustRightInd w:val="0"/>
      <w:spacing w:line="241" w:lineRule="atLeast"/>
    </w:pPr>
    <w:rPr>
      <w:rFonts w:ascii="Corporate S" w:eastAsia="Calibri" w:hAnsi="Corporate S"/>
    </w:rPr>
  </w:style>
  <w:style w:type="character" w:customStyle="1" w:styleId="A0">
    <w:name w:val="A0"/>
    <w:uiPriority w:val="99"/>
    <w:rsid w:val="00414EC3"/>
    <w:rPr>
      <w:rFonts w:cs="Corporate S"/>
      <w:color w:val="000000"/>
      <w:sz w:val="20"/>
      <w:szCs w:val="20"/>
    </w:rPr>
  </w:style>
  <w:style w:type="paragraph" w:customStyle="1" w:styleId="MediumList2-Accent41">
    <w:name w:val="Medium List 2 - Accent 41"/>
    <w:basedOn w:val="Normal"/>
    <w:uiPriority w:val="34"/>
    <w:qFormat/>
    <w:rsid w:val="00A87B59"/>
    <w:pPr>
      <w:ind w:left="720"/>
    </w:pPr>
  </w:style>
  <w:style w:type="paragraph" w:customStyle="1" w:styleId="MediumGrid2-Accent11">
    <w:name w:val="Medium Grid 2 - Accent 11"/>
    <w:uiPriority w:val="1"/>
    <w:qFormat/>
    <w:rsid w:val="00821505"/>
    <w:rPr>
      <w:rFonts w:ascii="Calibri" w:eastAsia="Calibri" w:hAnsi="Calibri"/>
      <w:sz w:val="22"/>
      <w:szCs w:val="22"/>
      <w:lang w:val="en-US" w:eastAsia="en-US"/>
    </w:rPr>
  </w:style>
  <w:style w:type="character" w:styleId="CommentReference">
    <w:name w:val="annotation reference"/>
    <w:uiPriority w:val="99"/>
    <w:rsid w:val="00B077B4"/>
    <w:rPr>
      <w:sz w:val="18"/>
      <w:szCs w:val="18"/>
    </w:rPr>
  </w:style>
  <w:style w:type="paragraph" w:styleId="CommentText">
    <w:name w:val="annotation text"/>
    <w:basedOn w:val="Normal"/>
    <w:link w:val="CommentTextChar"/>
    <w:uiPriority w:val="99"/>
    <w:rsid w:val="00B077B4"/>
    <w:rPr>
      <w:lang w:val="x-none" w:eastAsia="x-none"/>
    </w:rPr>
  </w:style>
  <w:style w:type="character" w:customStyle="1" w:styleId="CommentTextChar">
    <w:name w:val="Comment Text Char"/>
    <w:link w:val="CommentText"/>
    <w:uiPriority w:val="99"/>
    <w:rsid w:val="00B077B4"/>
    <w:rPr>
      <w:sz w:val="24"/>
      <w:szCs w:val="24"/>
    </w:rPr>
  </w:style>
  <w:style w:type="paragraph" w:styleId="CommentSubject">
    <w:name w:val="annotation subject"/>
    <w:basedOn w:val="CommentText"/>
    <w:next w:val="CommentText"/>
    <w:link w:val="CommentSubjectChar"/>
    <w:rsid w:val="00B077B4"/>
    <w:rPr>
      <w:b/>
      <w:bCs/>
    </w:rPr>
  </w:style>
  <w:style w:type="character" w:customStyle="1" w:styleId="CommentSubjectChar">
    <w:name w:val="Comment Subject Char"/>
    <w:link w:val="CommentSubject"/>
    <w:rsid w:val="00B077B4"/>
    <w:rPr>
      <w:b/>
      <w:bCs/>
      <w:sz w:val="24"/>
      <w:szCs w:val="24"/>
    </w:rPr>
  </w:style>
  <w:style w:type="paragraph" w:customStyle="1" w:styleId="MediumGrid1-Accent21">
    <w:name w:val="Medium Grid 1 - Accent 21"/>
    <w:basedOn w:val="Normal"/>
    <w:uiPriority w:val="34"/>
    <w:qFormat/>
    <w:rsid w:val="008E052B"/>
    <w:pPr>
      <w:ind w:left="720"/>
      <w:contextualSpacing/>
    </w:pPr>
    <w:rPr>
      <w:rFonts w:ascii="Cambria" w:eastAsia="MS Mincho" w:hAnsi="Cambria"/>
    </w:rPr>
  </w:style>
  <w:style w:type="character" w:customStyle="1" w:styleId="UnresolvedMention1">
    <w:name w:val="Unresolved Mention1"/>
    <w:uiPriority w:val="99"/>
    <w:semiHidden/>
    <w:unhideWhenUsed/>
    <w:rsid w:val="009B6BF8"/>
    <w:rPr>
      <w:color w:val="605E5C"/>
      <w:shd w:val="clear" w:color="auto" w:fill="E1DFDD"/>
    </w:rPr>
  </w:style>
  <w:style w:type="paragraph" w:customStyle="1" w:styleId="paragraph">
    <w:name w:val="paragraph"/>
    <w:basedOn w:val="Normal"/>
    <w:rsid w:val="009E1445"/>
    <w:pPr>
      <w:spacing w:before="100" w:beforeAutospacing="1" w:after="100" w:afterAutospacing="1"/>
    </w:pPr>
    <w:rPr>
      <w:lang w:val="de-DE" w:eastAsia="de-DE"/>
    </w:rPr>
  </w:style>
  <w:style w:type="character" w:customStyle="1" w:styleId="normaltextrun">
    <w:name w:val="normaltextrun"/>
    <w:basedOn w:val="DefaultParagraphFont"/>
    <w:rsid w:val="009E1445"/>
  </w:style>
  <w:style w:type="character" w:customStyle="1" w:styleId="eop">
    <w:name w:val="eop"/>
    <w:basedOn w:val="DefaultParagraphFont"/>
    <w:rsid w:val="009E1445"/>
  </w:style>
  <w:style w:type="character" w:styleId="UnresolvedMention">
    <w:name w:val="Unresolved Mention"/>
    <w:basedOn w:val="DefaultParagraphFont"/>
    <w:uiPriority w:val="99"/>
    <w:semiHidden/>
    <w:unhideWhenUsed/>
    <w:rsid w:val="00D14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659712">
      <w:bodyDiv w:val="1"/>
      <w:marLeft w:val="0"/>
      <w:marRight w:val="0"/>
      <w:marTop w:val="0"/>
      <w:marBottom w:val="0"/>
      <w:divBdr>
        <w:top w:val="none" w:sz="0" w:space="0" w:color="auto"/>
        <w:left w:val="none" w:sz="0" w:space="0" w:color="auto"/>
        <w:bottom w:val="none" w:sz="0" w:space="0" w:color="auto"/>
        <w:right w:val="none" w:sz="0" w:space="0" w:color="auto"/>
      </w:divBdr>
    </w:div>
    <w:div w:id="269629833">
      <w:bodyDiv w:val="1"/>
      <w:marLeft w:val="0"/>
      <w:marRight w:val="0"/>
      <w:marTop w:val="0"/>
      <w:marBottom w:val="0"/>
      <w:divBdr>
        <w:top w:val="none" w:sz="0" w:space="0" w:color="auto"/>
        <w:left w:val="none" w:sz="0" w:space="0" w:color="auto"/>
        <w:bottom w:val="none" w:sz="0" w:space="0" w:color="auto"/>
        <w:right w:val="none" w:sz="0" w:space="0" w:color="auto"/>
      </w:divBdr>
    </w:div>
    <w:div w:id="274943992">
      <w:bodyDiv w:val="1"/>
      <w:marLeft w:val="0"/>
      <w:marRight w:val="0"/>
      <w:marTop w:val="0"/>
      <w:marBottom w:val="0"/>
      <w:divBdr>
        <w:top w:val="none" w:sz="0" w:space="0" w:color="auto"/>
        <w:left w:val="none" w:sz="0" w:space="0" w:color="auto"/>
        <w:bottom w:val="none" w:sz="0" w:space="0" w:color="auto"/>
        <w:right w:val="none" w:sz="0" w:space="0" w:color="auto"/>
      </w:divBdr>
    </w:div>
    <w:div w:id="432361241">
      <w:bodyDiv w:val="1"/>
      <w:marLeft w:val="0"/>
      <w:marRight w:val="0"/>
      <w:marTop w:val="0"/>
      <w:marBottom w:val="0"/>
      <w:divBdr>
        <w:top w:val="none" w:sz="0" w:space="0" w:color="auto"/>
        <w:left w:val="none" w:sz="0" w:space="0" w:color="auto"/>
        <w:bottom w:val="none" w:sz="0" w:space="0" w:color="auto"/>
        <w:right w:val="none" w:sz="0" w:space="0" w:color="auto"/>
      </w:divBdr>
    </w:div>
    <w:div w:id="462039295">
      <w:bodyDiv w:val="1"/>
      <w:marLeft w:val="0"/>
      <w:marRight w:val="0"/>
      <w:marTop w:val="0"/>
      <w:marBottom w:val="0"/>
      <w:divBdr>
        <w:top w:val="none" w:sz="0" w:space="0" w:color="auto"/>
        <w:left w:val="none" w:sz="0" w:space="0" w:color="auto"/>
        <w:bottom w:val="none" w:sz="0" w:space="0" w:color="auto"/>
        <w:right w:val="none" w:sz="0" w:space="0" w:color="auto"/>
      </w:divBdr>
      <w:divsChild>
        <w:div w:id="1686899013">
          <w:marLeft w:val="0"/>
          <w:marRight w:val="0"/>
          <w:marTop w:val="0"/>
          <w:marBottom w:val="0"/>
          <w:divBdr>
            <w:top w:val="none" w:sz="0" w:space="0" w:color="auto"/>
            <w:left w:val="none" w:sz="0" w:space="0" w:color="auto"/>
            <w:bottom w:val="none" w:sz="0" w:space="0" w:color="auto"/>
            <w:right w:val="none" w:sz="0" w:space="0" w:color="auto"/>
          </w:divBdr>
        </w:div>
        <w:div w:id="1738480985">
          <w:marLeft w:val="0"/>
          <w:marRight w:val="0"/>
          <w:marTop w:val="0"/>
          <w:marBottom w:val="0"/>
          <w:divBdr>
            <w:top w:val="none" w:sz="0" w:space="0" w:color="auto"/>
            <w:left w:val="none" w:sz="0" w:space="0" w:color="auto"/>
            <w:bottom w:val="none" w:sz="0" w:space="0" w:color="auto"/>
            <w:right w:val="none" w:sz="0" w:space="0" w:color="auto"/>
          </w:divBdr>
        </w:div>
        <w:div w:id="1816412637">
          <w:marLeft w:val="0"/>
          <w:marRight w:val="0"/>
          <w:marTop w:val="0"/>
          <w:marBottom w:val="0"/>
          <w:divBdr>
            <w:top w:val="none" w:sz="0" w:space="0" w:color="auto"/>
            <w:left w:val="none" w:sz="0" w:space="0" w:color="auto"/>
            <w:bottom w:val="none" w:sz="0" w:space="0" w:color="auto"/>
            <w:right w:val="none" w:sz="0" w:space="0" w:color="auto"/>
          </w:divBdr>
        </w:div>
      </w:divsChild>
    </w:div>
    <w:div w:id="569199223">
      <w:bodyDiv w:val="1"/>
      <w:marLeft w:val="0"/>
      <w:marRight w:val="0"/>
      <w:marTop w:val="0"/>
      <w:marBottom w:val="0"/>
      <w:divBdr>
        <w:top w:val="none" w:sz="0" w:space="0" w:color="auto"/>
        <w:left w:val="none" w:sz="0" w:space="0" w:color="auto"/>
        <w:bottom w:val="none" w:sz="0" w:space="0" w:color="auto"/>
        <w:right w:val="none" w:sz="0" w:space="0" w:color="auto"/>
      </w:divBdr>
    </w:div>
    <w:div w:id="623192045">
      <w:bodyDiv w:val="1"/>
      <w:marLeft w:val="0"/>
      <w:marRight w:val="0"/>
      <w:marTop w:val="0"/>
      <w:marBottom w:val="0"/>
      <w:divBdr>
        <w:top w:val="none" w:sz="0" w:space="0" w:color="auto"/>
        <w:left w:val="none" w:sz="0" w:space="0" w:color="auto"/>
        <w:bottom w:val="none" w:sz="0" w:space="0" w:color="auto"/>
        <w:right w:val="none" w:sz="0" w:space="0" w:color="auto"/>
      </w:divBdr>
    </w:div>
    <w:div w:id="831411859">
      <w:bodyDiv w:val="1"/>
      <w:marLeft w:val="0"/>
      <w:marRight w:val="0"/>
      <w:marTop w:val="0"/>
      <w:marBottom w:val="0"/>
      <w:divBdr>
        <w:top w:val="none" w:sz="0" w:space="0" w:color="auto"/>
        <w:left w:val="none" w:sz="0" w:space="0" w:color="auto"/>
        <w:bottom w:val="none" w:sz="0" w:space="0" w:color="auto"/>
        <w:right w:val="none" w:sz="0" w:space="0" w:color="auto"/>
      </w:divBdr>
    </w:div>
    <w:div w:id="870607129">
      <w:bodyDiv w:val="1"/>
      <w:marLeft w:val="0"/>
      <w:marRight w:val="0"/>
      <w:marTop w:val="0"/>
      <w:marBottom w:val="0"/>
      <w:divBdr>
        <w:top w:val="none" w:sz="0" w:space="0" w:color="auto"/>
        <w:left w:val="none" w:sz="0" w:space="0" w:color="auto"/>
        <w:bottom w:val="none" w:sz="0" w:space="0" w:color="auto"/>
        <w:right w:val="none" w:sz="0" w:space="0" w:color="auto"/>
      </w:divBdr>
      <w:divsChild>
        <w:div w:id="809833318">
          <w:marLeft w:val="0"/>
          <w:marRight w:val="900"/>
          <w:marTop w:val="0"/>
          <w:marBottom w:val="660"/>
          <w:divBdr>
            <w:top w:val="none" w:sz="0" w:space="0" w:color="auto"/>
            <w:left w:val="none" w:sz="0" w:space="0" w:color="auto"/>
            <w:bottom w:val="none" w:sz="0" w:space="0" w:color="auto"/>
            <w:right w:val="none" w:sz="0" w:space="0" w:color="auto"/>
          </w:divBdr>
        </w:div>
        <w:div w:id="1088186306">
          <w:marLeft w:val="0"/>
          <w:marRight w:val="0"/>
          <w:marTop w:val="0"/>
          <w:marBottom w:val="660"/>
          <w:divBdr>
            <w:top w:val="none" w:sz="0" w:space="0" w:color="auto"/>
            <w:left w:val="none" w:sz="0" w:space="0" w:color="auto"/>
            <w:bottom w:val="none" w:sz="0" w:space="0" w:color="auto"/>
            <w:right w:val="none" w:sz="0" w:space="0" w:color="auto"/>
          </w:divBdr>
        </w:div>
      </w:divsChild>
    </w:div>
    <w:div w:id="882986501">
      <w:bodyDiv w:val="1"/>
      <w:marLeft w:val="0"/>
      <w:marRight w:val="0"/>
      <w:marTop w:val="0"/>
      <w:marBottom w:val="0"/>
      <w:divBdr>
        <w:top w:val="none" w:sz="0" w:space="0" w:color="auto"/>
        <w:left w:val="none" w:sz="0" w:space="0" w:color="auto"/>
        <w:bottom w:val="none" w:sz="0" w:space="0" w:color="auto"/>
        <w:right w:val="none" w:sz="0" w:space="0" w:color="auto"/>
      </w:divBdr>
    </w:div>
    <w:div w:id="1089429818">
      <w:bodyDiv w:val="1"/>
      <w:marLeft w:val="0"/>
      <w:marRight w:val="0"/>
      <w:marTop w:val="0"/>
      <w:marBottom w:val="0"/>
      <w:divBdr>
        <w:top w:val="none" w:sz="0" w:space="0" w:color="auto"/>
        <w:left w:val="none" w:sz="0" w:space="0" w:color="auto"/>
        <w:bottom w:val="none" w:sz="0" w:space="0" w:color="auto"/>
        <w:right w:val="none" w:sz="0" w:space="0" w:color="auto"/>
      </w:divBdr>
    </w:div>
    <w:div w:id="1094857867">
      <w:bodyDiv w:val="1"/>
      <w:marLeft w:val="0"/>
      <w:marRight w:val="0"/>
      <w:marTop w:val="0"/>
      <w:marBottom w:val="0"/>
      <w:divBdr>
        <w:top w:val="none" w:sz="0" w:space="0" w:color="auto"/>
        <w:left w:val="none" w:sz="0" w:space="0" w:color="auto"/>
        <w:bottom w:val="none" w:sz="0" w:space="0" w:color="auto"/>
        <w:right w:val="none" w:sz="0" w:space="0" w:color="auto"/>
      </w:divBdr>
    </w:div>
    <w:div w:id="1370910247">
      <w:bodyDiv w:val="1"/>
      <w:marLeft w:val="0"/>
      <w:marRight w:val="0"/>
      <w:marTop w:val="0"/>
      <w:marBottom w:val="0"/>
      <w:divBdr>
        <w:top w:val="none" w:sz="0" w:space="0" w:color="auto"/>
        <w:left w:val="none" w:sz="0" w:space="0" w:color="auto"/>
        <w:bottom w:val="none" w:sz="0" w:space="0" w:color="auto"/>
        <w:right w:val="none" w:sz="0" w:space="0" w:color="auto"/>
      </w:divBdr>
      <w:divsChild>
        <w:div w:id="441345263">
          <w:marLeft w:val="0"/>
          <w:marRight w:val="0"/>
          <w:marTop w:val="240"/>
          <w:marBottom w:val="270"/>
          <w:divBdr>
            <w:top w:val="none" w:sz="0" w:space="0" w:color="auto"/>
            <w:left w:val="none" w:sz="0" w:space="0" w:color="auto"/>
            <w:bottom w:val="none" w:sz="0" w:space="0" w:color="auto"/>
            <w:right w:val="none" w:sz="0" w:space="0" w:color="auto"/>
          </w:divBdr>
          <w:divsChild>
            <w:div w:id="933753">
              <w:marLeft w:val="0"/>
              <w:marRight w:val="0"/>
              <w:marTop w:val="0"/>
              <w:marBottom w:val="0"/>
              <w:divBdr>
                <w:top w:val="none" w:sz="0" w:space="0" w:color="auto"/>
                <w:left w:val="none" w:sz="0" w:space="0" w:color="auto"/>
                <w:bottom w:val="none" w:sz="0" w:space="0" w:color="auto"/>
                <w:right w:val="none" w:sz="0" w:space="0" w:color="auto"/>
              </w:divBdr>
            </w:div>
          </w:divsChild>
        </w:div>
        <w:div w:id="1153107253">
          <w:marLeft w:val="0"/>
          <w:marRight w:val="1080"/>
          <w:marTop w:val="240"/>
          <w:marBottom w:val="270"/>
          <w:divBdr>
            <w:top w:val="none" w:sz="0" w:space="0" w:color="auto"/>
            <w:left w:val="none" w:sz="0" w:space="0" w:color="auto"/>
            <w:bottom w:val="none" w:sz="0" w:space="0" w:color="auto"/>
            <w:right w:val="none" w:sz="0" w:space="0" w:color="auto"/>
          </w:divBdr>
        </w:div>
      </w:divsChild>
    </w:div>
    <w:div w:id="1626616737">
      <w:bodyDiv w:val="1"/>
      <w:marLeft w:val="0"/>
      <w:marRight w:val="0"/>
      <w:marTop w:val="0"/>
      <w:marBottom w:val="0"/>
      <w:divBdr>
        <w:top w:val="none" w:sz="0" w:space="0" w:color="auto"/>
        <w:left w:val="none" w:sz="0" w:space="0" w:color="auto"/>
        <w:bottom w:val="none" w:sz="0" w:space="0" w:color="auto"/>
        <w:right w:val="none" w:sz="0" w:space="0" w:color="auto"/>
      </w:divBdr>
      <w:divsChild>
        <w:div w:id="43719449">
          <w:marLeft w:val="0"/>
          <w:marRight w:val="0"/>
          <w:marTop w:val="0"/>
          <w:marBottom w:val="0"/>
          <w:divBdr>
            <w:top w:val="none" w:sz="0" w:space="0" w:color="auto"/>
            <w:left w:val="none" w:sz="0" w:space="0" w:color="auto"/>
            <w:bottom w:val="none" w:sz="0" w:space="0" w:color="auto"/>
            <w:right w:val="none" w:sz="0" w:space="0" w:color="auto"/>
          </w:divBdr>
          <w:divsChild>
            <w:div w:id="629021891">
              <w:marLeft w:val="0"/>
              <w:marRight w:val="0"/>
              <w:marTop w:val="0"/>
              <w:marBottom w:val="0"/>
              <w:divBdr>
                <w:top w:val="none" w:sz="0" w:space="0" w:color="auto"/>
                <w:left w:val="none" w:sz="0" w:space="0" w:color="auto"/>
                <w:bottom w:val="none" w:sz="0" w:space="0" w:color="auto"/>
                <w:right w:val="none" w:sz="0" w:space="0" w:color="auto"/>
              </w:divBdr>
            </w:div>
          </w:divsChild>
        </w:div>
        <w:div w:id="73283218">
          <w:marLeft w:val="0"/>
          <w:marRight w:val="0"/>
          <w:marTop w:val="0"/>
          <w:marBottom w:val="0"/>
          <w:divBdr>
            <w:top w:val="none" w:sz="0" w:space="0" w:color="auto"/>
            <w:left w:val="none" w:sz="0" w:space="0" w:color="auto"/>
            <w:bottom w:val="none" w:sz="0" w:space="0" w:color="auto"/>
            <w:right w:val="none" w:sz="0" w:space="0" w:color="auto"/>
          </w:divBdr>
          <w:divsChild>
            <w:div w:id="1244142591">
              <w:marLeft w:val="0"/>
              <w:marRight w:val="0"/>
              <w:marTop w:val="0"/>
              <w:marBottom w:val="0"/>
              <w:divBdr>
                <w:top w:val="none" w:sz="0" w:space="0" w:color="auto"/>
                <w:left w:val="none" w:sz="0" w:space="0" w:color="auto"/>
                <w:bottom w:val="none" w:sz="0" w:space="0" w:color="auto"/>
                <w:right w:val="none" w:sz="0" w:space="0" w:color="auto"/>
              </w:divBdr>
            </w:div>
          </w:divsChild>
        </w:div>
        <w:div w:id="293029934">
          <w:marLeft w:val="0"/>
          <w:marRight w:val="0"/>
          <w:marTop w:val="0"/>
          <w:marBottom w:val="0"/>
          <w:divBdr>
            <w:top w:val="none" w:sz="0" w:space="0" w:color="auto"/>
            <w:left w:val="none" w:sz="0" w:space="0" w:color="auto"/>
            <w:bottom w:val="none" w:sz="0" w:space="0" w:color="auto"/>
            <w:right w:val="none" w:sz="0" w:space="0" w:color="auto"/>
          </w:divBdr>
          <w:divsChild>
            <w:div w:id="413481024">
              <w:marLeft w:val="0"/>
              <w:marRight w:val="0"/>
              <w:marTop w:val="0"/>
              <w:marBottom w:val="0"/>
              <w:divBdr>
                <w:top w:val="none" w:sz="0" w:space="0" w:color="auto"/>
                <w:left w:val="none" w:sz="0" w:space="0" w:color="auto"/>
                <w:bottom w:val="none" w:sz="0" w:space="0" w:color="auto"/>
                <w:right w:val="none" w:sz="0" w:space="0" w:color="auto"/>
              </w:divBdr>
            </w:div>
          </w:divsChild>
        </w:div>
        <w:div w:id="375157682">
          <w:marLeft w:val="0"/>
          <w:marRight w:val="0"/>
          <w:marTop w:val="0"/>
          <w:marBottom w:val="0"/>
          <w:divBdr>
            <w:top w:val="none" w:sz="0" w:space="0" w:color="auto"/>
            <w:left w:val="none" w:sz="0" w:space="0" w:color="auto"/>
            <w:bottom w:val="none" w:sz="0" w:space="0" w:color="auto"/>
            <w:right w:val="none" w:sz="0" w:space="0" w:color="auto"/>
          </w:divBdr>
          <w:divsChild>
            <w:div w:id="401682449">
              <w:marLeft w:val="0"/>
              <w:marRight w:val="0"/>
              <w:marTop w:val="0"/>
              <w:marBottom w:val="0"/>
              <w:divBdr>
                <w:top w:val="none" w:sz="0" w:space="0" w:color="auto"/>
                <w:left w:val="none" w:sz="0" w:space="0" w:color="auto"/>
                <w:bottom w:val="none" w:sz="0" w:space="0" w:color="auto"/>
                <w:right w:val="none" w:sz="0" w:space="0" w:color="auto"/>
              </w:divBdr>
            </w:div>
          </w:divsChild>
        </w:div>
        <w:div w:id="416026106">
          <w:marLeft w:val="0"/>
          <w:marRight w:val="0"/>
          <w:marTop w:val="0"/>
          <w:marBottom w:val="0"/>
          <w:divBdr>
            <w:top w:val="none" w:sz="0" w:space="0" w:color="auto"/>
            <w:left w:val="none" w:sz="0" w:space="0" w:color="auto"/>
            <w:bottom w:val="none" w:sz="0" w:space="0" w:color="auto"/>
            <w:right w:val="none" w:sz="0" w:space="0" w:color="auto"/>
          </w:divBdr>
          <w:divsChild>
            <w:div w:id="760879393">
              <w:marLeft w:val="0"/>
              <w:marRight w:val="0"/>
              <w:marTop w:val="0"/>
              <w:marBottom w:val="0"/>
              <w:divBdr>
                <w:top w:val="none" w:sz="0" w:space="0" w:color="auto"/>
                <w:left w:val="none" w:sz="0" w:space="0" w:color="auto"/>
                <w:bottom w:val="none" w:sz="0" w:space="0" w:color="auto"/>
                <w:right w:val="none" w:sz="0" w:space="0" w:color="auto"/>
              </w:divBdr>
            </w:div>
          </w:divsChild>
        </w:div>
        <w:div w:id="518933518">
          <w:marLeft w:val="0"/>
          <w:marRight w:val="0"/>
          <w:marTop w:val="0"/>
          <w:marBottom w:val="0"/>
          <w:divBdr>
            <w:top w:val="none" w:sz="0" w:space="0" w:color="auto"/>
            <w:left w:val="none" w:sz="0" w:space="0" w:color="auto"/>
            <w:bottom w:val="none" w:sz="0" w:space="0" w:color="auto"/>
            <w:right w:val="none" w:sz="0" w:space="0" w:color="auto"/>
          </w:divBdr>
          <w:divsChild>
            <w:div w:id="1434133040">
              <w:marLeft w:val="0"/>
              <w:marRight w:val="0"/>
              <w:marTop w:val="0"/>
              <w:marBottom w:val="0"/>
              <w:divBdr>
                <w:top w:val="none" w:sz="0" w:space="0" w:color="auto"/>
                <w:left w:val="none" w:sz="0" w:space="0" w:color="auto"/>
                <w:bottom w:val="none" w:sz="0" w:space="0" w:color="auto"/>
                <w:right w:val="none" w:sz="0" w:space="0" w:color="auto"/>
              </w:divBdr>
            </w:div>
          </w:divsChild>
        </w:div>
        <w:div w:id="715592958">
          <w:marLeft w:val="0"/>
          <w:marRight w:val="0"/>
          <w:marTop w:val="0"/>
          <w:marBottom w:val="0"/>
          <w:divBdr>
            <w:top w:val="none" w:sz="0" w:space="0" w:color="auto"/>
            <w:left w:val="none" w:sz="0" w:space="0" w:color="auto"/>
            <w:bottom w:val="none" w:sz="0" w:space="0" w:color="auto"/>
            <w:right w:val="none" w:sz="0" w:space="0" w:color="auto"/>
          </w:divBdr>
          <w:divsChild>
            <w:div w:id="35742388">
              <w:marLeft w:val="0"/>
              <w:marRight w:val="0"/>
              <w:marTop w:val="0"/>
              <w:marBottom w:val="0"/>
              <w:divBdr>
                <w:top w:val="none" w:sz="0" w:space="0" w:color="auto"/>
                <w:left w:val="none" w:sz="0" w:space="0" w:color="auto"/>
                <w:bottom w:val="none" w:sz="0" w:space="0" w:color="auto"/>
                <w:right w:val="none" w:sz="0" w:space="0" w:color="auto"/>
              </w:divBdr>
            </w:div>
          </w:divsChild>
        </w:div>
        <w:div w:id="835418824">
          <w:marLeft w:val="0"/>
          <w:marRight w:val="0"/>
          <w:marTop w:val="0"/>
          <w:marBottom w:val="0"/>
          <w:divBdr>
            <w:top w:val="none" w:sz="0" w:space="0" w:color="auto"/>
            <w:left w:val="none" w:sz="0" w:space="0" w:color="auto"/>
            <w:bottom w:val="none" w:sz="0" w:space="0" w:color="auto"/>
            <w:right w:val="none" w:sz="0" w:space="0" w:color="auto"/>
          </w:divBdr>
          <w:divsChild>
            <w:div w:id="701637169">
              <w:marLeft w:val="0"/>
              <w:marRight w:val="0"/>
              <w:marTop w:val="0"/>
              <w:marBottom w:val="0"/>
              <w:divBdr>
                <w:top w:val="none" w:sz="0" w:space="0" w:color="auto"/>
                <w:left w:val="none" w:sz="0" w:space="0" w:color="auto"/>
                <w:bottom w:val="none" w:sz="0" w:space="0" w:color="auto"/>
                <w:right w:val="none" w:sz="0" w:space="0" w:color="auto"/>
              </w:divBdr>
            </w:div>
          </w:divsChild>
        </w:div>
        <w:div w:id="850031474">
          <w:marLeft w:val="0"/>
          <w:marRight w:val="0"/>
          <w:marTop w:val="0"/>
          <w:marBottom w:val="0"/>
          <w:divBdr>
            <w:top w:val="none" w:sz="0" w:space="0" w:color="auto"/>
            <w:left w:val="none" w:sz="0" w:space="0" w:color="auto"/>
            <w:bottom w:val="none" w:sz="0" w:space="0" w:color="auto"/>
            <w:right w:val="none" w:sz="0" w:space="0" w:color="auto"/>
          </w:divBdr>
          <w:divsChild>
            <w:div w:id="1422069175">
              <w:marLeft w:val="0"/>
              <w:marRight w:val="0"/>
              <w:marTop w:val="0"/>
              <w:marBottom w:val="0"/>
              <w:divBdr>
                <w:top w:val="none" w:sz="0" w:space="0" w:color="auto"/>
                <w:left w:val="none" w:sz="0" w:space="0" w:color="auto"/>
                <w:bottom w:val="none" w:sz="0" w:space="0" w:color="auto"/>
                <w:right w:val="none" w:sz="0" w:space="0" w:color="auto"/>
              </w:divBdr>
            </w:div>
          </w:divsChild>
        </w:div>
        <w:div w:id="865871783">
          <w:marLeft w:val="0"/>
          <w:marRight w:val="0"/>
          <w:marTop w:val="0"/>
          <w:marBottom w:val="0"/>
          <w:divBdr>
            <w:top w:val="none" w:sz="0" w:space="0" w:color="auto"/>
            <w:left w:val="none" w:sz="0" w:space="0" w:color="auto"/>
            <w:bottom w:val="none" w:sz="0" w:space="0" w:color="auto"/>
            <w:right w:val="none" w:sz="0" w:space="0" w:color="auto"/>
          </w:divBdr>
          <w:divsChild>
            <w:div w:id="880947281">
              <w:marLeft w:val="0"/>
              <w:marRight w:val="0"/>
              <w:marTop w:val="0"/>
              <w:marBottom w:val="0"/>
              <w:divBdr>
                <w:top w:val="none" w:sz="0" w:space="0" w:color="auto"/>
                <w:left w:val="none" w:sz="0" w:space="0" w:color="auto"/>
                <w:bottom w:val="none" w:sz="0" w:space="0" w:color="auto"/>
                <w:right w:val="none" w:sz="0" w:space="0" w:color="auto"/>
              </w:divBdr>
            </w:div>
          </w:divsChild>
        </w:div>
        <w:div w:id="1162044439">
          <w:marLeft w:val="0"/>
          <w:marRight w:val="0"/>
          <w:marTop w:val="0"/>
          <w:marBottom w:val="0"/>
          <w:divBdr>
            <w:top w:val="none" w:sz="0" w:space="0" w:color="auto"/>
            <w:left w:val="none" w:sz="0" w:space="0" w:color="auto"/>
            <w:bottom w:val="none" w:sz="0" w:space="0" w:color="auto"/>
            <w:right w:val="none" w:sz="0" w:space="0" w:color="auto"/>
          </w:divBdr>
          <w:divsChild>
            <w:div w:id="891506879">
              <w:marLeft w:val="0"/>
              <w:marRight w:val="0"/>
              <w:marTop w:val="0"/>
              <w:marBottom w:val="0"/>
              <w:divBdr>
                <w:top w:val="none" w:sz="0" w:space="0" w:color="auto"/>
                <w:left w:val="none" w:sz="0" w:space="0" w:color="auto"/>
                <w:bottom w:val="none" w:sz="0" w:space="0" w:color="auto"/>
                <w:right w:val="none" w:sz="0" w:space="0" w:color="auto"/>
              </w:divBdr>
            </w:div>
          </w:divsChild>
        </w:div>
        <w:div w:id="1247232297">
          <w:marLeft w:val="0"/>
          <w:marRight w:val="0"/>
          <w:marTop w:val="0"/>
          <w:marBottom w:val="0"/>
          <w:divBdr>
            <w:top w:val="none" w:sz="0" w:space="0" w:color="auto"/>
            <w:left w:val="none" w:sz="0" w:space="0" w:color="auto"/>
            <w:bottom w:val="none" w:sz="0" w:space="0" w:color="auto"/>
            <w:right w:val="none" w:sz="0" w:space="0" w:color="auto"/>
          </w:divBdr>
          <w:divsChild>
            <w:div w:id="376710338">
              <w:marLeft w:val="0"/>
              <w:marRight w:val="0"/>
              <w:marTop w:val="0"/>
              <w:marBottom w:val="0"/>
              <w:divBdr>
                <w:top w:val="none" w:sz="0" w:space="0" w:color="auto"/>
                <w:left w:val="none" w:sz="0" w:space="0" w:color="auto"/>
                <w:bottom w:val="none" w:sz="0" w:space="0" w:color="auto"/>
                <w:right w:val="none" w:sz="0" w:space="0" w:color="auto"/>
              </w:divBdr>
            </w:div>
          </w:divsChild>
        </w:div>
        <w:div w:id="1265114928">
          <w:marLeft w:val="0"/>
          <w:marRight w:val="0"/>
          <w:marTop w:val="0"/>
          <w:marBottom w:val="0"/>
          <w:divBdr>
            <w:top w:val="none" w:sz="0" w:space="0" w:color="auto"/>
            <w:left w:val="none" w:sz="0" w:space="0" w:color="auto"/>
            <w:bottom w:val="none" w:sz="0" w:space="0" w:color="auto"/>
            <w:right w:val="none" w:sz="0" w:space="0" w:color="auto"/>
          </w:divBdr>
          <w:divsChild>
            <w:div w:id="1864172760">
              <w:marLeft w:val="0"/>
              <w:marRight w:val="0"/>
              <w:marTop w:val="0"/>
              <w:marBottom w:val="0"/>
              <w:divBdr>
                <w:top w:val="none" w:sz="0" w:space="0" w:color="auto"/>
                <w:left w:val="none" w:sz="0" w:space="0" w:color="auto"/>
                <w:bottom w:val="none" w:sz="0" w:space="0" w:color="auto"/>
                <w:right w:val="none" w:sz="0" w:space="0" w:color="auto"/>
              </w:divBdr>
            </w:div>
          </w:divsChild>
        </w:div>
        <w:div w:id="1356268487">
          <w:marLeft w:val="0"/>
          <w:marRight w:val="0"/>
          <w:marTop w:val="0"/>
          <w:marBottom w:val="0"/>
          <w:divBdr>
            <w:top w:val="none" w:sz="0" w:space="0" w:color="auto"/>
            <w:left w:val="none" w:sz="0" w:space="0" w:color="auto"/>
            <w:bottom w:val="none" w:sz="0" w:space="0" w:color="auto"/>
            <w:right w:val="none" w:sz="0" w:space="0" w:color="auto"/>
          </w:divBdr>
          <w:divsChild>
            <w:div w:id="323819647">
              <w:marLeft w:val="0"/>
              <w:marRight w:val="0"/>
              <w:marTop w:val="0"/>
              <w:marBottom w:val="0"/>
              <w:divBdr>
                <w:top w:val="none" w:sz="0" w:space="0" w:color="auto"/>
                <w:left w:val="none" w:sz="0" w:space="0" w:color="auto"/>
                <w:bottom w:val="none" w:sz="0" w:space="0" w:color="auto"/>
                <w:right w:val="none" w:sz="0" w:space="0" w:color="auto"/>
              </w:divBdr>
            </w:div>
          </w:divsChild>
        </w:div>
        <w:div w:id="1484422149">
          <w:marLeft w:val="0"/>
          <w:marRight w:val="0"/>
          <w:marTop w:val="0"/>
          <w:marBottom w:val="0"/>
          <w:divBdr>
            <w:top w:val="none" w:sz="0" w:space="0" w:color="auto"/>
            <w:left w:val="none" w:sz="0" w:space="0" w:color="auto"/>
            <w:bottom w:val="none" w:sz="0" w:space="0" w:color="auto"/>
            <w:right w:val="none" w:sz="0" w:space="0" w:color="auto"/>
          </w:divBdr>
          <w:divsChild>
            <w:div w:id="107702805">
              <w:marLeft w:val="0"/>
              <w:marRight w:val="0"/>
              <w:marTop w:val="0"/>
              <w:marBottom w:val="0"/>
              <w:divBdr>
                <w:top w:val="none" w:sz="0" w:space="0" w:color="auto"/>
                <w:left w:val="none" w:sz="0" w:space="0" w:color="auto"/>
                <w:bottom w:val="none" w:sz="0" w:space="0" w:color="auto"/>
                <w:right w:val="none" w:sz="0" w:space="0" w:color="auto"/>
              </w:divBdr>
            </w:div>
          </w:divsChild>
        </w:div>
        <w:div w:id="1514104317">
          <w:marLeft w:val="0"/>
          <w:marRight w:val="0"/>
          <w:marTop w:val="0"/>
          <w:marBottom w:val="0"/>
          <w:divBdr>
            <w:top w:val="none" w:sz="0" w:space="0" w:color="auto"/>
            <w:left w:val="none" w:sz="0" w:space="0" w:color="auto"/>
            <w:bottom w:val="none" w:sz="0" w:space="0" w:color="auto"/>
            <w:right w:val="none" w:sz="0" w:space="0" w:color="auto"/>
          </w:divBdr>
          <w:divsChild>
            <w:div w:id="1968848973">
              <w:marLeft w:val="0"/>
              <w:marRight w:val="0"/>
              <w:marTop w:val="0"/>
              <w:marBottom w:val="0"/>
              <w:divBdr>
                <w:top w:val="none" w:sz="0" w:space="0" w:color="auto"/>
                <w:left w:val="none" w:sz="0" w:space="0" w:color="auto"/>
                <w:bottom w:val="none" w:sz="0" w:space="0" w:color="auto"/>
                <w:right w:val="none" w:sz="0" w:space="0" w:color="auto"/>
              </w:divBdr>
            </w:div>
          </w:divsChild>
        </w:div>
        <w:div w:id="1514877726">
          <w:marLeft w:val="0"/>
          <w:marRight w:val="0"/>
          <w:marTop w:val="0"/>
          <w:marBottom w:val="0"/>
          <w:divBdr>
            <w:top w:val="none" w:sz="0" w:space="0" w:color="auto"/>
            <w:left w:val="none" w:sz="0" w:space="0" w:color="auto"/>
            <w:bottom w:val="none" w:sz="0" w:space="0" w:color="auto"/>
            <w:right w:val="none" w:sz="0" w:space="0" w:color="auto"/>
          </w:divBdr>
          <w:divsChild>
            <w:div w:id="1472938858">
              <w:marLeft w:val="0"/>
              <w:marRight w:val="0"/>
              <w:marTop w:val="0"/>
              <w:marBottom w:val="0"/>
              <w:divBdr>
                <w:top w:val="none" w:sz="0" w:space="0" w:color="auto"/>
                <w:left w:val="none" w:sz="0" w:space="0" w:color="auto"/>
                <w:bottom w:val="none" w:sz="0" w:space="0" w:color="auto"/>
                <w:right w:val="none" w:sz="0" w:space="0" w:color="auto"/>
              </w:divBdr>
            </w:div>
          </w:divsChild>
        </w:div>
        <w:div w:id="1529639253">
          <w:marLeft w:val="0"/>
          <w:marRight w:val="0"/>
          <w:marTop w:val="0"/>
          <w:marBottom w:val="0"/>
          <w:divBdr>
            <w:top w:val="none" w:sz="0" w:space="0" w:color="auto"/>
            <w:left w:val="none" w:sz="0" w:space="0" w:color="auto"/>
            <w:bottom w:val="none" w:sz="0" w:space="0" w:color="auto"/>
            <w:right w:val="none" w:sz="0" w:space="0" w:color="auto"/>
          </w:divBdr>
          <w:divsChild>
            <w:div w:id="271014444">
              <w:marLeft w:val="0"/>
              <w:marRight w:val="0"/>
              <w:marTop w:val="0"/>
              <w:marBottom w:val="0"/>
              <w:divBdr>
                <w:top w:val="none" w:sz="0" w:space="0" w:color="auto"/>
                <w:left w:val="none" w:sz="0" w:space="0" w:color="auto"/>
                <w:bottom w:val="none" w:sz="0" w:space="0" w:color="auto"/>
                <w:right w:val="none" w:sz="0" w:space="0" w:color="auto"/>
              </w:divBdr>
            </w:div>
          </w:divsChild>
        </w:div>
        <w:div w:id="1582449743">
          <w:marLeft w:val="0"/>
          <w:marRight w:val="0"/>
          <w:marTop w:val="0"/>
          <w:marBottom w:val="0"/>
          <w:divBdr>
            <w:top w:val="none" w:sz="0" w:space="0" w:color="auto"/>
            <w:left w:val="none" w:sz="0" w:space="0" w:color="auto"/>
            <w:bottom w:val="none" w:sz="0" w:space="0" w:color="auto"/>
            <w:right w:val="none" w:sz="0" w:space="0" w:color="auto"/>
          </w:divBdr>
          <w:divsChild>
            <w:div w:id="1118983740">
              <w:marLeft w:val="0"/>
              <w:marRight w:val="0"/>
              <w:marTop w:val="0"/>
              <w:marBottom w:val="0"/>
              <w:divBdr>
                <w:top w:val="none" w:sz="0" w:space="0" w:color="auto"/>
                <w:left w:val="none" w:sz="0" w:space="0" w:color="auto"/>
                <w:bottom w:val="none" w:sz="0" w:space="0" w:color="auto"/>
                <w:right w:val="none" w:sz="0" w:space="0" w:color="auto"/>
              </w:divBdr>
            </w:div>
          </w:divsChild>
        </w:div>
        <w:div w:id="1660962715">
          <w:marLeft w:val="0"/>
          <w:marRight w:val="0"/>
          <w:marTop w:val="0"/>
          <w:marBottom w:val="0"/>
          <w:divBdr>
            <w:top w:val="none" w:sz="0" w:space="0" w:color="auto"/>
            <w:left w:val="none" w:sz="0" w:space="0" w:color="auto"/>
            <w:bottom w:val="none" w:sz="0" w:space="0" w:color="auto"/>
            <w:right w:val="none" w:sz="0" w:space="0" w:color="auto"/>
          </w:divBdr>
          <w:divsChild>
            <w:div w:id="1774208254">
              <w:marLeft w:val="0"/>
              <w:marRight w:val="0"/>
              <w:marTop w:val="0"/>
              <w:marBottom w:val="0"/>
              <w:divBdr>
                <w:top w:val="none" w:sz="0" w:space="0" w:color="auto"/>
                <w:left w:val="none" w:sz="0" w:space="0" w:color="auto"/>
                <w:bottom w:val="none" w:sz="0" w:space="0" w:color="auto"/>
                <w:right w:val="none" w:sz="0" w:space="0" w:color="auto"/>
              </w:divBdr>
            </w:div>
          </w:divsChild>
        </w:div>
        <w:div w:id="1740784021">
          <w:marLeft w:val="0"/>
          <w:marRight w:val="0"/>
          <w:marTop w:val="0"/>
          <w:marBottom w:val="0"/>
          <w:divBdr>
            <w:top w:val="none" w:sz="0" w:space="0" w:color="auto"/>
            <w:left w:val="none" w:sz="0" w:space="0" w:color="auto"/>
            <w:bottom w:val="none" w:sz="0" w:space="0" w:color="auto"/>
            <w:right w:val="none" w:sz="0" w:space="0" w:color="auto"/>
          </w:divBdr>
          <w:divsChild>
            <w:div w:id="1356736441">
              <w:marLeft w:val="0"/>
              <w:marRight w:val="0"/>
              <w:marTop w:val="0"/>
              <w:marBottom w:val="0"/>
              <w:divBdr>
                <w:top w:val="none" w:sz="0" w:space="0" w:color="auto"/>
                <w:left w:val="none" w:sz="0" w:space="0" w:color="auto"/>
                <w:bottom w:val="none" w:sz="0" w:space="0" w:color="auto"/>
                <w:right w:val="none" w:sz="0" w:space="0" w:color="auto"/>
              </w:divBdr>
            </w:div>
          </w:divsChild>
        </w:div>
        <w:div w:id="1932659216">
          <w:marLeft w:val="0"/>
          <w:marRight w:val="0"/>
          <w:marTop w:val="0"/>
          <w:marBottom w:val="0"/>
          <w:divBdr>
            <w:top w:val="none" w:sz="0" w:space="0" w:color="auto"/>
            <w:left w:val="none" w:sz="0" w:space="0" w:color="auto"/>
            <w:bottom w:val="none" w:sz="0" w:space="0" w:color="auto"/>
            <w:right w:val="none" w:sz="0" w:space="0" w:color="auto"/>
          </w:divBdr>
          <w:divsChild>
            <w:div w:id="172457709">
              <w:marLeft w:val="0"/>
              <w:marRight w:val="0"/>
              <w:marTop w:val="0"/>
              <w:marBottom w:val="0"/>
              <w:divBdr>
                <w:top w:val="none" w:sz="0" w:space="0" w:color="auto"/>
                <w:left w:val="none" w:sz="0" w:space="0" w:color="auto"/>
                <w:bottom w:val="none" w:sz="0" w:space="0" w:color="auto"/>
                <w:right w:val="none" w:sz="0" w:space="0" w:color="auto"/>
              </w:divBdr>
            </w:div>
          </w:divsChild>
        </w:div>
        <w:div w:id="1972398266">
          <w:marLeft w:val="0"/>
          <w:marRight w:val="0"/>
          <w:marTop w:val="0"/>
          <w:marBottom w:val="0"/>
          <w:divBdr>
            <w:top w:val="none" w:sz="0" w:space="0" w:color="auto"/>
            <w:left w:val="none" w:sz="0" w:space="0" w:color="auto"/>
            <w:bottom w:val="none" w:sz="0" w:space="0" w:color="auto"/>
            <w:right w:val="none" w:sz="0" w:space="0" w:color="auto"/>
          </w:divBdr>
          <w:divsChild>
            <w:div w:id="1485507621">
              <w:marLeft w:val="0"/>
              <w:marRight w:val="0"/>
              <w:marTop w:val="0"/>
              <w:marBottom w:val="0"/>
              <w:divBdr>
                <w:top w:val="none" w:sz="0" w:space="0" w:color="auto"/>
                <w:left w:val="none" w:sz="0" w:space="0" w:color="auto"/>
                <w:bottom w:val="none" w:sz="0" w:space="0" w:color="auto"/>
                <w:right w:val="none" w:sz="0" w:space="0" w:color="auto"/>
              </w:divBdr>
            </w:div>
          </w:divsChild>
        </w:div>
        <w:div w:id="2026396904">
          <w:marLeft w:val="0"/>
          <w:marRight w:val="0"/>
          <w:marTop w:val="0"/>
          <w:marBottom w:val="0"/>
          <w:divBdr>
            <w:top w:val="none" w:sz="0" w:space="0" w:color="auto"/>
            <w:left w:val="none" w:sz="0" w:space="0" w:color="auto"/>
            <w:bottom w:val="none" w:sz="0" w:space="0" w:color="auto"/>
            <w:right w:val="none" w:sz="0" w:space="0" w:color="auto"/>
          </w:divBdr>
          <w:divsChild>
            <w:div w:id="19563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60935">
      <w:bodyDiv w:val="1"/>
      <w:marLeft w:val="0"/>
      <w:marRight w:val="0"/>
      <w:marTop w:val="0"/>
      <w:marBottom w:val="0"/>
      <w:divBdr>
        <w:top w:val="none" w:sz="0" w:space="0" w:color="auto"/>
        <w:left w:val="none" w:sz="0" w:space="0" w:color="auto"/>
        <w:bottom w:val="none" w:sz="0" w:space="0" w:color="auto"/>
        <w:right w:val="none" w:sz="0" w:space="0" w:color="auto"/>
      </w:divBdr>
    </w:div>
    <w:div w:id="1783067649">
      <w:bodyDiv w:val="1"/>
      <w:marLeft w:val="0"/>
      <w:marRight w:val="0"/>
      <w:marTop w:val="0"/>
      <w:marBottom w:val="0"/>
      <w:divBdr>
        <w:top w:val="none" w:sz="0" w:space="0" w:color="auto"/>
        <w:left w:val="none" w:sz="0" w:space="0" w:color="auto"/>
        <w:bottom w:val="none" w:sz="0" w:space="0" w:color="auto"/>
        <w:right w:val="none" w:sz="0" w:space="0" w:color="auto"/>
      </w:divBdr>
    </w:div>
    <w:div w:id="1882130466">
      <w:bodyDiv w:val="1"/>
      <w:marLeft w:val="0"/>
      <w:marRight w:val="0"/>
      <w:marTop w:val="0"/>
      <w:marBottom w:val="0"/>
      <w:divBdr>
        <w:top w:val="none" w:sz="0" w:space="0" w:color="auto"/>
        <w:left w:val="none" w:sz="0" w:space="0" w:color="auto"/>
        <w:bottom w:val="none" w:sz="0" w:space="0" w:color="auto"/>
        <w:right w:val="none" w:sz="0" w:space="0" w:color="auto"/>
      </w:divBdr>
    </w:div>
    <w:div w:id="1904565945">
      <w:bodyDiv w:val="1"/>
      <w:marLeft w:val="0"/>
      <w:marRight w:val="0"/>
      <w:marTop w:val="0"/>
      <w:marBottom w:val="0"/>
      <w:divBdr>
        <w:top w:val="none" w:sz="0" w:space="0" w:color="auto"/>
        <w:left w:val="none" w:sz="0" w:space="0" w:color="auto"/>
        <w:bottom w:val="none" w:sz="0" w:space="0" w:color="auto"/>
        <w:right w:val="none" w:sz="0" w:space="0" w:color="auto"/>
      </w:divBdr>
    </w:div>
    <w:div w:id="2084182537">
      <w:bodyDiv w:val="1"/>
      <w:marLeft w:val="0"/>
      <w:marRight w:val="0"/>
      <w:marTop w:val="0"/>
      <w:marBottom w:val="0"/>
      <w:divBdr>
        <w:top w:val="none" w:sz="0" w:space="0" w:color="auto"/>
        <w:left w:val="none" w:sz="0" w:space="0" w:color="auto"/>
        <w:bottom w:val="none" w:sz="0" w:space="0" w:color="auto"/>
        <w:right w:val="none" w:sz="0" w:space="0" w:color="auto"/>
      </w:divBdr>
    </w:div>
    <w:div w:id="213647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indsey.smith@adam-audio.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dam-audi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TK1u6DgV2e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dam-audio.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dam-audi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_x002f_Heure xmlns="519c351c-0309-40ca-8071-697df1f68a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5F6BFEA6A4844483B1DC0073EE064E" ma:contentTypeVersion="13" ma:contentTypeDescription="Create a new document." ma:contentTypeScope="" ma:versionID="894eca5fccfd97cad19bb66b7abb37f0">
  <xsd:schema xmlns:xsd="http://www.w3.org/2001/XMLSchema" xmlns:xs="http://www.w3.org/2001/XMLSchema" xmlns:p="http://schemas.microsoft.com/office/2006/metadata/properties" xmlns:ns2="519c351c-0309-40ca-8071-697df1f68a8d" xmlns:ns3="3341857e-2a92-4189-9ed0-24f8f1044698" xmlns:ns4="0ab7cca7-7e02-497b-8516-03ef11379f22" targetNamespace="http://schemas.microsoft.com/office/2006/metadata/properties" ma:root="true" ma:fieldsID="f251a0309fcf59d90e093e168f494d2a" ns2:_="" ns3:_="" ns4:_="">
    <xsd:import namespace="519c351c-0309-40ca-8071-697df1f68a8d"/>
    <xsd:import namespace="3341857e-2a92-4189-9ed0-24f8f1044698"/>
    <xsd:import namespace="0ab7cca7-7e02-497b-8516-03ef11379f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Date_x002f_Heur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c351c-0309-40ca-8071-697df1f68a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_x002f_Heure" ma:index="20" nillable="true" ma:displayName="Date/Heure" ma:format="DateTime" ma:internalName="Date_x002f_Heur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341857e-2a92-4189-9ed0-24f8f10446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b7cca7-7e02-497b-8516-03ef11379f22" elementFormDefault="qualified">
    <xsd:import namespace="http://schemas.microsoft.com/office/2006/documentManagement/types"/>
    <xsd:import namespace="http://schemas.microsoft.com/office/infopath/2007/PartnerControls"/>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AD3825-0740-44A5-BB55-161C241FED22}">
  <ds:schemaRefs>
    <ds:schemaRef ds:uri="http://schemas.microsoft.com/sharepoint/v3/contenttype/forms"/>
  </ds:schemaRefs>
</ds:datastoreItem>
</file>

<file path=customXml/itemProps2.xml><?xml version="1.0" encoding="utf-8"?>
<ds:datastoreItem xmlns:ds="http://schemas.openxmlformats.org/officeDocument/2006/customXml" ds:itemID="{5601DDF3-2F0C-4371-9BB0-D99B1C9BEC26}">
  <ds:schemaRefs>
    <ds:schemaRef ds:uri="http://schemas.microsoft.com/office/2006/metadata/properties"/>
    <ds:schemaRef ds:uri="http://schemas.microsoft.com/office/infopath/2007/PartnerControls"/>
    <ds:schemaRef ds:uri="519c351c-0309-40ca-8071-697df1f68a8d"/>
  </ds:schemaRefs>
</ds:datastoreItem>
</file>

<file path=customXml/itemProps3.xml><?xml version="1.0" encoding="utf-8"?>
<ds:datastoreItem xmlns:ds="http://schemas.openxmlformats.org/officeDocument/2006/customXml" ds:itemID="{B620C86D-E6F3-439A-BCFF-F7415E0C2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c351c-0309-40ca-8071-697df1f68a8d"/>
    <ds:schemaRef ds:uri="3341857e-2a92-4189-9ed0-24f8f1044698"/>
    <ds:schemaRef ds:uri="0ab7cca7-7e02-497b-8516-03ef11379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777</Words>
  <Characters>4050</Characters>
  <Application>Microsoft Office Word</Application>
  <DocSecurity>0</DocSecurity>
  <Lines>82</Lines>
  <Paragraphs>29</Paragraphs>
  <ScaleCrop>false</ScaleCrop>
  <HeadingPairs>
    <vt:vector size="2" baseType="variant">
      <vt:variant>
        <vt:lpstr>Title</vt:lpstr>
      </vt:variant>
      <vt:variant>
        <vt:i4>1</vt:i4>
      </vt:variant>
    </vt:vector>
  </HeadingPairs>
  <TitlesOfParts>
    <vt:vector size="1" baseType="lpstr">
      <vt:lpstr>ARGOSY Eclipse 052214</vt:lpstr>
    </vt:vector>
  </TitlesOfParts>
  <Company>ARGOSY</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ARGOSY Eclipse 052214</dc:title>
  <dc:subject/>
  <dc:creator>User</dc:creator>
  <cp:keywords/>
  <cp:lastModifiedBy>Tom Schreck</cp:lastModifiedBy>
  <cp:revision>11</cp:revision>
  <cp:lastPrinted>2014-11-03T18:20:00Z</cp:lastPrinted>
  <dcterms:created xsi:type="dcterms:W3CDTF">2022-03-24T12:21:00Z</dcterms:created>
  <dcterms:modified xsi:type="dcterms:W3CDTF">2022-05-27T19:48:00Z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0x0101003F5F6BFEA6A4844483B1DC0073EE064E</vt:lpwstr>
  </property>
</Properties>
</file>