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A9CC" w14:textId="77777777" w:rsidR="00B25A1A" w:rsidRPr="00FF0BC6" w:rsidRDefault="00D375DA" w:rsidP="00B267B8">
      <w:pPr>
        <w:spacing w:line="276" w:lineRule="auto"/>
        <w:jc w:val="center"/>
      </w:pPr>
      <w:r w:rsidRPr="00FF0BC6">
        <w:tab/>
      </w:r>
    </w:p>
    <w:p w14:paraId="7711C269" w14:textId="77777777" w:rsidR="00B25A1A" w:rsidRPr="00FF0BC6" w:rsidRDefault="00B25A1A" w:rsidP="00B267B8">
      <w:pPr>
        <w:spacing w:line="276" w:lineRule="auto"/>
        <w:jc w:val="center"/>
      </w:pPr>
    </w:p>
    <w:p w14:paraId="7F5C2509" w14:textId="77777777" w:rsidR="00B267B8" w:rsidRPr="00FF0BC6" w:rsidRDefault="00FD3F02" w:rsidP="00B267B8">
      <w:pPr>
        <w:spacing w:line="276" w:lineRule="auto"/>
        <w:jc w:val="center"/>
        <w:sectPr w:rsidR="00B267B8" w:rsidRPr="00FF0BC6" w:rsidSect="00B267B8">
          <w:pgSz w:w="11900" w:h="16840"/>
          <w:pgMar w:top="0" w:right="1440" w:bottom="1440" w:left="1440" w:header="706" w:footer="706" w:gutter="0"/>
          <w:cols w:space="708"/>
        </w:sectPr>
      </w:pPr>
      <w:r>
        <w:rPr>
          <w:noProof/>
        </w:rPr>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FF0BC6" w:rsidRDefault="00473143" w:rsidP="007006E9">
      <w:pPr>
        <w:spacing w:line="276" w:lineRule="auto"/>
      </w:pPr>
      <w:r>
        <w:rPr>
          <w:rFonts w:cs="Helvetica"/>
          <w:noProof/>
        </w:rPr>
        <w:pict w14:anchorId="2827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1AB25B04" w:rsidR="004710EE" w:rsidRPr="00235FEF" w:rsidRDefault="00235FEF" w:rsidP="004710EE">
      <w:pPr>
        <w:spacing w:line="276" w:lineRule="auto"/>
        <w:jc w:val="center"/>
        <w:rPr>
          <w:rFonts w:cs="Helvetica"/>
          <w:b/>
          <w:color w:val="000000" w:themeColor="text1"/>
        </w:rPr>
      </w:pPr>
      <w:r w:rsidRPr="00235FEF">
        <w:rPr>
          <w:b/>
          <w:color w:val="000000" w:themeColor="text1"/>
        </w:rPr>
        <w:t>FOR IMMEDIATE RELEASE</w:t>
      </w:r>
    </w:p>
    <w:p w14:paraId="5AF1545E" w14:textId="77777777" w:rsidR="007006E9" w:rsidRPr="00FF0BC6" w:rsidRDefault="00473143" w:rsidP="007006E9">
      <w:pPr>
        <w:spacing w:line="276" w:lineRule="auto"/>
        <w:jc w:val="center"/>
        <w:rPr>
          <w:b/>
        </w:rPr>
      </w:pPr>
      <w:r>
        <w:rPr>
          <w:rFonts w:cs="Helvetica"/>
          <w:noProof/>
        </w:rPr>
        <w:pict w14:anchorId="1C50D55D">
          <v:shape id="_x0000_i1025" type="#_x0000_t75" alt="Default Line" style="width:431.7pt;height:1.4pt;mso-width-percent:0;mso-height-percent:0;mso-width-percent:0;mso-height-percent:0" o:hrpct="0" o:hralign="center" o:hr="t">
            <v:imagedata r:id="rId6" o:title="Default Line"/>
          </v:shape>
        </w:pict>
      </w:r>
    </w:p>
    <w:p w14:paraId="773E9002" w14:textId="77777777" w:rsidR="001E2F53" w:rsidRPr="00FF0BC6" w:rsidRDefault="008C0332" w:rsidP="00C504EB">
      <w:pPr>
        <w:spacing w:line="276" w:lineRule="auto"/>
        <w:jc w:val="center"/>
        <w:rPr>
          <w:b/>
          <w:bCs/>
          <w:sz w:val="28"/>
          <w:szCs w:val="28"/>
        </w:rPr>
      </w:pPr>
      <w:r w:rsidRPr="00FF0BC6">
        <w:rPr>
          <w:b/>
          <w:bCs/>
          <w:sz w:val="28"/>
          <w:szCs w:val="28"/>
        </w:rPr>
        <w:t>Focusrite Announces Clarett+</w:t>
      </w:r>
      <w:r w:rsidR="00FF0BC6" w:rsidRPr="00FF0BC6">
        <w:rPr>
          <w:b/>
          <w:bCs/>
          <w:sz w:val="28"/>
          <w:szCs w:val="28"/>
        </w:rPr>
        <w:t xml:space="preserve"> OctoPre</w:t>
      </w:r>
      <w:r w:rsidRPr="00FF0BC6">
        <w:rPr>
          <w:b/>
          <w:bCs/>
          <w:sz w:val="28"/>
          <w:szCs w:val="28"/>
        </w:rPr>
        <w:t xml:space="preserve"> </w:t>
      </w:r>
    </w:p>
    <w:p w14:paraId="27211AA1" w14:textId="3F374A14" w:rsidR="00C504EB" w:rsidRDefault="00C504EB" w:rsidP="007C2617">
      <w:pPr>
        <w:spacing w:line="276" w:lineRule="auto"/>
        <w:rPr>
          <w:i/>
          <w:iCs/>
          <w:sz w:val="22"/>
          <w:szCs w:val="22"/>
        </w:rPr>
      </w:pPr>
    </w:p>
    <w:p w14:paraId="3C075360" w14:textId="70A9F3CB" w:rsidR="005902B3" w:rsidRPr="005902B3" w:rsidRDefault="0096673C" w:rsidP="005902B3">
      <w:pPr>
        <w:spacing w:line="276" w:lineRule="auto"/>
        <w:jc w:val="center"/>
        <w:rPr>
          <w:i/>
          <w:iCs/>
          <w:sz w:val="22"/>
          <w:szCs w:val="22"/>
        </w:rPr>
      </w:pPr>
      <w:r>
        <w:rPr>
          <w:i/>
          <w:iCs/>
          <w:sz w:val="22"/>
          <w:szCs w:val="22"/>
        </w:rPr>
        <w:t>Company launches p</w:t>
      </w:r>
      <w:r w:rsidR="005902B3" w:rsidRPr="005902B3">
        <w:rPr>
          <w:i/>
          <w:iCs/>
          <w:sz w:val="22"/>
          <w:szCs w:val="22"/>
        </w:rPr>
        <w:t>rofessional-quality eight-channel</w:t>
      </w:r>
      <w:r w:rsidR="006D6907">
        <w:rPr>
          <w:i/>
          <w:iCs/>
          <w:sz w:val="22"/>
          <w:szCs w:val="22"/>
        </w:rPr>
        <w:t xml:space="preserve"> </w:t>
      </w:r>
      <w:r w:rsidR="005902B3" w:rsidRPr="005902B3">
        <w:rPr>
          <w:i/>
          <w:iCs/>
          <w:sz w:val="22"/>
          <w:szCs w:val="22"/>
        </w:rPr>
        <w:t>ADAT microphone preamp with the original Focusrite Studio</w:t>
      </w:r>
      <w:r w:rsidR="006D6907">
        <w:rPr>
          <w:i/>
          <w:iCs/>
          <w:sz w:val="22"/>
          <w:szCs w:val="22"/>
        </w:rPr>
        <w:t xml:space="preserve"> </w:t>
      </w:r>
      <w:r w:rsidR="005902B3" w:rsidRPr="005902B3">
        <w:rPr>
          <w:i/>
          <w:iCs/>
          <w:sz w:val="22"/>
          <w:szCs w:val="22"/>
        </w:rPr>
        <w:t>Console sound</w:t>
      </w:r>
    </w:p>
    <w:p w14:paraId="00166F42" w14:textId="77777777" w:rsidR="005902B3" w:rsidRPr="00FF0BC6" w:rsidRDefault="005902B3" w:rsidP="004A3ABE">
      <w:pPr>
        <w:spacing w:line="276" w:lineRule="auto"/>
        <w:jc w:val="center"/>
        <w:rPr>
          <w:i/>
          <w:iCs/>
          <w:sz w:val="22"/>
          <w:szCs w:val="22"/>
        </w:rPr>
      </w:pPr>
    </w:p>
    <w:p w14:paraId="77B6E13C" w14:textId="2C3ED504" w:rsidR="00C504EB" w:rsidRPr="00FF0BC6" w:rsidRDefault="00C504EB" w:rsidP="006A081C">
      <w:pPr>
        <w:spacing w:line="276" w:lineRule="auto"/>
        <w:rPr>
          <w:rFonts w:cs="Helvetica"/>
          <w:sz w:val="22"/>
          <w:szCs w:val="22"/>
        </w:rPr>
      </w:pPr>
    </w:p>
    <w:p w14:paraId="3DEBA5B9" w14:textId="017ED472" w:rsidR="008C0332" w:rsidRPr="00FF0BC6" w:rsidRDefault="002C0BE3" w:rsidP="008C0332">
      <w:pPr>
        <w:spacing w:line="276" w:lineRule="auto"/>
        <w:rPr>
          <w:sz w:val="22"/>
          <w:szCs w:val="22"/>
        </w:rPr>
      </w:pPr>
      <w:r w:rsidRPr="00FF0BC6">
        <w:rPr>
          <w:rFonts w:cs="Helvetica"/>
          <w:sz w:val="22"/>
          <w:szCs w:val="22"/>
        </w:rPr>
        <w:t>Los Angeles</w:t>
      </w:r>
      <w:r w:rsidR="001E2F53" w:rsidRPr="00FF0BC6">
        <w:rPr>
          <w:rFonts w:cs="Helvetica"/>
          <w:sz w:val="22"/>
          <w:szCs w:val="22"/>
        </w:rPr>
        <w:t xml:space="preserve">, CA, </w:t>
      </w:r>
      <w:r w:rsidR="00FF0BC6" w:rsidRPr="00FF0BC6">
        <w:rPr>
          <w:rFonts w:cs="Helvetica"/>
          <w:sz w:val="22"/>
          <w:szCs w:val="22"/>
        </w:rPr>
        <w:t>May</w:t>
      </w:r>
      <w:r w:rsidR="00843562" w:rsidRPr="00FF0BC6">
        <w:rPr>
          <w:rFonts w:cs="Helvetica"/>
          <w:sz w:val="22"/>
          <w:szCs w:val="22"/>
        </w:rPr>
        <w:t xml:space="preserve"> </w:t>
      </w:r>
      <w:r w:rsidR="00A12499">
        <w:rPr>
          <w:rFonts w:cs="Helvetica"/>
          <w:sz w:val="22"/>
          <w:szCs w:val="22"/>
        </w:rPr>
        <w:t>5</w:t>
      </w:r>
      <w:r w:rsidR="00FF0BC6" w:rsidRPr="00FF0BC6">
        <w:rPr>
          <w:rFonts w:cs="Helvetica"/>
          <w:sz w:val="22"/>
          <w:szCs w:val="22"/>
        </w:rPr>
        <w:t>, 2022</w:t>
      </w:r>
      <w:r w:rsidR="00D57948" w:rsidRPr="00FF0BC6">
        <w:rPr>
          <w:sz w:val="22"/>
          <w:szCs w:val="22"/>
        </w:rPr>
        <w:t xml:space="preserve"> –</w:t>
      </w:r>
      <w:r w:rsidR="00C504EB" w:rsidRPr="00FF0BC6">
        <w:rPr>
          <w:sz w:val="22"/>
          <w:szCs w:val="22"/>
        </w:rPr>
        <w:t xml:space="preserve"> </w:t>
      </w:r>
      <w:proofErr w:type="spellStart"/>
      <w:r w:rsidR="008C0332" w:rsidRPr="00FF0BC6">
        <w:rPr>
          <w:sz w:val="22"/>
          <w:szCs w:val="22"/>
        </w:rPr>
        <w:t>Focusrite</w:t>
      </w:r>
      <w:proofErr w:type="spellEnd"/>
      <w:r w:rsidR="008C0332" w:rsidRPr="00FF0BC6">
        <w:rPr>
          <w:sz w:val="22"/>
          <w:szCs w:val="22"/>
        </w:rPr>
        <w:t xml:space="preserve"> </w:t>
      </w:r>
      <w:r w:rsidR="00745AAE">
        <w:rPr>
          <w:sz w:val="22"/>
          <w:szCs w:val="22"/>
        </w:rPr>
        <w:t xml:space="preserve">is </w:t>
      </w:r>
      <w:r w:rsidR="00FF0BC6" w:rsidRPr="00FF0BC6">
        <w:rPr>
          <w:sz w:val="22"/>
          <w:szCs w:val="22"/>
        </w:rPr>
        <w:t>expanding</w:t>
      </w:r>
      <w:r w:rsidR="008C0332" w:rsidRPr="00FF0BC6">
        <w:rPr>
          <w:sz w:val="22"/>
          <w:szCs w:val="22"/>
        </w:rPr>
        <w:t xml:space="preserve"> the Clarett+ range of premium-quality USB a</w:t>
      </w:r>
      <w:r w:rsidR="00FF0BC6" w:rsidRPr="00FF0BC6">
        <w:rPr>
          <w:sz w:val="22"/>
          <w:szCs w:val="22"/>
        </w:rPr>
        <w:t xml:space="preserve">udio interfaces for PC and Mac with the introduction of the </w:t>
      </w:r>
      <w:proofErr w:type="spellStart"/>
      <w:r w:rsidR="00FF0BC6" w:rsidRPr="00FF0BC6">
        <w:rPr>
          <w:sz w:val="22"/>
          <w:szCs w:val="22"/>
        </w:rPr>
        <w:t>Clarett</w:t>
      </w:r>
      <w:proofErr w:type="spellEnd"/>
      <w:r w:rsidR="00FF0BC6" w:rsidRPr="00FF0BC6">
        <w:rPr>
          <w:sz w:val="22"/>
          <w:szCs w:val="22"/>
        </w:rPr>
        <w:t xml:space="preserve">+ </w:t>
      </w:r>
      <w:proofErr w:type="spellStart"/>
      <w:r w:rsidR="00FF0BC6" w:rsidRPr="00FF0BC6">
        <w:rPr>
          <w:sz w:val="22"/>
          <w:szCs w:val="22"/>
        </w:rPr>
        <w:t>OctoPre</w:t>
      </w:r>
      <w:proofErr w:type="spellEnd"/>
      <w:r w:rsidR="00FF0BC6" w:rsidRPr="00FF0BC6">
        <w:rPr>
          <w:sz w:val="22"/>
          <w:szCs w:val="22"/>
        </w:rPr>
        <w:t>, which builds on the strengths of the popular Focusrite Clarett OctoPre</w:t>
      </w:r>
      <w:r w:rsidR="006D6907">
        <w:rPr>
          <w:sz w:val="22"/>
          <w:szCs w:val="22"/>
        </w:rPr>
        <w:t>,</w:t>
      </w:r>
      <w:r w:rsidR="00FF0BC6" w:rsidRPr="00FF0BC6">
        <w:rPr>
          <w:sz w:val="22"/>
          <w:szCs w:val="22"/>
        </w:rPr>
        <w:t xml:space="preserve"> </w:t>
      </w:r>
      <w:r w:rsidR="006D6907">
        <w:rPr>
          <w:sz w:val="22"/>
          <w:szCs w:val="22"/>
        </w:rPr>
        <w:t>offering</w:t>
      </w:r>
      <w:r w:rsidR="006D6907" w:rsidRPr="00FF0BC6">
        <w:rPr>
          <w:sz w:val="22"/>
          <w:szCs w:val="22"/>
        </w:rPr>
        <w:t xml:space="preserve"> </w:t>
      </w:r>
      <w:r w:rsidR="008C0332" w:rsidRPr="00FF0BC6">
        <w:rPr>
          <w:sz w:val="22"/>
          <w:szCs w:val="22"/>
        </w:rPr>
        <w:t xml:space="preserve">improved converters and </w:t>
      </w:r>
      <w:r w:rsidR="00745AAE">
        <w:rPr>
          <w:sz w:val="22"/>
          <w:szCs w:val="22"/>
        </w:rPr>
        <w:t xml:space="preserve">powerful </w:t>
      </w:r>
      <w:r w:rsidR="008C0332" w:rsidRPr="00FF0BC6">
        <w:rPr>
          <w:sz w:val="22"/>
          <w:szCs w:val="22"/>
        </w:rPr>
        <w:t>professional</w:t>
      </w:r>
      <w:r w:rsidR="006D6907">
        <w:rPr>
          <w:sz w:val="22"/>
          <w:szCs w:val="22"/>
        </w:rPr>
        <w:t>-</w:t>
      </w:r>
      <w:r w:rsidR="008C0332" w:rsidRPr="00FF0BC6">
        <w:rPr>
          <w:sz w:val="22"/>
          <w:szCs w:val="22"/>
        </w:rPr>
        <w:t>quality mic preamps.</w:t>
      </w:r>
    </w:p>
    <w:p w14:paraId="1441731E" w14:textId="77777777" w:rsidR="008C0332" w:rsidRPr="00FF0BC6" w:rsidRDefault="008C0332" w:rsidP="008C0332">
      <w:pPr>
        <w:spacing w:line="276" w:lineRule="auto"/>
        <w:rPr>
          <w:sz w:val="22"/>
          <w:szCs w:val="22"/>
        </w:rPr>
      </w:pPr>
    </w:p>
    <w:p w14:paraId="2DE9EF43" w14:textId="1FC0D57F" w:rsidR="00FF0BC6" w:rsidRPr="00FF0BC6" w:rsidRDefault="00FF0BC6" w:rsidP="00FF0BC6">
      <w:pPr>
        <w:spacing w:line="276" w:lineRule="auto"/>
        <w:rPr>
          <w:sz w:val="22"/>
          <w:szCs w:val="22"/>
        </w:rPr>
      </w:pPr>
      <w:r w:rsidRPr="00FF0BC6">
        <w:rPr>
          <w:sz w:val="22"/>
          <w:szCs w:val="22"/>
        </w:rPr>
        <w:t>The Clarett+ OctoPre adds eight high-quality mic preamps or line-ins/outs to any ADAT-equipped recording interface</w:t>
      </w:r>
      <w:r w:rsidR="006D6907">
        <w:rPr>
          <w:sz w:val="22"/>
          <w:szCs w:val="22"/>
        </w:rPr>
        <w:t xml:space="preserve"> and </w:t>
      </w:r>
      <w:r>
        <w:rPr>
          <w:sz w:val="22"/>
          <w:szCs w:val="22"/>
        </w:rPr>
        <w:t>offers</w:t>
      </w:r>
      <w:r w:rsidRPr="00FF0BC6">
        <w:rPr>
          <w:sz w:val="22"/>
          <w:szCs w:val="22"/>
        </w:rPr>
        <w:t xml:space="preserve"> a huge upgrade to the AD/DA converter chips compared to the previous OctoPre. This means a higher dynamic range, </w:t>
      </w:r>
      <w:r w:rsidR="00745AAE">
        <w:rPr>
          <w:sz w:val="22"/>
          <w:szCs w:val="22"/>
        </w:rPr>
        <w:t xml:space="preserve">an </w:t>
      </w:r>
      <w:r w:rsidR="005902B3">
        <w:rPr>
          <w:sz w:val="22"/>
          <w:szCs w:val="22"/>
        </w:rPr>
        <w:t>ultra</w:t>
      </w:r>
      <w:r w:rsidR="006D6907">
        <w:rPr>
          <w:sz w:val="22"/>
          <w:szCs w:val="22"/>
        </w:rPr>
        <w:t>-</w:t>
      </w:r>
      <w:r w:rsidRPr="00FF0BC6">
        <w:rPr>
          <w:sz w:val="22"/>
          <w:szCs w:val="22"/>
        </w:rPr>
        <w:t>low noise floor,</w:t>
      </w:r>
      <w:r w:rsidR="00745AAE">
        <w:rPr>
          <w:sz w:val="22"/>
          <w:szCs w:val="22"/>
        </w:rPr>
        <w:t xml:space="preserve"> </w:t>
      </w:r>
      <w:r w:rsidR="005902B3">
        <w:rPr>
          <w:sz w:val="22"/>
          <w:szCs w:val="22"/>
        </w:rPr>
        <w:t>ultra-low distortion</w:t>
      </w:r>
      <w:r w:rsidR="00BA129A">
        <w:rPr>
          <w:sz w:val="22"/>
          <w:szCs w:val="22"/>
        </w:rPr>
        <w:t>,</w:t>
      </w:r>
      <w:r w:rsidR="005902B3">
        <w:rPr>
          <w:sz w:val="22"/>
          <w:szCs w:val="22"/>
        </w:rPr>
        <w:t xml:space="preserve"> </w:t>
      </w:r>
      <w:r w:rsidRPr="00FF0BC6">
        <w:rPr>
          <w:sz w:val="22"/>
          <w:szCs w:val="22"/>
        </w:rPr>
        <w:t xml:space="preserve">and overall some of the clearest recording quality on the market, even </w:t>
      </w:r>
      <w:r w:rsidR="00745AAE">
        <w:rPr>
          <w:sz w:val="22"/>
          <w:szCs w:val="22"/>
        </w:rPr>
        <w:t xml:space="preserve">compared to </w:t>
      </w:r>
      <w:r w:rsidRPr="00FF0BC6">
        <w:rPr>
          <w:sz w:val="22"/>
          <w:szCs w:val="22"/>
        </w:rPr>
        <w:t>competitors</w:t>
      </w:r>
      <w:r w:rsidR="006D6907">
        <w:rPr>
          <w:sz w:val="22"/>
          <w:szCs w:val="22"/>
        </w:rPr>
        <w:t>’</w:t>
      </w:r>
      <w:r w:rsidR="00745AAE">
        <w:rPr>
          <w:sz w:val="22"/>
          <w:szCs w:val="22"/>
        </w:rPr>
        <w:t xml:space="preserve"> products</w:t>
      </w:r>
      <w:r w:rsidRPr="00FF0BC6">
        <w:rPr>
          <w:sz w:val="22"/>
          <w:szCs w:val="22"/>
        </w:rPr>
        <w:t xml:space="preserve"> costing </w:t>
      </w:r>
      <w:r>
        <w:rPr>
          <w:sz w:val="22"/>
          <w:szCs w:val="22"/>
        </w:rPr>
        <w:t>three or four times</w:t>
      </w:r>
      <w:r w:rsidRPr="00FF0BC6">
        <w:rPr>
          <w:sz w:val="22"/>
          <w:szCs w:val="22"/>
        </w:rPr>
        <w:t xml:space="preserve"> the price per channel.</w:t>
      </w:r>
      <w:r>
        <w:rPr>
          <w:sz w:val="22"/>
          <w:szCs w:val="22"/>
        </w:rPr>
        <w:t xml:space="preserve"> One way that Focusrite has</w:t>
      </w:r>
      <w:r w:rsidRPr="00FF0BC6">
        <w:rPr>
          <w:sz w:val="22"/>
          <w:szCs w:val="22"/>
        </w:rPr>
        <w:t xml:space="preserve"> </w:t>
      </w:r>
      <w:r>
        <w:rPr>
          <w:sz w:val="22"/>
          <w:szCs w:val="22"/>
        </w:rPr>
        <w:t xml:space="preserve">achieved this is </w:t>
      </w:r>
      <w:r w:rsidR="006D6907">
        <w:rPr>
          <w:sz w:val="22"/>
          <w:szCs w:val="22"/>
        </w:rPr>
        <w:t>by focusing on</w:t>
      </w:r>
      <w:r w:rsidRPr="00FF0BC6">
        <w:rPr>
          <w:sz w:val="22"/>
          <w:szCs w:val="22"/>
        </w:rPr>
        <w:t xml:space="preserve"> the components that affect recording quality the most: </w:t>
      </w:r>
      <w:r w:rsidR="00745AAE">
        <w:rPr>
          <w:sz w:val="22"/>
          <w:szCs w:val="22"/>
        </w:rPr>
        <w:t xml:space="preserve">the </w:t>
      </w:r>
      <w:r w:rsidRPr="00FF0BC6">
        <w:rPr>
          <w:sz w:val="22"/>
          <w:szCs w:val="22"/>
        </w:rPr>
        <w:t>converter chips and microphone preamps.</w:t>
      </w:r>
    </w:p>
    <w:p w14:paraId="028C9B03" w14:textId="77777777" w:rsidR="00FF0BC6" w:rsidRPr="00FF0BC6" w:rsidRDefault="00FF0BC6" w:rsidP="00FF0BC6">
      <w:pPr>
        <w:spacing w:line="276" w:lineRule="auto"/>
        <w:rPr>
          <w:sz w:val="22"/>
          <w:szCs w:val="22"/>
        </w:rPr>
      </w:pPr>
    </w:p>
    <w:p w14:paraId="5373CF1A" w14:textId="1BD026FD" w:rsidR="001D2F84" w:rsidRPr="00FF0BC6" w:rsidRDefault="00FF0BC6" w:rsidP="00FF0BC6">
      <w:pPr>
        <w:spacing w:line="276" w:lineRule="auto"/>
        <w:rPr>
          <w:sz w:val="22"/>
          <w:szCs w:val="22"/>
        </w:rPr>
      </w:pPr>
      <w:r w:rsidRPr="00FF0BC6">
        <w:rPr>
          <w:sz w:val="22"/>
          <w:szCs w:val="22"/>
        </w:rPr>
        <w:t>Because the conversion is so pristine, the Clarett+ OctoPre is a perfect choice for the engineer who wants to go into and out of their DAW to track or mix with outboard gear while maintaining</w:t>
      </w:r>
      <w:r w:rsidR="00811413">
        <w:rPr>
          <w:sz w:val="22"/>
          <w:szCs w:val="22"/>
        </w:rPr>
        <w:t xml:space="preserve"> the highest</w:t>
      </w:r>
      <w:r w:rsidRPr="00FF0BC6">
        <w:rPr>
          <w:sz w:val="22"/>
          <w:szCs w:val="22"/>
        </w:rPr>
        <w:t xml:space="preserve"> audio quality. </w:t>
      </w:r>
      <w:r w:rsidR="00175CBB">
        <w:rPr>
          <w:sz w:val="22"/>
          <w:szCs w:val="22"/>
          <w:lang w:val="en-GB"/>
        </w:rPr>
        <w:t>E</w:t>
      </w:r>
      <w:r w:rsidR="00175CBB" w:rsidRPr="00290ED6">
        <w:rPr>
          <w:sz w:val="22"/>
          <w:szCs w:val="22"/>
          <w:lang w:val="en-GB"/>
        </w:rPr>
        <w:t xml:space="preserve">ight </w:t>
      </w:r>
      <w:r w:rsidR="00175CBB">
        <w:rPr>
          <w:sz w:val="22"/>
          <w:szCs w:val="22"/>
          <w:lang w:val="en-GB"/>
        </w:rPr>
        <w:t>flexible</w:t>
      </w:r>
      <w:r w:rsidR="00175CBB" w:rsidRPr="00290ED6">
        <w:rPr>
          <w:sz w:val="22"/>
          <w:szCs w:val="22"/>
          <w:lang w:val="en-GB"/>
        </w:rPr>
        <w:t xml:space="preserve"> channel inserts </w:t>
      </w:r>
      <w:r w:rsidR="00175CBB">
        <w:rPr>
          <w:sz w:val="22"/>
          <w:szCs w:val="22"/>
          <w:lang w:val="en-GB"/>
        </w:rPr>
        <w:t xml:space="preserve">let users </w:t>
      </w:r>
      <w:r w:rsidR="00175CBB" w:rsidRPr="00290ED6">
        <w:rPr>
          <w:sz w:val="22"/>
          <w:szCs w:val="22"/>
          <w:lang w:val="en-GB"/>
        </w:rPr>
        <w:t xml:space="preserve">track through </w:t>
      </w:r>
      <w:r w:rsidR="00175CBB">
        <w:rPr>
          <w:sz w:val="22"/>
          <w:szCs w:val="22"/>
          <w:lang w:val="en-GB"/>
        </w:rPr>
        <w:t>their</w:t>
      </w:r>
      <w:r w:rsidR="00175CBB" w:rsidRPr="00290ED6">
        <w:rPr>
          <w:sz w:val="22"/>
          <w:szCs w:val="22"/>
          <w:lang w:val="en-GB"/>
        </w:rPr>
        <w:t xml:space="preserve"> favourite outboard </w:t>
      </w:r>
      <w:r w:rsidR="007C2617">
        <w:rPr>
          <w:sz w:val="22"/>
          <w:szCs w:val="22"/>
          <w:lang w:val="en-GB"/>
        </w:rPr>
        <w:t>components</w:t>
      </w:r>
      <w:r w:rsidR="002A7DD1">
        <w:rPr>
          <w:sz w:val="22"/>
          <w:szCs w:val="22"/>
          <w:lang w:val="en-GB"/>
        </w:rPr>
        <w:t xml:space="preserve"> </w:t>
      </w:r>
      <w:r w:rsidR="00175CBB" w:rsidRPr="00290ED6">
        <w:rPr>
          <w:sz w:val="22"/>
          <w:szCs w:val="22"/>
          <w:lang w:val="en-GB"/>
        </w:rPr>
        <w:t xml:space="preserve">and capture </w:t>
      </w:r>
      <w:r w:rsidR="00372BF0">
        <w:rPr>
          <w:sz w:val="22"/>
          <w:szCs w:val="22"/>
          <w:lang w:val="en-GB"/>
        </w:rPr>
        <w:t>that gear’s</w:t>
      </w:r>
      <w:r w:rsidR="00175CBB" w:rsidRPr="00290ED6">
        <w:rPr>
          <w:sz w:val="22"/>
          <w:szCs w:val="22"/>
          <w:lang w:val="en-GB"/>
        </w:rPr>
        <w:t xml:space="preserve"> true character. </w:t>
      </w:r>
      <w:r w:rsidR="00175CBB" w:rsidRPr="00552E83">
        <w:rPr>
          <w:sz w:val="22"/>
          <w:szCs w:val="22"/>
          <w:lang w:val="en-GB"/>
        </w:rPr>
        <w:t xml:space="preserve">Connecting Clarett+ OctoPre to a Clarett+ 8Pre via ADAT </w:t>
      </w:r>
      <w:r w:rsidR="005C2236">
        <w:rPr>
          <w:sz w:val="22"/>
          <w:szCs w:val="22"/>
          <w:lang w:val="en-GB"/>
        </w:rPr>
        <w:t>provides</w:t>
      </w:r>
      <w:r w:rsidR="005C2236" w:rsidRPr="00552E83">
        <w:rPr>
          <w:sz w:val="22"/>
          <w:szCs w:val="22"/>
          <w:lang w:val="en-GB"/>
        </w:rPr>
        <w:t xml:space="preserve"> </w:t>
      </w:r>
      <w:r w:rsidR="00175CBB" w:rsidRPr="00552E83">
        <w:rPr>
          <w:sz w:val="22"/>
          <w:szCs w:val="22"/>
          <w:lang w:val="en-GB"/>
        </w:rPr>
        <w:t xml:space="preserve">16 </w:t>
      </w:r>
      <w:r w:rsidR="005C2236">
        <w:rPr>
          <w:sz w:val="22"/>
          <w:szCs w:val="22"/>
          <w:lang w:val="en-GB"/>
        </w:rPr>
        <w:t>channels for recording</w:t>
      </w:r>
      <w:r w:rsidR="00175CBB" w:rsidRPr="00552E83">
        <w:rPr>
          <w:sz w:val="22"/>
          <w:szCs w:val="22"/>
          <w:lang w:val="en-GB"/>
        </w:rPr>
        <w:t>.</w:t>
      </w:r>
      <w:r w:rsidR="00372BF0">
        <w:rPr>
          <w:b/>
          <w:bCs/>
          <w:sz w:val="22"/>
          <w:szCs w:val="22"/>
          <w:lang w:val="en-GB"/>
        </w:rPr>
        <w:t xml:space="preserve"> </w:t>
      </w:r>
      <w:r w:rsidR="00372BF0" w:rsidRPr="00552E83">
        <w:rPr>
          <w:sz w:val="22"/>
          <w:szCs w:val="22"/>
          <w:lang w:val="en-GB"/>
        </w:rPr>
        <w:t>Clarett+ OctoPre</w:t>
      </w:r>
      <w:r>
        <w:rPr>
          <w:sz w:val="22"/>
          <w:szCs w:val="22"/>
        </w:rPr>
        <w:t xml:space="preserve"> i</w:t>
      </w:r>
      <w:r w:rsidRPr="00FF0BC6">
        <w:rPr>
          <w:sz w:val="22"/>
          <w:szCs w:val="22"/>
        </w:rPr>
        <w:t>s also a great choice for tracking drums, mixing livestreaming performances, connecting to analog synthesizers, or just upgrading a desktop interface with more I/O.</w:t>
      </w:r>
      <w:r w:rsidR="001D2F84">
        <w:rPr>
          <w:sz w:val="22"/>
          <w:szCs w:val="22"/>
        </w:rPr>
        <w:t xml:space="preserve"> Additionally, </w:t>
      </w:r>
      <w:r w:rsidR="000740A5">
        <w:rPr>
          <w:sz w:val="22"/>
          <w:szCs w:val="22"/>
        </w:rPr>
        <w:t xml:space="preserve">premium, </w:t>
      </w:r>
      <w:r w:rsidR="001D2F84">
        <w:rPr>
          <w:sz w:val="22"/>
          <w:szCs w:val="22"/>
        </w:rPr>
        <w:t>a</w:t>
      </w:r>
      <w:r w:rsidR="001D2F84" w:rsidRPr="001D2F84">
        <w:rPr>
          <w:sz w:val="22"/>
          <w:szCs w:val="22"/>
        </w:rPr>
        <w:t xml:space="preserve">ll-analogue </w:t>
      </w:r>
      <w:r w:rsidR="00603EB2">
        <w:rPr>
          <w:sz w:val="22"/>
          <w:szCs w:val="22"/>
        </w:rPr>
        <w:t>circuitry with</w:t>
      </w:r>
      <w:r w:rsidR="001D2F84" w:rsidRPr="001D2F84">
        <w:rPr>
          <w:sz w:val="22"/>
          <w:szCs w:val="22"/>
        </w:rPr>
        <w:t xml:space="preserve"> relay control </w:t>
      </w:r>
      <w:r w:rsidR="00603EB2">
        <w:rPr>
          <w:sz w:val="22"/>
          <w:szCs w:val="22"/>
        </w:rPr>
        <w:t xml:space="preserve">emulates </w:t>
      </w:r>
      <w:r w:rsidR="00603EB2" w:rsidRPr="001D2F84">
        <w:rPr>
          <w:sz w:val="22"/>
          <w:szCs w:val="22"/>
        </w:rPr>
        <w:t>the</w:t>
      </w:r>
      <w:r w:rsidR="002556F9">
        <w:rPr>
          <w:sz w:val="22"/>
          <w:szCs w:val="22"/>
        </w:rPr>
        <w:t xml:space="preserve"> extremely </w:t>
      </w:r>
      <w:r w:rsidR="005B4D79">
        <w:rPr>
          <w:sz w:val="22"/>
          <w:szCs w:val="22"/>
        </w:rPr>
        <w:t>transparent</w:t>
      </w:r>
      <w:r w:rsidR="00603EB2" w:rsidRPr="001D2F84">
        <w:rPr>
          <w:sz w:val="22"/>
          <w:szCs w:val="22"/>
        </w:rPr>
        <w:t xml:space="preserve"> ISA 110 mic preamp from the classic Focusrite Studio Console </w:t>
      </w:r>
      <w:r w:rsidR="006514CE">
        <w:rPr>
          <w:sz w:val="22"/>
          <w:szCs w:val="22"/>
          <w:lang w:val="en-GB"/>
        </w:rPr>
        <w:t>with an</w:t>
      </w:r>
      <w:r w:rsidR="00AB5C21" w:rsidRPr="00AB5C21">
        <w:rPr>
          <w:sz w:val="22"/>
          <w:szCs w:val="22"/>
          <w:lang w:val="en-GB"/>
        </w:rPr>
        <w:t xml:space="preserve"> Air</w:t>
      </w:r>
      <w:r w:rsidR="00205AB7">
        <w:rPr>
          <w:sz w:val="22"/>
          <w:szCs w:val="22"/>
          <w:lang w:val="en-GB"/>
        </w:rPr>
        <w:t xml:space="preserve"> mode</w:t>
      </w:r>
      <w:r w:rsidR="00AB5C21" w:rsidRPr="00AB5C21">
        <w:rPr>
          <w:sz w:val="22"/>
          <w:szCs w:val="22"/>
          <w:lang w:val="en-GB"/>
        </w:rPr>
        <w:t xml:space="preserve"> </w:t>
      </w:r>
      <w:r w:rsidR="006514CE">
        <w:rPr>
          <w:sz w:val="22"/>
          <w:szCs w:val="22"/>
          <w:lang w:val="en-GB"/>
        </w:rPr>
        <w:t>that swit</w:t>
      </w:r>
      <w:r w:rsidR="00205AB7">
        <w:rPr>
          <w:sz w:val="22"/>
          <w:szCs w:val="22"/>
          <w:lang w:val="en-GB"/>
        </w:rPr>
        <w:t>c</w:t>
      </w:r>
      <w:r w:rsidR="006514CE">
        <w:rPr>
          <w:sz w:val="22"/>
          <w:szCs w:val="22"/>
          <w:lang w:val="en-GB"/>
        </w:rPr>
        <w:t xml:space="preserve">hes the </w:t>
      </w:r>
      <w:r w:rsidR="00205AB7">
        <w:rPr>
          <w:sz w:val="22"/>
          <w:szCs w:val="22"/>
          <w:lang w:val="en-GB"/>
        </w:rPr>
        <w:t xml:space="preserve">input </w:t>
      </w:r>
      <w:r w:rsidR="006514CE">
        <w:rPr>
          <w:sz w:val="22"/>
          <w:szCs w:val="22"/>
          <w:lang w:val="en-GB"/>
        </w:rPr>
        <w:t>impedance</w:t>
      </w:r>
      <w:r w:rsidR="00AB5C21" w:rsidRPr="00AB5C21">
        <w:rPr>
          <w:sz w:val="22"/>
          <w:szCs w:val="22"/>
          <w:lang w:val="en-GB"/>
        </w:rPr>
        <w:t xml:space="preserve"> and adds two cumulative high shelves</w:t>
      </w:r>
      <w:r w:rsidR="00244B11">
        <w:rPr>
          <w:sz w:val="22"/>
          <w:szCs w:val="22"/>
          <w:lang w:val="en-GB"/>
        </w:rPr>
        <w:t xml:space="preserve"> for </w:t>
      </w:r>
      <w:r w:rsidR="007E3944">
        <w:rPr>
          <w:sz w:val="22"/>
          <w:szCs w:val="22"/>
          <w:lang w:val="en-GB"/>
        </w:rPr>
        <w:t>up to</w:t>
      </w:r>
      <w:r w:rsidR="00AB5C21" w:rsidRPr="00AB5C21">
        <w:rPr>
          <w:sz w:val="22"/>
          <w:szCs w:val="22"/>
          <w:lang w:val="en-GB"/>
        </w:rPr>
        <w:t xml:space="preserve"> </w:t>
      </w:r>
      <w:r w:rsidR="00A023E1">
        <w:rPr>
          <w:sz w:val="22"/>
          <w:szCs w:val="22"/>
          <w:lang w:val="en-GB"/>
        </w:rPr>
        <w:t xml:space="preserve">a </w:t>
      </w:r>
      <w:r w:rsidR="00AB5C21" w:rsidRPr="00AB5C21">
        <w:rPr>
          <w:sz w:val="22"/>
          <w:szCs w:val="22"/>
          <w:lang w:val="en-GB"/>
        </w:rPr>
        <w:t>4dB boost in the high frequencies</w:t>
      </w:r>
      <w:r w:rsidR="009E31B8">
        <w:rPr>
          <w:sz w:val="22"/>
          <w:szCs w:val="22"/>
          <w:lang w:val="en-GB"/>
        </w:rPr>
        <w:t xml:space="preserve"> </w:t>
      </w:r>
      <w:r w:rsidR="00205AB7">
        <w:rPr>
          <w:sz w:val="22"/>
          <w:szCs w:val="22"/>
          <w:lang w:val="en-GB"/>
        </w:rPr>
        <w:t>to add</w:t>
      </w:r>
      <w:r w:rsidR="001D2F84" w:rsidRPr="001D2F84">
        <w:rPr>
          <w:sz w:val="22"/>
          <w:szCs w:val="22"/>
        </w:rPr>
        <w:t xml:space="preserve"> clarity and presence</w:t>
      </w:r>
      <w:r w:rsidR="003B5EDA">
        <w:rPr>
          <w:sz w:val="22"/>
          <w:szCs w:val="22"/>
        </w:rPr>
        <w:t xml:space="preserve"> that</w:t>
      </w:r>
      <w:r w:rsidR="001D2F84" w:rsidRPr="001D2F84">
        <w:rPr>
          <w:sz w:val="22"/>
          <w:szCs w:val="22"/>
        </w:rPr>
        <w:t xml:space="preserve"> makes vocals</w:t>
      </w:r>
      <w:r w:rsidR="008F5661">
        <w:rPr>
          <w:sz w:val="22"/>
          <w:szCs w:val="22"/>
        </w:rPr>
        <w:t xml:space="preserve">, drums and acoustic instruments </w:t>
      </w:r>
      <w:r w:rsidR="001D2F84" w:rsidRPr="001D2F84">
        <w:rPr>
          <w:sz w:val="22"/>
          <w:szCs w:val="22"/>
        </w:rPr>
        <w:t>shine.</w:t>
      </w:r>
    </w:p>
    <w:p w14:paraId="1CDD0A44" w14:textId="77777777" w:rsidR="00FF0BC6" w:rsidRPr="00FF0BC6" w:rsidRDefault="00FF0BC6" w:rsidP="00FF0BC6">
      <w:pPr>
        <w:spacing w:line="276" w:lineRule="auto"/>
        <w:rPr>
          <w:sz w:val="22"/>
          <w:szCs w:val="22"/>
        </w:rPr>
      </w:pPr>
    </w:p>
    <w:p w14:paraId="66DF82CE" w14:textId="5E2B70E9" w:rsidR="000A6196" w:rsidRDefault="00FF0BC6" w:rsidP="000A6196">
      <w:pPr>
        <w:spacing w:line="276" w:lineRule="auto"/>
        <w:rPr>
          <w:sz w:val="22"/>
          <w:szCs w:val="22"/>
        </w:rPr>
      </w:pPr>
      <w:r w:rsidRPr="00FF0BC6">
        <w:rPr>
          <w:sz w:val="22"/>
          <w:szCs w:val="22"/>
        </w:rPr>
        <w:t xml:space="preserve">The Clarett+ OctoPre also includes </w:t>
      </w:r>
      <w:r w:rsidR="001E74FC">
        <w:rPr>
          <w:sz w:val="22"/>
          <w:szCs w:val="22"/>
        </w:rPr>
        <w:t>Focusrite’s</w:t>
      </w:r>
      <w:r w:rsidRPr="00FF0BC6">
        <w:rPr>
          <w:sz w:val="22"/>
          <w:szCs w:val="22"/>
        </w:rPr>
        <w:t xml:space="preserve"> Hitmaker Expansion Bundle, a package of</w:t>
      </w:r>
      <w:r w:rsidR="006B680C">
        <w:rPr>
          <w:sz w:val="22"/>
          <w:szCs w:val="22"/>
        </w:rPr>
        <w:t xml:space="preserve"> plug-ins valued at</w:t>
      </w:r>
      <w:r w:rsidRPr="00FF0BC6">
        <w:rPr>
          <w:sz w:val="22"/>
          <w:szCs w:val="22"/>
        </w:rPr>
        <w:t xml:space="preserve"> $1,300</w:t>
      </w:r>
      <w:r w:rsidR="00460C1A">
        <w:rPr>
          <w:sz w:val="22"/>
          <w:szCs w:val="22"/>
        </w:rPr>
        <w:t xml:space="preserve">. </w:t>
      </w:r>
      <w:r w:rsidR="00406A57">
        <w:rPr>
          <w:sz w:val="22"/>
          <w:szCs w:val="22"/>
        </w:rPr>
        <w:t>Users can c</w:t>
      </w:r>
      <w:r w:rsidR="00460C1A" w:rsidRPr="00E46DDC">
        <w:rPr>
          <w:sz w:val="22"/>
          <w:szCs w:val="22"/>
        </w:rPr>
        <w:t xml:space="preserve">reate studio quality vocals, powerful guitars, luscious keys and huge drums, then mix and master with iconic Focusrite studio hardware – all in the box with </w:t>
      </w:r>
      <w:r w:rsidR="00406A57">
        <w:rPr>
          <w:sz w:val="22"/>
          <w:szCs w:val="22"/>
        </w:rPr>
        <w:t>the</w:t>
      </w:r>
      <w:r w:rsidR="00460C1A" w:rsidRPr="00E46DDC">
        <w:rPr>
          <w:sz w:val="22"/>
          <w:szCs w:val="22"/>
        </w:rPr>
        <w:t xml:space="preserve"> </w:t>
      </w:r>
      <w:proofErr w:type="spellStart"/>
      <w:r w:rsidR="00460C1A" w:rsidRPr="00E46DDC">
        <w:rPr>
          <w:sz w:val="22"/>
          <w:szCs w:val="22"/>
        </w:rPr>
        <w:t>Clarett</w:t>
      </w:r>
      <w:proofErr w:type="spellEnd"/>
      <w:r w:rsidR="00460C1A" w:rsidRPr="00E46DDC">
        <w:rPr>
          <w:sz w:val="22"/>
          <w:szCs w:val="22"/>
        </w:rPr>
        <w:t xml:space="preserve">+ </w:t>
      </w:r>
      <w:proofErr w:type="spellStart"/>
      <w:r w:rsidR="00460C1A" w:rsidRPr="00E46DDC">
        <w:rPr>
          <w:sz w:val="22"/>
          <w:szCs w:val="22"/>
        </w:rPr>
        <w:t>OctoPre</w:t>
      </w:r>
      <w:proofErr w:type="spellEnd"/>
      <w:r w:rsidR="00460C1A" w:rsidRPr="00E46DDC">
        <w:rPr>
          <w:sz w:val="22"/>
          <w:szCs w:val="22"/>
        </w:rPr>
        <w:t xml:space="preserve">. </w:t>
      </w:r>
      <w:r w:rsidR="00281A9B">
        <w:rPr>
          <w:sz w:val="22"/>
          <w:szCs w:val="22"/>
        </w:rPr>
        <w:t xml:space="preserve">The </w:t>
      </w:r>
      <w:r w:rsidR="00974C6D">
        <w:rPr>
          <w:sz w:val="22"/>
          <w:szCs w:val="22"/>
        </w:rPr>
        <w:t xml:space="preserve">bundle lets users capture inspiration with </w:t>
      </w:r>
      <w:r w:rsidR="00AD3B46">
        <w:rPr>
          <w:sz w:val="22"/>
          <w:szCs w:val="22"/>
        </w:rPr>
        <w:t xml:space="preserve">creative tools including the </w:t>
      </w:r>
      <w:r w:rsidR="00460C1A" w:rsidRPr="00E46DDC">
        <w:rPr>
          <w:iCs/>
          <w:sz w:val="22"/>
          <w:szCs w:val="22"/>
        </w:rPr>
        <w:t>Softube Marshall® Silver Jubilee 2555</w:t>
      </w:r>
      <w:r w:rsidR="00460C1A" w:rsidRPr="00E46DDC">
        <w:rPr>
          <w:sz w:val="22"/>
          <w:szCs w:val="22"/>
        </w:rPr>
        <w:t xml:space="preserve">, </w:t>
      </w:r>
      <w:r w:rsidR="00460C1A" w:rsidRPr="00E46DDC">
        <w:rPr>
          <w:iCs/>
          <w:sz w:val="22"/>
          <w:szCs w:val="22"/>
        </w:rPr>
        <w:t>Antares Auto-Tune® Access</w:t>
      </w:r>
      <w:r w:rsidR="00460C1A" w:rsidRPr="00E46DDC">
        <w:rPr>
          <w:sz w:val="22"/>
          <w:szCs w:val="22"/>
        </w:rPr>
        <w:t xml:space="preserve">, </w:t>
      </w:r>
      <w:proofErr w:type="spellStart"/>
      <w:r w:rsidR="00460C1A" w:rsidRPr="00E46DDC">
        <w:rPr>
          <w:iCs/>
          <w:sz w:val="22"/>
          <w:szCs w:val="22"/>
        </w:rPr>
        <w:t>Brainworx</w:t>
      </w:r>
      <w:proofErr w:type="spellEnd"/>
      <w:r w:rsidR="00460C1A" w:rsidRPr="00E46DDC">
        <w:rPr>
          <w:iCs/>
          <w:sz w:val="22"/>
          <w:szCs w:val="22"/>
        </w:rPr>
        <w:t xml:space="preserve"> </w:t>
      </w:r>
      <w:proofErr w:type="spellStart"/>
      <w:r w:rsidR="00460C1A" w:rsidRPr="00E46DDC">
        <w:rPr>
          <w:iCs/>
          <w:sz w:val="22"/>
          <w:szCs w:val="22"/>
        </w:rPr>
        <w:t>bx_oberhausen</w:t>
      </w:r>
      <w:proofErr w:type="spellEnd"/>
      <w:r w:rsidR="00460C1A" w:rsidRPr="00E46DDC">
        <w:rPr>
          <w:iCs/>
          <w:sz w:val="22"/>
          <w:szCs w:val="22"/>
        </w:rPr>
        <w:t xml:space="preserve"> </w:t>
      </w:r>
      <w:r w:rsidR="00460C1A" w:rsidRPr="00E46DDC">
        <w:rPr>
          <w:sz w:val="22"/>
          <w:szCs w:val="22"/>
        </w:rPr>
        <w:t xml:space="preserve">and </w:t>
      </w:r>
      <w:r w:rsidR="00460C1A" w:rsidRPr="00E46DDC">
        <w:rPr>
          <w:iCs/>
          <w:sz w:val="22"/>
          <w:szCs w:val="22"/>
        </w:rPr>
        <w:t>XLN Addictive Keys</w:t>
      </w:r>
      <w:r w:rsidR="00460C1A" w:rsidRPr="00E46DDC">
        <w:rPr>
          <w:sz w:val="22"/>
          <w:szCs w:val="22"/>
        </w:rPr>
        <w:t xml:space="preserve"> and </w:t>
      </w:r>
      <w:r w:rsidR="00460C1A" w:rsidRPr="00E46DDC">
        <w:rPr>
          <w:iCs/>
          <w:sz w:val="22"/>
          <w:szCs w:val="22"/>
        </w:rPr>
        <w:t xml:space="preserve">Addictive Drums 2: Studio Rock Kit. </w:t>
      </w:r>
      <w:r w:rsidR="00460C1A" w:rsidRPr="00E46DDC">
        <w:rPr>
          <w:sz w:val="22"/>
          <w:szCs w:val="22"/>
        </w:rPr>
        <w:t>Mix</w:t>
      </w:r>
      <w:r w:rsidR="007E6B42">
        <w:rPr>
          <w:sz w:val="22"/>
          <w:szCs w:val="22"/>
        </w:rPr>
        <w:t>ing</w:t>
      </w:r>
      <w:r w:rsidR="00460C1A" w:rsidRPr="00E46DDC">
        <w:rPr>
          <w:sz w:val="22"/>
          <w:szCs w:val="22"/>
        </w:rPr>
        <w:t xml:space="preserve"> and master</w:t>
      </w:r>
      <w:r w:rsidR="003F4EC9">
        <w:rPr>
          <w:sz w:val="22"/>
          <w:szCs w:val="22"/>
        </w:rPr>
        <w:t xml:space="preserve">ing </w:t>
      </w:r>
      <w:r w:rsidR="003B5EDA">
        <w:rPr>
          <w:sz w:val="22"/>
          <w:szCs w:val="22"/>
        </w:rPr>
        <w:t xml:space="preserve">are </w:t>
      </w:r>
      <w:r w:rsidR="003F4EC9">
        <w:rPr>
          <w:sz w:val="22"/>
          <w:szCs w:val="22"/>
        </w:rPr>
        <w:t>enhanced</w:t>
      </w:r>
      <w:r w:rsidR="00460C1A" w:rsidRPr="00E46DDC">
        <w:rPr>
          <w:sz w:val="22"/>
          <w:szCs w:val="22"/>
        </w:rPr>
        <w:t xml:space="preserve"> with classic studio tools like </w:t>
      </w:r>
      <w:r w:rsidR="00460C1A" w:rsidRPr="00E46DDC">
        <w:rPr>
          <w:iCs/>
          <w:sz w:val="22"/>
          <w:szCs w:val="22"/>
        </w:rPr>
        <w:t>Relab LX480 Essentials</w:t>
      </w:r>
      <w:r w:rsidR="00460C1A" w:rsidRPr="00E46DDC">
        <w:rPr>
          <w:sz w:val="22"/>
          <w:szCs w:val="22"/>
        </w:rPr>
        <w:t xml:space="preserve">, </w:t>
      </w:r>
      <w:r w:rsidR="00460C1A" w:rsidRPr="00E46DDC">
        <w:rPr>
          <w:iCs/>
          <w:sz w:val="22"/>
          <w:szCs w:val="22"/>
        </w:rPr>
        <w:t>Focusrite Red 2 &amp; 3 Plug-in Suite</w:t>
      </w:r>
      <w:r w:rsidR="00FC7049">
        <w:rPr>
          <w:sz w:val="22"/>
          <w:szCs w:val="22"/>
        </w:rPr>
        <w:t xml:space="preserve"> and the </w:t>
      </w:r>
      <w:proofErr w:type="spellStart"/>
      <w:r w:rsidR="00460C1A" w:rsidRPr="00E46DDC">
        <w:rPr>
          <w:iCs/>
          <w:sz w:val="22"/>
          <w:szCs w:val="22"/>
        </w:rPr>
        <w:t>Brainworx</w:t>
      </w:r>
      <w:proofErr w:type="spellEnd"/>
      <w:r w:rsidR="00460C1A" w:rsidRPr="00E46DDC">
        <w:rPr>
          <w:iCs/>
          <w:sz w:val="22"/>
          <w:szCs w:val="22"/>
        </w:rPr>
        <w:t xml:space="preserve"> </w:t>
      </w:r>
      <w:proofErr w:type="spellStart"/>
      <w:r w:rsidR="00460C1A" w:rsidRPr="00E46DDC">
        <w:rPr>
          <w:iCs/>
          <w:sz w:val="22"/>
          <w:szCs w:val="22"/>
        </w:rPr>
        <w:t>bx_console</w:t>
      </w:r>
      <w:proofErr w:type="spellEnd"/>
      <w:r w:rsidR="00460C1A" w:rsidRPr="00E46DDC">
        <w:rPr>
          <w:iCs/>
          <w:sz w:val="22"/>
          <w:szCs w:val="22"/>
        </w:rPr>
        <w:t xml:space="preserve"> </w:t>
      </w:r>
      <w:proofErr w:type="spellStart"/>
      <w:r w:rsidR="00460C1A" w:rsidRPr="00E46DDC">
        <w:rPr>
          <w:iCs/>
          <w:sz w:val="22"/>
          <w:szCs w:val="22"/>
        </w:rPr>
        <w:t>Focusrite</w:t>
      </w:r>
      <w:proofErr w:type="spellEnd"/>
      <w:r w:rsidR="00460C1A" w:rsidRPr="00E46DDC">
        <w:rPr>
          <w:iCs/>
          <w:sz w:val="22"/>
          <w:szCs w:val="22"/>
        </w:rPr>
        <w:t xml:space="preserve"> SC </w:t>
      </w:r>
      <w:r w:rsidR="00460C1A" w:rsidRPr="00E46DDC">
        <w:rPr>
          <w:sz w:val="22"/>
          <w:szCs w:val="22"/>
        </w:rPr>
        <w:t xml:space="preserve">and </w:t>
      </w:r>
      <w:proofErr w:type="spellStart"/>
      <w:r w:rsidR="00460C1A" w:rsidRPr="00E46DDC">
        <w:rPr>
          <w:iCs/>
          <w:sz w:val="22"/>
          <w:szCs w:val="22"/>
        </w:rPr>
        <w:t>bx_masterdesk</w:t>
      </w:r>
      <w:proofErr w:type="spellEnd"/>
      <w:r w:rsidR="00FC7049">
        <w:rPr>
          <w:iCs/>
          <w:sz w:val="22"/>
          <w:szCs w:val="22"/>
        </w:rPr>
        <w:t xml:space="preserve"> plug</w:t>
      </w:r>
      <w:r w:rsidR="009E2119">
        <w:rPr>
          <w:iCs/>
          <w:sz w:val="22"/>
          <w:szCs w:val="22"/>
        </w:rPr>
        <w:t>-ins</w:t>
      </w:r>
      <w:r w:rsidR="00460C1A" w:rsidRPr="00E46DDC">
        <w:rPr>
          <w:iCs/>
          <w:sz w:val="22"/>
          <w:szCs w:val="22"/>
        </w:rPr>
        <w:t>.</w:t>
      </w:r>
      <w:r w:rsidR="00460C1A" w:rsidRPr="00E46DDC">
        <w:rPr>
          <w:sz w:val="22"/>
          <w:szCs w:val="22"/>
        </w:rPr>
        <w:t xml:space="preserve"> </w:t>
      </w:r>
      <w:r w:rsidR="00460C1A">
        <w:rPr>
          <w:sz w:val="22"/>
          <w:szCs w:val="22"/>
        </w:rPr>
        <w:t>Additionally</w:t>
      </w:r>
      <w:r w:rsidR="001E74FC">
        <w:rPr>
          <w:sz w:val="22"/>
          <w:szCs w:val="22"/>
        </w:rPr>
        <w:t xml:space="preserve">, </w:t>
      </w:r>
      <w:r w:rsidR="000A6196">
        <w:rPr>
          <w:sz w:val="22"/>
          <w:szCs w:val="22"/>
        </w:rPr>
        <w:t xml:space="preserve">the </w:t>
      </w:r>
      <w:r w:rsidR="000A6196" w:rsidRPr="000A6196">
        <w:rPr>
          <w:sz w:val="22"/>
          <w:szCs w:val="22"/>
        </w:rPr>
        <w:t>Focusrite Plug-in Collective</w:t>
      </w:r>
      <w:r w:rsidR="000A6196">
        <w:rPr>
          <w:sz w:val="22"/>
          <w:szCs w:val="22"/>
        </w:rPr>
        <w:t xml:space="preserve"> allows users to g</w:t>
      </w:r>
      <w:r w:rsidR="000A6196" w:rsidRPr="000A6196">
        <w:rPr>
          <w:sz w:val="22"/>
          <w:szCs w:val="22"/>
        </w:rPr>
        <w:t>et a new plug-in and exclusive offers from a new partner every few</w:t>
      </w:r>
      <w:r w:rsidR="000A6196">
        <w:rPr>
          <w:sz w:val="22"/>
          <w:szCs w:val="22"/>
        </w:rPr>
        <w:t xml:space="preserve"> </w:t>
      </w:r>
      <w:r w:rsidR="000A6196" w:rsidRPr="000A6196">
        <w:rPr>
          <w:sz w:val="22"/>
          <w:szCs w:val="22"/>
        </w:rPr>
        <w:t>month</w:t>
      </w:r>
      <w:r w:rsidR="000A6196">
        <w:rPr>
          <w:sz w:val="22"/>
          <w:szCs w:val="22"/>
        </w:rPr>
        <w:t xml:space="preserve">s. </w:t>
      </w:r>
    </w:p>
    <w:p w14:paraId="27AA0A34" w14:textId="77777777" w:rsidR="000A6196" w:rsidRDefault="000A6196" w:rsidP="000A6196">
      <w:pPr>
        <w:spacing w:line="276" w:lineRule="auto"/>
        <w:rPr>
          <w:sz w:val="22"/>
          <w:szCs w:val="22"/>
        </w:rPr>
      </w:pPr>
    </w:p>
    <w:p w14:paraId="41563FE9" w14:textId="657F0EDC" w:rsidR="000A6196" w:rsidRDefault="000A6196" w:rsidP="000A6196">
      <w:pPr>
        <w:spacing w:line="276" w:lineRule="auto"/>
        <w:rPr>
          <w:sz w:val="22"/>
          <w:szCs w:val="22"/>
        </w:rPr>
      </w:pPr>
      <w:r w:rsidRPr="00FF0BC6">
        <w:rPr>
          <w:sz w:val="22"/>
          <w:szCs w:val="22"/>
        </w:rPr>
        <w:lastRenderedPageBreak/>
        <w:t xml:space="preserve">The </w:t>
      </w:r>
      <w:proofErr w:type="spellStart"/>
      <w:r>
        <w:rPr>
          <w:sz w:val="22"/>
          <w:szCs w:val="22"/>
        </w:rPr>
        <w:t>Focusrite</w:t>
      </w:r>
      <w:proofErr w:type="spellEnd"/>
      <w:r>
        <w:rPr>
          <w:sz w:val="22"/>
          <w:szCs w:val="22"/>
        </w:rPr>
        <w:t xml:space="preserve"> </w:t>
      </w:r>
      <w:proofErr w:type="spellStart"/>
      <w:r w:rsidRPr="00FF0BC6">
        <w:rPr>
          <w:sz w:val="22"/>
          <w:szCs w:val="22"/>
        </w:rPr>
        <w:t>Clarett</w:t>
      </w:r>
      <w:proofErr w:type="spellEnd"/>
      <w:r w:rsidRPr="00FF0BC6">
        <w:rPr>
          <w:sz w:val="22"/>
          <w:szCs w:val="22"/>
        </w:rPr>
        <w:t xml:space="preserve">+ </w:t>
      </w:r>
      <w:proofErr w:type="spellStart"/>
      <w:r w:rsidRPr="00FF0BC6">
        <w:rPr>
          <w:sz w:val="22"/>
          <w:szCs w:val="22"/>
        </w:rPr>
        <w:t>OctoPre</w:t>
      </w:r>
      <w:proofErr w:type="spellEnd"/>
      <w:r>
        <w:rPr>
          <w:sz w:val="22"/>
          <w:szCs w:val="22"/>
        </w:rPr>
        <w:t xml:space="preserve"> </w:t>
      </w:r>
      <w:r w:rsidR="009D543D">
        <w:rPr>
          <w:sz w:val="22"/>
          <w:szCs w:val="22"/>
        </w:rPr>
        <w:t>will begin shipping May 10</w:t>
      </w:r>
      <w:r>
        <w:rPr>
          <w:sz w:val="22"/>
          <w:szCs w:val="22"/>
        </w:rPr>
        <w:t xml:space="preserve"> with a</w:t>
      </w:r>
      <w:r w:rsidR="009D543D">
        <w:rPr>
          <w:sz w:val="22"/>
          <w:szCs w:val="22"/>
        </w:rPr>
        <w:t xml:space="preserve"> U.S.</w:t>
      </w:r>
      <w:r>
        <w:rPr>
          <w:sz w:val="22"/>
          <w:szCs w:val="22"/>
        </w:rPr>
        <w:t xml:space="preserve"> </w:t>
      </w:r>
      <w:r w:rsidR="009D543D">
        <w:rPr>
          <w:sz w:val="22"/>
          <w:szCs w:val="22"/>
        </w:rPr>
        <w:t xml:space="preserve">MAP </w:t>
      </w:r>
      <w:r>
        <w:rPr>
          <w:sz w:val="22"/>
          <w:szCs w:val="22"/>
        </w:rPr>
        <w:t>of $</w:t>
      </w:r>
      <w:r w:rsidR="009D543D">
        <w:rPr>
          <w:sz w:val="22"/>
          <w:szCs w:val="22"/>
        </w:rPr>
        <w:t>7</w:t>
      </w:r>
      <w:r>
        <w:rPr>
          <w:sz w:val="22"/>
          <w:szCs w:val="22"/>
        </w:rPr>
        <w:t>99.99</w:t>
      </w:r>
      <w:r w:rsidR="006D6907">
        <w:rPr>
          <w:sz w:val="22"/>
          <w:szCs w:val="22"/>
        </w:rPr>
        <w:t xml:space="preserve">. </w:t>
      </w:r>
    </w:p>
    <w:p w14:paraId="24DEB160" w14:textId="77777777" w:rsidR="006D6907" w:rsidRDefault="006D6907" w:rsidP="000A6196">
      <w:pPr>
        <w:spacing w:line="276" w:lineRule="auto"/>
        <w:rPr>
          <w:sz w:val="22"/>
          <w:szCs w:val="22"/>
        </w:rPr>
      </w:pPr>
    </w:p>
    <w:p w14:paraId="0E4780A7" w14:textId="77777777" w:rsidR="006D6907" w:rsidRPr="000A6196" w:rsidRDefault="006D6907" w:rsidP="000A6196">
      <w:pPr>
        <w:spacing w:line="276" w:lineRule="auto"/>
        <w:rPr>
          <w:sz w:val="22"/>
          <w:szCs w:val="22"/>
        </w:rPr>
      </w:pPr>
      <w:r>
        <w:rPr>
          <w:sz w:val="22"/>
          <w:szCs w:val="22"/>
        </w:rPr>
        <w:t xml:space="preserve">Video overview: </w:t>
      </w:r>
      <w:hyperlink r:id="rId7">
        <w:r w:rsidRPr="006D6907">
          <w:rPr>
            <w:rStyle w:val="Hyperlink"/>
            <w:sz w:val="22"/>
            <w:szCs w:val="22"/>
          </w:rPr>
          <w:t>https://www.youtube.com/watch?v=Gt4q1lb7rZM</w:t>
        </w:r>
      </w:hyperlink>
      <w:r>
        <w:rPr>
          <w:sz w:val="22"/>
          <w:szCs w:val="22"/>
        </w:rPr>
        <w:t xml:space="preserve"> </w:t>
      </w:r>
    </w:p>
    <w:p w14:paraId="681F32CC" w14:textId="77777777" w:rsidR="00460C1A" w:rsidRDefault="00460C1A" w:rsidP="00460C1A">
      <w:pPr>
        <w:spacing w:line="276" w:lineRule="auto"/>
        <w:rPr>
          <w:sz w:val="22"/>
          <w:szCs w:val="22"/>
        </w:rPr>
      </w:pPr>
    </w:p>
    <w:p w14:paraId="0FECBBCA" w14:textId="79A8D2A8" w:rsidR="001E74FC" w:rsidRPr="007C2617" w:rsidRDefault="001E74FC" w:rsidP="007C2617">
      <w:pPr>
        <w:spacing w:line="276" w:lineRule="auto"/>
        <w:jc w:val="right"/>
        <w:rPr>
          <w:i/>
          <w:iCs/>
          <w:sz w:val="18"/>
          <w:szCs w:val="18"/>
        </w:rPr>
      </w:pPr>
      <w:r>
        <w:rPr>
          <w:i/>
          <w:iCs/>
          <w:sz w:val="18"/>
          <w:szCs w:val="18"/>
        </w:rPr>
        <w:t>…</w:t>
      </w:r>
      <w:r w:rsidRPr="007C2617">
        <w:rPr>
          <w:i/>
          <w:iCs/>
          <w:sz w:val="18"/>
          <w:szCs w:val="18"/>
        </w:rPr>
        <w:t>Word</w:t>
      </w:r>
      <w:r>
        <w:rPr>
          <w:i/>
          <w:iCs/>
          <w:sz w:val="18"/>
          <w:szCs w:val="18"/>
        </w:rPr>
        <w:t xml:space="preserve"> length </w:t>
      </w:r>
      <w:r w:rsidR="00A12499">
        <w:rPr>
          <w:i/>
          <w:iCs/>
          <w:sz w:val="18"/>
          <w:szCs w:val="18"/>
        </w:rPr>
        <w:t>436</w:t>
      </w:r>
    </w:p>
    <w:p w14:paraId="07ECFBA5" w14:textId="318B3B99" w:rsidR="00FF0BC6" w:rsidRPr="00FF0BC6" w:rsidRDefault="00FF0BC6" w:rsidP="00FF0BC6">
      <w:pPr>
        <w:spacing w:line="276" w:lineRule="auto"/>
        <w:rPr>
          <w:sz w:val="22"/>
          <w:szCs w:val="22"/>
        </w:rPr>
      </w:pPr>
    </w:p>
    <w:p w14:paraId="297E9274" w14:textId="77777777" w:rsidR="00A95271" w:rsidRPr="00FF0BC6" w:rsidRDefault="00A95271" w:rsidP="008C0332">
      <w:pPr>
        <w:spacing w:line="276" w:lineRule="auto"/>
        <w:rPr>
          <w:sz w:val="22"/>
          <w:szCs w:val="22"/>
        </w:rPr>
      </w:pPr>
    </w:p>
    <w:p w14:paraId="77C537BD" w14:textId="77777777" w:rsidR="008C0332" w:rsidRPr="00FF0BC6" w:rsidRDefault="008C0332" w:rsidP="008C0332">
      <w:pPr>
        <w:spacing w:line="276" w:lineRule="auto"/>
        <w:rPr>
          <w:sz w:val="22"/>
          <w:szCs w:val="22"/>
        </w:rPr>
      </w:pPr>
      <w:r w:rsidRPr="00FF0BC6">
        <w:rPr>
          <w:sz w:val="22"/>
          <w:szCs w:val="22"/>
        </w:rPr>
        <w:t xml:space="preserve">Additional images available </w:t>
      </w:r>
      <w:hyperlink r:id="rId8" w:history="1">
        <w:r w:rsidRPr="00FF0BC6">
          <w:rPr>
            <w:rStyle w:val="Hyperlink"/>
            <w:sz w:val="22"/>
            <w:szCs w:val="22"/>
          </w:rPr>
          <w:t>here</w:t>
        </w:r>
      </w:hyperlink>
      <w:r w:rsidRPr="00FF0BC6">
        <w:rPr>
          <w:sz w:val="22"/>
          <w:szCs w:val="22"/>
        </w:rPr>
        <w:t xml:space="preserve">. </w:t>
      </w:r>
    </w:p>
    <w:p w14:paraId="63F8586D" w14:textId="77777777" w:rsidR="000834B6" w:rsidRPr="00FF0BC6" w:rsidRDefault="000834B6" w:rsidP="00823958">
      <w:pPr>
        <w:spacing w:line="276" w:lineRule="auto"/>
        <w:rPr>
          <w:rFonts w:cs="Helvetica"/>
          <w:sz w:val="22"/>
          <w:szCs w:val="22"/>
        </w:rPr>
      </w:pPr>
    </w:p>
    <w:p w14:paraId="496536B9" w14:textId="77777777" w:rsidR="0022762E" w:rsidRPr="00FF0BC6" w:rsidRDefault="0022762E" w:rsidP="00823958">
      <w:pPr>
        <w:spacing w:line="276" w:lineRule="auto"/>
        <w:rPr>
          <w:rFonts w:cs="Helvetica"/>
          <w:sz w:val="22"/>
          <w:szCs w:val="22"/>
        </w:rPr>
      </w:pPr>
    </w:p>
    <w:p w14:paraId="47217545" w14:textId="77777777" w:rsidR="00A12499" w:rsidRPr="00A12499" w:rsidRDefault="00A12499" w:rsidP="00A12499">
      <w:pPr>
        <w:spacing w:line="276" w:lineRule="auto"/>
        <w:rPr>
          <w:rFonts w:cs="Helvetica"/>
          <w:sz w:val="22"/>
          <w:szCs w:val="22"/>
          <w:lang w:val="en-GB"/>
        </w:rPr>
      </w:pPr>
      <w:r w:rsidRPr="00A12499">
        <w:rPr>
          <w:rFonts w:cs="Helvetica"/>
          <w:sz w:val="22"/>
          <w:szCs w:val="22"/>
          <w:lang w:val="en-GB"/>
        </w:rPr>
        <w:t>Photo file: Focusrite_Clarett+_OctoPre_3quart-elevated-left_HR.JPG</w:t>
      </w:r>
    </w:p>
    <w:p w14:paraId="699CC349" w14:textId="77777777" w:rsidR="00A12499" w:rsidRPr="00A12499" w:rsidRDefault="00A12499" w:rsidP="00A12499">
      <w:pPr>
        <w:spacing w:line="276" w:lineRule="auto"/>
        <w:rPr>
          <w:rFonts w:cs="Helvetica"/>
          <w:sz w:val="22"/>
          <w:szCs w:val="22"/>
          <w:lang w:val="en-GB"/>
        </w:rPr>
      </w:pPr>
      <w:r w:rsidRPr="00A12499">
        <w:rPr>
          <w:rFonts w:cs="Helvetica"/>
          <w:sz w:val="22"/>
          <w:szCs w:val="22"/>
          <w:lang w:val="en-GB"/>
        </w:rPr>
        <w:t xml:space="preserve">Photo caption: </w:t>
      </w:r>
      <w:proofErr w:type="spellStart"/>
      <w:r w:rsidRPr="00A12499">
        <w:rPr>
          <w:rFonts w:cs="Helvetica"/>
          <w:sz w:val="22"/>
          <w:szCs w:val="22"/>
          <w:lang w:val="en-GB"/>
        </w:rPr>
        <w:t>Focusrite</w:t>
      </w:r>
      <w:proofErr w:type="spellEnd"/>
      <w:r w:rsidRPr="00A12499">
        <w:rPr>
          <w:rFonts w:cs="Helvetica"/>
          <w:sz w:val="22"/>
          <w:szCs w:val="22"/>
          <w:lang w:val="en-GB"/>
        </w:rPr>
        <w:t xml:space="preserve"> </w:t>
      </w:r>
      <w:proofErr w:type="spellStart"/>
      <w:r w:rsidRPr="00A12499">
        <w:rPr>
          <w:rFonts w:cs="Helvetica"/>
          <w:sz w:val="22"/>
          <w:szCs w:val="22"/>
          <w:lang w:val="en-GB"/>
        </w:rPr>
        <w:t>Clarett</w:t>
      </w:r>
      <w:proofErr w:type="spellEnd"/>
      <w:r w:rsidRPr="00A12499">
        <w:rPr>
          <w:rFonts w:cs="Helvetica"/>
          <w:sz w:val="22"/>
          <w:szCs w:val="22"/>
          <w:lang w:val="en-GB"/>
        </w:rPr>
        <w:t xml:space="preserve">+ </w:t>
      </w:r>
      <w:proofErr w:type="spellStart"/>
      <w:r w:rsidRPr="00A12499">
        <w:rPr>
          <w:rFonts w:cs="Helvetica"/>
          <w:sz w:val="22"/>
          <w:szCs w:val="22"/>
          <w:lang w:val="en-GB"/>
        </w:rPr>
        <w:t>OctoPre</w:t>
      </w:r>
      <w:proofErr w:type="spellEnd"/>
    </w:p>
    <w:p w14:paraId="2E166A27" w14:textId="77777777" w:rsidR="00165EDE" w:rsidRPr="00FF0BC6" w:rsidRDefault="00165EDE" w:rsidP="00E1781D">
      <w:pPr>
        <w:spacing w:line="276" w:lineRule="auto"/>
        <w:rPr>
          <w:rFonts w:cs="Helvetica"/>
          <w:sz w:val="22"/>
          <w:szCs w:val="22"/>
        </w:rPr>
      </w:pPr>
    </w:p>
    <w:p w14:paraId="2CF3306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FF0BC6">
        <w:rPr>
          <w:rFonts w:cs="Helvetica"/>
          <w:sz w:val="22"/>
        </w:rPr>
        <w:t xml:space="preserve">For further information, head to </w:t>
      </w:r>
      <w:hyperlink r:id="rId9" w:history="1">
        <w:r w:rsidR="00B267B8" w:rsidRPr="00FF0BC6">
          <w:rPr>
            <w:rStyle w:val="Hyperlink"/>
            <w:rFonts w:cs="Helvetica"/>
            <w:sz w:val="22"/>
          </w:rPr>
          <w:t>www.focusrite.com</w:t>
        </w:r>
      </w:hyperlink>
      <w:r w:rsidR="00B267B8" w:rsidRPr="00FF0BC6">
        <w:rPr>
          <w:rFonts w:cs="Helvetica"/>
          <w:sz w:val="22"/>
        </w:rPr>
        <w:t xml:space="preserve"> </w:t>
      </w:r>
      <w:r w:rsidRPr="00FF0BC6">
        <w:rPr>
          <w:rFonts w:cs="Helvetica"/>
          <w:sz w:val="22"/>
        </w:rPr>
        <w:t xml:space="preserve">or contact: </w:t>
      </w:r>
    </w:p>
    <w:p w14:paraId="0895089C" w14:textId="77777777" w:rsidR="00264F21" w:rsidRPr="00264F21" w:rsidRDefault="00264F21" w:rsidP="00264F2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Pr>
          <w:rFonts w:cs="Cambria"/>
          <w:sz w:val="22"/>
          <w:szCs w:val="22"/>
        </w:rPr>
        <w:t>USA: Tom Edwards</w:t>
      </w:r>
      <w:r w:rsidRPr="00264F21">
        <w:rPr>
          <w:rFonts w:cs="Cambria"/>
          <w:sz w:val="22"/>
          <w:szCs w:val="22"/>
        </w:rPr>
        <w:t xml:space="preserve"> +1 (740) 637-5518 //</w:t>
      </w:r>
      <w:r>
        <w:rPr>
          <w:rFonts w:cs="Cambria"/>
          <w:sz w:val="22"/>
          <w:szCs w:val="22"/>
        </w:rPr>
        <w:t xml:space="preserve"> </w:t>
      </w:r>
      <w:hyperlink r:id="rId10" w:history="1">
        <w:r w:rsidRPr="00264F21">
          <w:rPr>
            <w:rStyle w:val="Hyperlink"/>
            <w:rFonts w:cs="Cambria"/>
            <w:sz w:val="22"/>
            <w:szCs w:val="22"/>
          </w:rPr>
          <w:t>Tom.edwards@focusrite.com</w:t>
        </w:r>
      </w:hyperlink>
    </w:p>
    <w:p w14:paraId="587801B1" w14:textId="77777777" w:rsidR="007006E9" w:rsidRPr="00FF0BC6"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Pr>
          <w:rFonts w:cs="Helvetica"/>
          <w:sz w:val="22"/>
          <w:szCs w:val="22"/>
        </w:rPr>
        <w:t>Robert Clyne</w:t>
      </w:r>
      <w:r w:rsidR="007006E9" w:rsidRPr="00FF0BC6">
        <w:rPr>
          <w:rFonts w:cs="Helvetica"/>
          <w:sz w:val="22"/>
          <w:szCs w:val="22"/>
        </w:rPr>
        <w:t xml:space="preserve"> +1 (615) 662-1616 // </w:t>
      </w:r>
      <w:hyperlink r:id="rId11" w:history="1">
        <w:r w:rsidR="007006E9" w:rsidRPr="00FF0BC6">
          <w:rPr>
            <w:rStyle w:val="Hyperlink"/>
            <w:rFonts w:cs="Helvetica"/>
            <w:sz w:val="22"/>
            <w:szCs w:val="22"/>
          </w:rPr>
          <w:t>robert@clynemedia.com</w:t>
        </w:r>
      </w:hyperlink>
      <w:r w:rsidR="007006E9" w:rsidRPr="00FF0BC6">
        <w:rPr>
          <w:rFonts w:cs="Helvetica"/>
          <w:sz w:val="22"/>
          <w:szCs w:val="22"/>
        </w:rPr>
        <w:t xml:space="preserve"> </w:t>
      </w:r>
    </w:p>
    <w:p w14:paraId="0EE5C5E9" w14:textId="77777777" w:rsidR="007006E9" w:rsidRPr="00FF0BC6"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1FE6309F" w14:textId="77777777" w:rsidR="00B25A1A" w:rsidRPr="00FF0BC6" w:rsidRDefault="007006E9" w:rsidP="002E6C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FF0BC6">
        <w:rPr>
          <w:b/>
          <w:bCs/>
          <w:iCs/>
          <w:sz w:val="22"/>
          <w:szCs w:val="22"/>
        </w:rPr>
        <w:t>About Focusrite</w:t>
      </w:r>
      <w:r w:rsidR="00676331" w:rsidRPr="00FF0BC6">
        <w:rPr>
          <w:b/>
          <w:bCs/>
          <w:iCs/>
          <w:sz w:val="22"/>
          <w:szCs w:val="22"/>
        </w:rPr>
        <w:t xml:space="preserve"> </w:t>
      </w:r>
    </w:p>
    <w:p w14:paraId="5CE40758" w14:textId="77777777" w:rsidR="00632201" w:rsidRPr="00FF0BC6" w:rsidRDefault="00107DF8" w:rsidP="00286D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FF0BC6">
        <w:rPr>
          <w:sz w:val="22"/>
          <w:szCs w:val="22"/>
        </w:rPr>
        <w:t xml:space="preserve">Focusrite Audio Engineering has pioneered professional audio recording technology </w:t>
      </w:r>
      <w:r w:rsidR="00800CCF" w:rsidRPr="00FF0BC6">
        <w:rPr>
          <w:sz w:val="22"/>
          <w:szCs w:val="22"/>
        </w:rPr>
        <w:t>spanning four decades</w:t>
      </w:r>
      <w:r w:rsidRPr="00FF0BC6">
        <w:rPr>
          <w:sz w:val="22"/>
          <w:szCs w:val="22"/>
        </w:rPr>
        <w:t>. Starting from the delivery of 12 sonically unrivalled music-recording consoles, Focusrite has gone on to become the leading name in music recording products. The Focusrite brand offers audio interfaces and other solutions for recording musicians, music producers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w:t>
      </w:r>
    </w:p>
    <w:sectPr w:rsidR="00632201" w:rsidRPr="00FF0BC6"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0"/>
  </w:num>
  <w:num w:numId="5">
    <w:abstractNumId w:val="5"/>
  </w:num>
  <w:num w:numId="6">
    <w:abstractNumId w:val="4"/>
  </w:num>
  <w:num w:numId="7">
    <w:abstractNumId w:val="6"/>
  </w:num>
  <w:num w:numId="8">
    <w:abstractNumId w:val="12"/>
  </w:num>
  <w:num w:numId="9">
    <w:abstractNumId w:val="13"/>
  </w:num>
  <w:num w:numId="10">
    <w:abstractNumId w:val="7"/>
  </w:num>
  <w:num w:numId="11">
    <w:abstractNumId w:val="10"/>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47C2F"/>
    <w:rsid w:val="000549CB"/>
    <w:rsid w:val="00055C68"/>
    <w:rsid w:val="00072875"/>
    <w:rsid w:val="000740A5"/>
    <w:rsid w:val="0008182D"/>
    <w:rsid w:val="000831B1"/>
    <w:rsid w:val="000834B6"/>
    <w:rsid w:val="00086C25"/>
    <w:rsid w:val="000A236D"/>
    <w:rsid w:val="000A2B8C"/>
    <w:rsid w:val="000A6196"/>
    <w:rsid w:val="000A63F3"/>
    <w:rsid w:val="000A7D6B"/>
    <w:rsid w:val="000D770D"/>
    <w:rsid w:val="000E1CBF"/>
    <w:rsid w:val="000E3954"/>
    <w:rsid w:val="000E4F62"/>
    <w:rsid w:val="001039D6"/>
    <w:rsid w:val="001058DC"/>
    <w:rsid w:val="00107DF8"/>
    <w:rsid w:val="00110079"/>
    <w:rsid w:val="00125B72"/>
    <w:rsid w:val="00126293"/>
    <w:rsid w:val="00137165"/>
    <w:rsid w:val="00142A11"/>
    <w:rsid w:val="001445E5"/>
    <w:rsid w:val="00146E81"/>
    <w:rsid w:val="00147C94"/>
    <w:rsid w:val="0015536B"/>
    <w:rsid w:val="00155DC8"/>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3FD7"/>
    <w:rsid w:val="001C4157"/>
    <w:rsid w:val="001D2F84"/>
    <w:rsid w:val="001E2F53"/>
    <w:rsid w:val="001E74FC"/>
    <w:rsid w:val="001F0CC7"/>
    <w:rsid w:val="001F2DAE"/>
    <w:rsid w:val="001F6CD4"/>
    <w:rsid w:val="00205AB7"/>
    <w:rsid w:val="00205D39"/>
    <w:rsid w:val="00206E06"/>
    <w:rsid w:val="00210549"/>
    <w:rsid w:val="0022762E"/>
    <w:rsid w:val="00230CDE"/>
    <w:rsid w:val="002310C1"/>
    <w:rsid w:val="00235FEF"/>
    <w:rsid w:val="00242BCE"/>
    <w:rsid w:val="00244B11"/>
    <w:rsid w:val="002556F9"/>
    <w:rsid w:val="00260CAF"/>
    <w:rsid w:val="00264F21"/>
    <w:rsid w:val="0026769C"/>
    <w:rsid w:val="00267C9E"/>
    <w:rsid w:val="002756A7"/>
    <w:rsid w:val="00276B3B"/>
    <w:rsid w:val="00281155"/>
    <w:rsid w:val="00281A9B"/>
    <w:rsid w:val="00286D15"/>
    <w:rsid w:val="00290ED6"/>
    <w:rsid w:val="002A3C1A"/>
    <w:rsid w:val="002A4BC1"/>
    <w:rsid w:val="002A7DD1"/>
    <w:rsid w:val="002B1A47"/>
    <w:rsid w:val="002C0289"/>
    <w:rsid w:val="002C0BE3"/>
    <w:rsid w:val="002C14EB"/>
    <w:rsid w:val="002C3BB3"/>
    <w:rsid w:val="002C54B2"/>
    <w:rsid w:val="002C684A"/>
    <w:rsid w:val="002C7C44"/>
    <w:rsid w:val="002D4D69"/>
    <w:rsid w:val="002D5620"/>
    <w:rsid w:val="002E5D8A"/>
    <w:rsid w:val="002E6CEC"/>
    <w:rsid w:val="002F14F2"/>
    <w:rsid w:val="00322F59"/>
    <w:rsid w:val="003249FC"/>
    <w:rsid w:val="00324F2C"/>
    <w:rsid w:val="00327964"/>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A274F"/>
    <w:rsid w:val="003B5EDA"/>
    <w:rsid w:val="003C0506"/>
    <w:rsid w:val="003C6BE5"/>
    <w:rsid w:val="003D2C8E"/>
    <w:rsid w:val="003E38B3"/>
    <w:rsid w:val="003E3B0F"/>
    <w:rsid w:val="003E68B4"/>
    <w:rsid w:val="003F06AB"/>
    <w:rsid w:val="003F4EC9"/>
    <w:rsid w:val="00401B62"/>
    <w:rsid w:val="00406A57"/>
    <w:rsid w:val="00407FB6"/>
    <w:rsid w:val="00416A3E"/>
    <w:rsid w:val="00423824"/>
    <w:rsid w:val="00434281"/>
    <w:rsid w:val="00444E81"/>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92432"/>
    <w:rsid w:val="004A3ABE"/>
    <w:rsid w:val="004A3AD7"/>
    <w:rsid w:val="004B4B0C"/>
    <w:rsid w:val="004C2AB3"/>
    <w:rsid w:val="004C3446"/>
    <w:rsid w:val="004D5112"/>
    <w:rsid w:val="004D7BFA"/>
    <w:rsid w:val="004E0A59"/>
    <w:rsid w:val="004E6E7F"/>
    <w:rsid w:val="004E77C3"/>
    <w:rsid w:val="004F2714"/>
    <w:rsid w:val="004F2844"/>
    <w:rsid w:val="00505754"/>
    <w:rsid w:val="00510939"/>
    <w:rsid w:val="00515A0E"/>
    <w:rsid w:val="005221EA"/>
    <w:rsid w:val="00527EAE"/>
    <w:rsid w:val="0053000A"/>
    <w:rsid w:val="005371EC"/>
    <w:rsid w:val="00540419"/>
    <w:rsid w:val="00540567"/>
    <w:rsid w:val="00540714"/>
    <w:rsid w:val="005413B3"/>
    <w:rsid w:val="00550897"/>
    <w:rsid w:val="0055229D"/>
    <w:rsid w:val="00552482"/>
    <w:rsid w:val="00553B72"/>
    <w:rsid w:val="00560D5E"/>
    <w:rsid w:val="00573F04"/>
    <w:rsid w:val="005902B3"/>
    <w:rsid w:val="0059327C"/>
    <w:rsid w:val="00597E83"/>
    <w:rsid w:val="005B4D79"/>
    <w:rsid w:val="005B7825"/>
    <w:rsid w:val="005C2236"/>
    <w:rsid w:val="005C3561"/>
    <w:rsid w:val="005C43D4"/>
    <w:rsid w:val="005C464A"/>
    <w:rsid w:val="005D1C4F"/>
    <w:rsid w:val="005E2220"/>
    <w:rsid w:val="006002B5"/>
    <w:rsid w:val="00601B53"/>
    <w:rsid w:val="00603EB2"/>
    <w:rsid w:val="00620A3A"/>
    <w:rsid w:val="006261F8"/>
    <w:rsid w:val="00632201"/>
    <w:rsid w:val="006421EA"/>
    <w:rsid w:val="006441B9"/>
    <w:rsid w:val="0064487E"/>
    <w:rsid w:val="00647042"/>
    <w:rsid w:val="006514CE"/>
    <w:rsid w:val="00654C96"/>
    <w:rsid w:val="00655C5D"/>
    <w:rsid w:val="006613C0"/>
    <w:rsid w:val="0066142F"/>
    <w:rsid w:val="006650BD"/>
    <w:rsid w:val="006709C9"/>
    <w:rsid w:val="00673974"/>
    <w:rsid w:val="006739E8"/>
    <w:rsid w:val="00676331"/>
    <w:rsid w:val="006766BD"/>
    <w:rsid w:val="006912C6"/>
    <w:rsid w:val="00694ECB"/>
    <w:rsid w:val="006A081C"/>
    <w:rsid w:val="006A3220"/>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30B0F"/>
    <w:rsid w:val="007318BF"/>
    <w:rsid w:val="0073480C"/>
    <w:rsid w:val="007451B2"/>
    <w:rsid w:val="00745AAE"/>
    <w:rsid w:val="0075032E"/>
    <w:rsid w:val="00751864"/>
    <w:rsid w:val="007556C8"/>
    <w:rsid w:val="00755DF0"/>
    <w:rsid w:val="0076062B"/>
    <w:rsid w:val="00762D41"/>
    <w:rsid w:val="007644F1"/>
    <w:rsid w:val="007657E5"/>
    <w:rsid w:val="00766852"/>
    <w:rsid w:val="00774EA6"/>
    <w:rsid w:val="00776E1A"/>
    <w:rsid w:val="00777CD7"/>
    <w:rsid w:val="00781941"/>
    <w:rsid w:val="00787A76"/>
    <w:rsid w:val="007979BB"/>
    <w:rsid w:val="007A16DD"/>
    <w:rsid w:val="007B2E6D"/>
    <w:rsid w:val="007B4445"/>
    <w:rsid w:val="007C0DEA"/>
    <w:rsid w:val="007C119D"/>
    <w:rsid w:val="007C2617"/>
    <w:rsid w:val="007C65D8"/>
    <w:rsid w:val="007D5758"/>
    <w:rsid w:val="007E0AAF"/>
    <w:rsid w:val="007E3944"/>
    <w:rsid w:val="007E6B42"/>
    <w:rsid w:val="007E7B0B"/>
    <w:rsid w:val="007F71B6"/>
    <w:rsid w:val="00800CCF"/>
    <w:rsid w:val="00811413"/>
    <w:rsid w:val="00811B98"/>
    <w:rsid w:val="00812C23"/>
    <w:rsid w:val="00813081"/>
    <w:rsid w:val="00813D8D"/>
    <w:rsid w:val="00813FDA"/>
    <w:rsid w:val="008215D8"/>
    <w:rsid w:val="00823958"/>
    <w:rsid w:val="00825205"/>
    <w:rsid w:val="008302B3"/>
    <w:rsid w:val="008370AF"/>
    <w:rsid w:val="00840BDA"/>
    <w:rsid w:val="00843562"/>
    <w:rsid w:val="0085065D"/>
    <w:rsid w:val="00851579"/>
    <w:rsid w:val="00864B50"/>
    <w:rsid w:val="008722F4"/>
    <w:rsid w:val="00874667"/>
    <w:rsid w:val="0087687D"/>
    <w:rsid w:val="00882D4D"/>
    <w:rsid w:val="00883282"/>
    <w:rsid w:val="00897E18"/>
    <w:rsid w:val="008A314A"/>
    <w:rsid w:val="008C0332"/>
    <w:rsid w:val="008C6114"/>
    <w:rsid w:val="008D6D88"/>
    <w:rsid w:val="008E1361"/>
    <w:rsid w:val="008E6130"/>
    <w:rsid w:val="008E6452"/>
    <w:rsid w:val="008E7F35"/>
    <w:rsid w:val="008F5661"/>
    <w:rsid w:val="00905EBE"/>
    <w:rsid w:val="009075F5"/>
    <w:rsid w:val="009102E0"/>
    <w:rsid w:val="00921BDA"/>
    <w:rsid w:val="009230B6"/>
    <w:rsid w:val="00931C39"/>
    <w:rsid w:val="00931E2B"/>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B4A91"/>
    <w:rsid w:val="009C7E92"/>
    <w:rsid w:val="009D0227"/>
    <w:rsid w:val="009D47E1"/>
    <w:rsid w:val="009D543D"/>
    <w:rsid w:val="009E1BCA"/>
    <w:rsid w:val="009E1C27"/>
    <w:rsid w:val="009E2119"/>
    <w:rsid w:val="009E31B8"/>
    <w:rsid w:val="009E3891"/>
    <w:rsid w:val="009E4BEE"/>
    <w:rsid w:val="009F3191"/>
    <w:rsid w:val="009F33F3"/>
    <w:rsid w:val="00A023E1"/>
    <w:rsid w:val="00A04731"/>
    <w:rsid w:val="00A04EFF"/>
    <w:rsid w:val="00A12499"/>
    <w:rsid w:val="00A13F2E"/>
    <w:rsid w:val="00A160F4"/>
    <w:rsid w:val="00A17F3E"/>
    <w:rsid w:val="00A30834"/>
    <w:rsid w:val="00A315CD"/>
    <w:rsid w:val="00A31CEB"/>
    <w:rsid w:val="00A43760"/>
    <w:rsid w:val="00A5706A"/>
    <w:rsid w:val="00A6251A"/>
    <w:rsid w:val="00A65873"/>
    <w:rsid w:val="00A65B43"/>
    <w:rsid w:val="00A7311A"/>
    <w:rsid w:val="00A86938"/>
    <w:rsid w:val="00A86CF6"/>
    <w:rsid w:val="00A875A2"/>
    <w:rsid w:val="00A87B04"/>
    <w:rsid w:val="00A92182"/>
    <w:rsid w:val="00A95271"/>
    <w:rsid w:val="00AA5AAB"/>
    <w:rsid w:val="00AB2B3D"/>
    <w:rsid w:val="00AB3ECE"/>
    <w:rsid w:val="00AB5C21"/>
    <w:rsid w:val="00AB764B"/>
    <w:rsid w:val="00AC144D"/>
    <w:rsid w:val="00AC3773"/>
    <w:rsid w:val="00AC6453"/>
    <w:rsid w:val="00AD3B46"/>
    <w:rsid w:val="00AD608D"/>
    <w:rsid w:val="00AD7FBD"/>
    <w:rsid w:val="00AF0A43"/>
    <w:rsid w:val="00B01DB0"/>
    <w:rsid w:val="00B06533"/>
    <w:rsid w:val="00B07EF1"/>
    <w:rsid w:val="00B11F9B"/>
    <w:rsid w:val="00B25A1A"/>
    <w:rsid w:val="00B25BF5"/>
    <w:rsid w:val="00B267B8"/>
    <w:rsid w:val="00B30993"/>
    <w:rsid w:val="00B3194E"/>
    <w:rsid w:val="00B32CF0"/>
    <w:rsid w:val="00B338F8"/>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5AE0"/>
    <w:rsid w:val="00BB7527"/>
    <w:rsid w:val="00BC42B4"/>
    <w:rsid w:val="00BC4AFB"/>
    <w:rsid w:val="00BC5EBB"/>
    <w:rsid w:val="00BC6E52"/>
    <w:rsid w:val="00BC7BE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35FD6"/>
    <w:rsid w:val="00C504EB"/>
    <w:rsid w:val="00C54FE8"/>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76B8"/>
    <w:rsid w:val="00CE47D3"/>
    <w:rsid w:val="00CE5E10"/>
    <w:rsid w:val="00CE7C7D"/>
    <w:rsid w:val="00CF3D23"/>
    <w:rsid w:val="00D11BE5"/>
    <w:rsid w:val="00D212A4"/>
    <w:rsid w:val="00D26E66"/>
    <w:rsid w:val="00D33406"/>
    <w:rsid w:val="00D34C76"/>
    <w:rsid w:val="00D351CC"/>
    <w:rsid w:val="00D352BC"/>
    <w:rsid w:val="00D375DA"/>
    <w:rsid w:val="00D57948"/>
    <w:rsid w:val="00D61C9E"/>
    <w:rsid w:val="00D653CC"/>
    <w:rsid w:val="00D7090F"/>
    <w:rsid w:val="00D71E08"/>
    <w:rsid w:val="00D8091C"/>
    <w:rsid w:val="00D83502"/>
    <w:rsid w:val="00D87EAE"/>
    <w:rsid w:val="00D9407A"/>
    <w:rsid w:val="00D96682"/>
    <w:rsid w:val="00DB276B"/>
    <w:rsid w:val="00DB6066"/>
    <w:rsid w:val="00DB66D2"/>
    <w:rsid w:val="00DC21E1"/>
    <w:rsid w:val="00DC4074"/>
    <w:rsid w:val="00DC6146"/>
    <w:rsid w:val="00DC69F6"/>
    <w:rsid w:val="00DD70A4"/>
    <w:rsid w:val="00DE3109"/>
    <w:rsid w:val="00DE6D8C"/>
    <w:rsid w:val="00DF1CE8"/>
    <w:rsid w:val="00DF21F3"/>
    <w:rsid w:val="00DF3C66"/>
    <w:rsid w:val="00DF4248"/>
    <w:rsid w:val="00DF7392"/>
    <w:rsid w:val="00E0200C"/>
    <w:rsid w:val="00E039D7"/>
    <w:rsid w:val="00E05C4E"/>
    <w:rsid w:val="00E1163C"/>
    <w:rsid w:val="00E1781D"/>
    <w:rsid w:val="00E308CE"/>
    <w:rsid w:val="00E330AA"/>
    <w:rsid w:val="00E5115D"/>
    <w:rsid w:val="00E525EF"/>
    <w:rsid w:val="00E55633"/>
    <w:rsid w:val="00E5638D"/>
    <w:rsid w:val="00E57EE1"/>
    <w:rsid w:val="00E6625E"/>
    <w:rsid w:val="00E76FF6"/>
    <w:rsid w:val="00E80D6C"/>
    <w:rsid w:val="00E91674"/>
    <w:rsid w:val="00E96563"/>
    <w:rsid w:val="00E97502"/>
    <w:rsid w:val="00EA74B0"/>
    <w:rsid w:val="00EB0057"/>
    <w:rsid w:val="00EB1BFB"/>
    <w:rsid w:val="00EB1D6A"/>
    <w:rsid w:val="00EB3068"/>
    <w:rsid w:val="00EE3306"/>
    <w:rsid w:val="00EE6050"/>
    <w:rsid w:val="00EF5DBA"/>
    <w:rsid w:val="00F05155"/>
    <w:rsid w:val="00F06DF3"/>
    <w:rsid w:val="00F10FBB"/>
    <w:rsid w:val="00F14163"/>
    <w:rsid w:val="00F256BB"/>
    <w:rsid w:val="00F27D85"/>
    <w:rsid w:val="00F508B2"/>
    <w:rsid w:val="00F543DC"/>
    <w:rsid w:val="00F56A36"/>
    <w:rsid w:val="00F64C0A"/>
    <w:rsid w:val="00F65D0C"/>
    <w:rsid w:val="00F67753"/>
    <w:rsid w:val="00F815BA"/>
    <w:rsid w:val="00F81943"/>
    <w:rsid w:val="00F81F3D"/>
    <w:rsid w:val="00F85E85"/>
    <w:rsid w:val="00F90B35"/>
    <w:rsid w:val="00F93808"/>
    <w:rsid w:val="00F94BA4"/>
    <w:rsid w:val="00FA430C"/>
    <w:rsid w:val="00FA74C9"/>
    <w:rsid w:val="00FA7542"/>
    <w:rsid w:val="00FC021A"/>
    <w:rsid w:val="00FC7049"/>
    <w:rsid w:val="00FD1C87"/>
    <w:rsid w:val="00FD3F02"/>
    <w:rsid w:val="00FD6154"/>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semiHidden/>
    <w:unhideWhenUsed/>
    <w:rsid w:val="00267C9E"/>
    <w:rPr>
      <w:rFonts w:ascii="Lucida Grande" w:hAnsi="Lucida Grande" w:cs="Lucida Grande"/>
      <w:sz w:val="18"/>
      <w:szCs w:val="18"/>
    </w:rPr>
  </w:style>
  <w:style w:type="character" w:customStyle="1" w:styleId="BalloonTextChar">
    <w:name w:val="Balloon Text Char"/>
    <w:link w:val="BalloonText"/>
    <w:uiPriority w:val="99"/>
    <w:semiHidden/>
    <w:rsid w:val="00267C9E"/>
    <w:rPr>
      <w:rFonts w:ascii="Lucida Grande" w:eastAsia="Cambria" w:hAnsi="Lucida Grande" w:cs="Lucida Grande"/>
      <w:sz w:val="18"/>
      <w:szCs w:val="18"/>
    </w:rPr>
  </w:style>
  <w:style w:type="character" w:styleId="CommentReference">
    <w:name w:val="annotation reference"/>
    <w:uiPriority w:val="99"/>
    <w:semiHidden/>
    <w:unhideWhenUsed/>
    <w:rsid w:val="004C3446"/>
    <w:rPr>
      <w:sz w:val="18"/>
      <w:szCs w:val="18"/>
    </w:rPr>
  </w:style>
  <w:style w:type="paragraph" w:styleId="CommentText">
    <w:name w:val="annotation text"/>
    <w:basedOn w:val="Normal"/>
    <w:link w:val="CommentTextChar"/>
    <w:uiPriority w:val="99"/>
    <w:semiHidden/>
    <w:unhideWhenUsed/>
    <w:rsid w:val="004C3446"/>
  </w:style>
  <w:style w:type="character" w:customStyle="1" w:styleId="CommentTextChar">
    <w:name w:val="Comment Text Char"/>
    <w:link w:val="CommentText"/>
    <w:uiPriority w:val="99"/>
    <w:semiHidden/>
    <w:rsid w:val="004C3446"/>
    <w:rPr>
      <w:sz w:val="24"/>
      <w:szCs w:val="24"/>
    </w:rPr>
  </w:style>
  <w:style w:type="paragraph" w:styleId="CommentSubject">
    <w:name w:val="annotation subject"/>
    <w:basedOn w:val="CommentText"/>
    <w:next w:val="CommentText"/>
    <w:link w:val="CommentSubjectChar"/>
    <w:uiPriority w:val="99"/>
    <w:semiHidden/>
    <w:unhideWhenUsed/>
    <w:rsid w:val="004C3446"/>
    <w:rPr>
      <w:b/>
      <w:bCs/>
      <w:sz w:val="20"/>
      <w:szCs w:val="20"/>
    </w:rPr>
  </w:style>
  <w:style w:type="character" w:customStyle="1" w:styleId="CommentSubjectChar">
    <w:name w:val="Comment Subject Char"/>
    <w:link w:val="CommentSubject"/>
    <w:uiPriority w:val="99"/>
    <w:semiHidden/>
    <w:rsid w:val="004C3446"/>
    <w:rPr>
      <w:b/>
      <w:bCs/>
      <w:sz w:val="24"/>
      <w:szCs w:val="24"/>
    </w:rPr>
  </w:style>
  <w:style w:type="character" w:styleId="FollowedHyperlink">
    <w:name w:val="FollowedHyperlink"/>
    <w:uiPriority w:val="99"/>
    <w:semiHidden/>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71"/>
    <w:rsid w:val="00460C1A"/>
    <w:rPr>
      <w:sz w:val="24"/>
      <w:szCs w:val="24"/>
    </w:rPr>
  </w:style>
  <w:style w:type="paragraph" w:styleId="NormalWeb">
    <w:name w:val="Normal (Web)"/>
    <w:basedOn w:val="Normal"/>
    <w:uiPriority w:val="99"/>
    <w:semiHidden/>
    <w:unhideWhenUsed/>
    <w:rsid w:val="001D2F8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nt151o6krnad8ni/AAAHPWzceU6L36lxKk_7gZu9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Gt4q1lb7rZ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obert@clynemedia.com" TargetMode="External"/><Relationship Id="rId5" Type="http://schemas.openxmlformats.org/officeDocument/2006/relationships/image" Target="media/image1.jpeg"/><Relationship Id="rId10" Type="http://schemas.openxmlformats.org/officeDocument/2006/relationships/hyperlink" Target="mailto:Tom.edwards@focusrite.com" TargetMode="External"/><Relationship Id="rId4" Type="http://schemas.openxmlformats.org/officeDocument/2006/relationships/webSettings" Target="webSettings.xml"/><Relationship Id="rId9" Type="http://schemas.openxmlformats.org/officeDocument/2006/relationships/hyperlink" Target="http://www.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4530</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6</cp:revision>
  <dcterms:created xsi:type="dcterms:W3CDTF">2022-04-26T16:38:00Z</dcterms:created>
  <dcterms:modified xsi:type="dcterms:W3CDTF">2022-05-04T17:29:00Z</dcterms:modified>
  <cp:category/>
</cp:coreProperties>
</file>