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A9CC" w14:textId="77777777" w:rsidR="00B25A1A" w:rsidRPr="00FF0BC6" w:rsidRDefault="00D375DA" w:rsidP="00B267B8">
      <w:pPr>
        <w:spacing w:line="276" w:lineRule="auto"/>
        <w:jc w:val="center"/>
      </w:pPr>
      <w:r w:rsidRPr="00FF0BC6">
        <w:tab/>
      </w:r>
    </w:p>
    <w:p w14:paraId="7711C269" w14:textId="77777777" w:rsidR="00B25A1A" w:rsidRPr="00FF0BC6" w:rsidRDefault="00B25A1A" w:rsidP="00B267B8">
      <w:pPr>
        <w:spacing w:line="276" w:lineRule="auto"/>
        <w:jc w:val="center"/>
      </w:pPr>
    </w:p>
    <w:p w14:paraId="7F5C2509" w14:textId="77777777" w:rsidR="00B267B8" w:rsidRPr="00FF0BC6" w:rsidRDefault="00FD3F02" w:rsidP="00B267B8">
      <w:pPr>
        <w:spacing w:line="276" w:lineRule="auto"/>
        <w:jc w:val="center"/>
        <w:sectPr w:rsidR="00B267B8" w:rsidRPr="00FF0BC6" w:rsidSect="00B267B8">
          <w:pgSz w:w="11900" w:h="16840"/>
          <w:pgMar w:top="0" w:right="1440" w:bottom="1440" w:left="1440" w:header="706" w:footer="706" w:gutter="0"/>
          <w:cols w:space="708"/>
        </w:sectPr>
      </w:pPr>
      <w:r>
        <w:rPr>
          <w:noProof/>
        </w:rPr>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FF0BC6" w:rsidRDefault="00C51BB6" w:rsidP="007006E9">
      <w:pPr>
        <w:spacing w:line="276" w:lineRule="auto"/>
      </w:pPr>
      <w:r>
        <w:rPr>
          <w:rFonts w:cs="Helvetica"/>
          <w:noProof/>
        </w:rPr>
        <w:pict w14:anchorId="0C23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20605644" w:rsidR="004710EE" w:rsidRPr="00235FEF" w:rsidRDefault="00235FEF" w:rsidP="004710EE">
      <w:pPr>
        <w:spacing w:line="276" w:lineRule="auto"/>
        <w:jc w:val="center"/>
        <w:rPr>
          <w:rFonts w:cs="Helvetica"/>
          <w:b/>
          <w:color w:val="000000" w:themeColor="text1"/>
        </w:rPr>
      </w:pPr>
      <w:r w:rsidRPr="00235FEF">
        <w:rPr>
          <w:b/>
          <w:color w:val="000000" w:themeColor="text1"/>
        </w:rPr>
        <w:t>FOR</w:t>
      </w:r>
      <w:r w:rsidR="007452D9">
        <w:rPr>
          <w:b/>
          <w:color w:val="000000" w:themeColor="text1"/>
        </w:rPr>
        <w:t xml:space="preserve"> </w:t>
      </w:r>
      <w:r w:rsidRPr="00235FEF">
        <w:rPr>
          <w:b/>
          <w:color w:val="000000" w:themeColor="text1"/>
        </w:rPr>
        <w:t>IMMEDIATE</w:t>
      </w:r>
      <w:r w:rsidR="007452D9">
        <w:rPr>
          <w:b/>
          <w:color w:val="000000" w:themeColor="text1"/>
        </w:rPr>
        <w:t xml:space="preserve"> </w:t>
      </w:r>
      <w:r w:rsidRPr="00235FEF">
        <w:rPr>
          <w:b/>
          <w:color w:val="000000" w:themeColor="text1"/>
        </w:rPr>
        <w:t>RELEASE</w:t>
      </w:r>
    </w:p>
    <w:p w14:paraId="5AF1545E" w14:textId="77777777" w:rsidR="007006E9" w:rsidRPr="00FF0BC6" w:rsidRDefault="00C51BB6" w:rsidP="007006E9">
      <w:pPr>
        <w:spacing w:line="276" w:lineRule="auto"/>
        <w:jc w:val="center"/>
        <w:rPr>
          <w:b/>
        </w:rPr>
      </w:pPr>
      <w:r>
        <w:rPr>
          <w:rFonts w:cs="Helvetica"/>
          <w:noProof/>
        </w:rPr>
        <w:pict w14:anchorId="06A76E6A">
          <v:shape id="_x0000_i1025" type="#_x0000_t75" alt="Default Line" style="width:431.7pt;height:1.4pt;mso-width-percent:0;mso-height-percent:0;mso-width-percent:0;mso-height-percent:0" o:hrpct="0" o:hralign="center" o:hr="t">
            <v:imagedata r:id="rId6" o:title="Default Line"/>
          </v:shape>
        </w:pict>
      </w:r>
    </w:p>
    <w:p w14:paraId="44B51EA6" w14:textId="3DA51CDE" w:rsidR="008E705D" w:rsidRPr="00332FD6" w:rsidRDefault="008E705D" w:rsidP="008E705D">
      <w:pPr>
        <w:pStyle w:val="Normal1"/>
        <w:spacing w:line="276" w:lineRule="auto"/>
        <w:jc w:val="center"/>
        <w:rPr>
          <w:b/>
          <w:bCs/>
          <w:sz w:val="28"/>
          <w:szCs w:val="28"/>
        </w:rPr>
      </w:pPr>
      <w:proofErr w:type="spellStart"/>
      <w:r w:rsidRPr="00332FD6">
        <w:rPr>
          <w:b/>
          <w:bCs/>
          <w:sz w:val="28"/>
          <w:szCs w:val="28"/>
        </w:rPr>
        <w:t>Focusrite</w:t>
      </w:r>
      <w:proofErr w:type="spellEnd"/>
      <w:r w:rsidRPr="00332FD6">
        <w:rPr>
          <w:b/>
          <w:bCs/>
          <w:sz w:val="28"/>
          <w:szCs w:val="28"/>
        </w:rPr>
        <w:t xml:space="preserve"> </w:t>
      </w:r>
      <w:proofErr w:type="spellStart"/>
      <w:r w:rsidRPr="00332FD6">
        <w:rPr>
          <w:b/>
          <w:bCs/>
          <w:sz w:val="28"/>
          <w:szCs w:val="28"/>
        </w:rPr>
        <w:t>RedNet</w:t>
      </w:r>
      <w:proofErr w:type="spellEnd"/>
      <w:r w:rsidRPr="00332FD6">
        <w:rPr>
          <w:b/>
          <w:bCs/>
          <w:sz w:val="28"/>
          <w:szCs w:val="28"/>
        </w:rPr>
        <w:t xml:space="preserve"> </w:t>
      </w:r>
      <w:r w:rsidR="0073281D">
        <w:rPr>
          <w:b/>
          <w:bCs/>
          <w:sz w:val="28"/>
          <w:szCs w:val="28"/>
        </w:rPr>
        <w:t>c</w:t>
      </w:r>
      <w:r>
        <w:rPr>
          <w:b/>
          <w:bCs/>
          <w:sz w:val="28"/>
          <w:szCs w:val="28"/>
        </w:rPr>
        <w:t xml:space="preserve">omponents </w:t>
      </w:r>
      <w:r w:rsidR="0073281D">
        <w:rPr>
          <w:b/>
          <w:bCs/>
          <w:sz w:val="28"/>
          <w:szCs w:val="28"/>
        </w:rPr>
        <w:t>c</w:t>
      </w:r>
      <w:r>
        <w:rPr>
          <w:b/>
          <w:bCs/>
          <w:sz w:val="28"/>
          <w:szCs w:val="28"/>
        </w:rPr>
        <w:t>hosen for</w:t>
      </w:r>
      <w:r w:rsidRPr="00332FD6">
        <w:rPr>
          <w:b/>
          <w:bCs/>
          <w:sz w:val="28"/>
          <w:szCs w:val="28"/>
        </w:rPr>
        <w:t xml:space="preserve"> </w:t>
      </w:r>
      <w:r w:rsidR="0073281D">
        <w:rPr>
          <w:b/>
          <w:bCs/>
          <w:sz w:val="28"/>
          <w:szCs w:val="28"/>
        </w:rPr>
        <w:t>m</w:t>
      </w:r>
      <w:r w:rsidRPr="00332FD6">
        <w:rPr>
          <w:b/>
          <w:bCs/>
          <w:sz w:val="28"/>
          <w:szCs w:val="28"/>
        </w:rPr>
        <w:t xml:space="preserve">usic </w:t>
      </w:r>
      <w:r w:rsidR="0073281D">
        <w:rPr>
          <w:b/>
          <w:bCs/>
          <w:sz w:val="28"/>
          <w:szCs w:val="28"/>
        </w:rPr>
        <w:t>p</w:t>
      </w:r>
      <w:r w:rsidRPr="00332FD6">
        <w:rPr>
          <w:b/>
          <w:bCs/>
          <w:sz w:val="28"/>
          <w:szCs w:val="28"/>
        </w:rPr>
        <w:t xml:space="preserve">roduction </w:t>
      </w:r>
      <w:r w:rsidR="0073281D">
        <w:rPr>
          <w:b/>
          <w:bCs/>
          <w:sz w:val="28"/>
          <w:szCs w:val="28"/>
        </w:rPr>
        <w:t>p</w:t>
      </w:r>
      <w:r w:rsidRPr="00332FD6">
        <w:rPr>
          <w:b/>
          <w:bCs/>
          <w:sz w:val="28"/>
          <w:szCs w:val="28"/>
        </w:rPr>
        <w:t>rogram</w:t>
      </w:r>
      <w:r>
        <w:rPr>
          <w:b/>
          <w:bCs/>
          <w:sz w:val="28"/>
          <w:szCs w:val="28"/>
        </w:rPr>
        <w:t xml:space="preserve"> at Loyola University New Orleans</w:t>
      </w:r>
    </w:p>
    <w:p w14:paraId="73658EAF" w14:textId="77777777" w:rsidR="008E705D" w:rsidRPr="00AF1B26" w:rsidRDefault="008E705D" w:rsidP="008E705D">
      <w:pPr>
        <w:pStyle w:val="Normal1"/>
        <w:spacing w:line="276" w:lineRule="auto"/>
        <w:jc w:val="center"/>
        <w:rPr>
          <w:b/>
          <w:bCs/>
          <w:sz w:val="28"/>
          <w:szCs w:val="28"/>
        </w:rPr>
      </w:pPr>
    </w:p>
    <w:p w14:paraId="1A1FBB40" w14:textId="5F808543" w:rsidR="008E705D" w:rsidRPr="00332FD6" w:rsidRDefault="008E705D" w:rsidP="008E705D">
      <w:pPr>
        <w:pStyle w:val="Normal1"/>
        <w:spacing w:line="276" w:lineRule="auto"/>
        <w:jc w:val="center"/>
        <w:rPr>
          <w:i/>
          <w:iCs/>
          <w:sz w:val="22"/>
          <w:szCs w:val="22"/>
        </w:rPr>
      </w:pPr>
      <w:r>
        <w:rPr>
          <w:i/>
          <w:iCs/>
          <w:sz w:val="22"/>
          <w:szCs w:val="22"/>
        </w:rPr>
        <w:t xml:space="preserve">An arsenal of </w:t>
      </w:r>
      <w:proofErr w:type="spellStart"/>
      <w:r>
        <w:rPr>
          <w:i/>
          <w:iCs/>
          <w:sz w:val="22"/>
          <w:szCs w:val="22"/>
        </w:rPr>
        <w:t>Focusrite</w:t>
      </w:r>
      <w:proofErr w:type="spellEnd"/>
      <w:r>
        <w:rPr>
          <w:i/>
          <w:iCs/>
          <w:sz w:val="22"/>
          <w:szCs w:val="22"/>
        </w:rPr>
        <w:t xml:space="preserve"> </w:t>
      </w:r>
      <w:proofErr w:type="spellStart"/>
      <w:r>
        <w:rPr>
          <w:i/>
          <w:iCs/>
          <w:sz w:val="22"/>
          <w:szCs w:val="22"/>
        </w:rPr>
        <w:t>RedNet</w:t>
      </w:r>
      <w:proofErr w:type="spellEnd"/>
      <w:r>
        <w:rPr>
          <w:i/>
          <w:iCs/>
          <w:sz w:val="22"/>
          <w:szCs w:val="22"/>
        </w:rPr>
        <w:t xml:space="preserve"> and Red</w:t>
      </w:r>
      <w:r w:rsidRPr="00332FD6">
        <w:rPr>
          <w:i/>
          <w:iCs/>
          <w:sz w:val="22"/>
          <w:szCs w:val="22"/>
        </w:rPr>
        <w:t xml:space="preserve"> interfaces ha</w:t>
      </w:r>
      <w:r w:rsidR="0073281D">
        <w:rPr>
          <w:i/>
          <w:iCs/>
          <w:sz w:val="22"/>
          <w:szCs w:val="22"/>
        </w:rPr>
        <w:t>s</w:t>
      </w:r>
      <w:r w:rsidRPr="00332FD6">
        <w:rPr>
          <w:i/>
          <w:iCs/>
          <w:sz w:val="22"/>
          <w:szCs w:val="22"/>
        </w:rPr>
        <w:t xml:space="preserve"> </w:t>
      </w:r>
      <w:r>
        <w:rPr>
          <w:i/>
          <w:iCs/>
          <w:sz w:val="22"/>
          <w:szCs w:val="22"/>
        </w:rPr>
        <w:t>allowed</w:t>
      </w:r>
      <w:r w:rsidRPr="00332FD6">
        <w:rPr>
          <w:i/>
          <w:iCs/>
          <w:sz w:val="22"/>
          <w:szCs w:val="22"/>
        </w:rPr>
        <w:t xml:space="preserve"> the five-year-old audio production program at one of New Orleans’ most prestigious educational institutions </w:t>
      </w:r>
      <w:r>
        <w:rPr>
          <w:i/>
          <w:iCs/>
          <w:sz w:val="22"/>
          <w:szCs w:val="22"/>
        </w:rPr>
        <w:t xml:space="preserve">to scale </w:t>
      </w:r>
      <w:proofErr w:type="gramStart"/>
      <w:r>
        <w:rPr>
          <w:i/>
          <w:iCs/>
          <w:sz w:val="22"/>
          <w:szCs w:val="22"/>
        </w:rPr>
        <w:t>up</w:t>
      </w:r>
      <w:proofErr w:type="gramEnd"/>
    </w:p>
    <w:p w14:paraId="4E5F3A79" w14:textId="096252BF" w:rsidR="008E705D" w:rsidRPr="002E36A0" w:rsidRDefault="008E705D" w:rsidP="008E705D">
      <w:pPr>
        <w:pStyle w:val="Normal1"/>
        <w:spacing w:line="276" w:lineRule="auto"/>
      </w:pPr>
    </w:p>
    <w:p w14:paraId="365324F3" w14:textId="6EDC8C13" w:rsidR="008E705D" w:rsidRPr="00312942" w:rsidRDefault="000F5587" w:rsidP="008E705D">
      <w:pPr>
        <w:pStyle w:val="Normal1"/>
        <w:spacing w:line="276" w:lineRule="auto"/>
        <w:rPr>
          <w:sz w:val="22"/>
          <w:szCs w:val="22"/>
        </w:rPr>
      </w:pPr>
      <w:r w:rsidRPr="00424885">
        <w:rPr>
          <w:iCs/>
          <w:sz w:val="22"/>
          <w:szCs w:val="22"/>
        </w:rPr>
        <w:t>AES Convention, New York, NY, October 25, 2023</w:t>
      </w:r>
      <w:r w:rsidR="008E705D" w:rsidRPr="002E36A0">
        <w:rPr>
          <w:sz w:val="22"/>
          <w:szCs w:val="22"/>
        </w:rPr>
        <w:t xml:space="preserve"> – </w:t>
      </w:r>
      <w:r w:rsidR="008E705D" w:rsidRPr="00312942">
        <w:rPr>
          <w:sz w:val="22"/>
          <w:szCs w:val="22"/>
        </w:rPr>
        <w:t>The Department of Music Industry Studies at Loyola University New Orleans lets students explore the business of music in one of the world's great cultural capitals. With state-of-the-art facilities, an industry-recognized and GRAMMY®-winning faculty, and a comprehensive curriculum, students gain practical, hands-on experience with the latest industry technology and practices. The program’s alumni roster speaks for itself, including rapper G-</w:t>
      </w:r>
      <w:proofErr w:type="spellStart"/>
      <w:r w:rsidR="008E705D" w:rsidRPr="00312942">
        <w:rPr>
          <w:sz w:val="22"/>
          <w:szCs w:val="22"/>
        </w:rPr>
        <w:t>Eazy</w:t>
      </w:r>
      <w:proofErr w:type="spellEnd"/>
      <w:r w:rsidR="008E705D" w:rsidRPr="00312942">
        <w:rPr>
          <w:sz w:val="22"/>
          <w:szCs w:val="22"/>
        </w:rPr>
        <w:t xml:space="preserve">, GRAMMY winner Woods Drinkwater and CAA Marketing Executive Lucy Kozak, as well as current employees of Google, Apple, Warner Music Group, Sony Music, Def Jam Recordings, Universal </w:t>
      </w:r>
      <w:proofErr w:type="gramStart"/>
      <w:r w:rsidR="008E705D" w:rsidRPr="00312942">
        <w:rPr>
          <w:sz w:val="22"/>
          <w:szCs w:val="22"/>
        </w:rPr>
        <w:t>Music</w:t>
      </w:r>
      <w:proofErr w:type="gramEnd"/>
      <w:r w:rsidR="008E705D" w:rsidRPr="00312942">
        <w:rPr>
          <w:sz w:val="22"/>
          <w:szCs w:val="22"/>
        </w:rPr>
        <w:t xml:space="preserve"> and HBO. </w:t>
      </w:r>
    </w:p>
    <w:p w14:paraId="2EBD54D2" w14:textId="77777777" w:rsidR="008E705D" w:rsidRPr="00312942" w:rsidRDefault="008E705D" w:rsidP="008E705D">
      <w:pPr>
        <w:pStyle w:val="Normal1"/>
        <w:spacing w:line="276" w:lineRule="auto"/>
        <w:rPr>
          <w:sz w:val="22"/>
          <w:szCs w:val="22"/>
        </w:rPr>
      </w:pPr>
    </w:p>
    <w:p w14:paraId="306BCE43" w14:textId="77777777" w:rsidR="008E705D" w:rsidRPr="00312942" w:rsidRDefault="008E705D" w:rsidP="008E705D">
      <w:pPr>
        <w:pStyle w:val="Normal1"/>
        <w:spacing w:line="276" w:lineRule="auto"/>
        <w:rPr>
          <w:sz w:val="22"/>
          <w:szCs w:val="22"/>
        </w:rPr>
      </w:pPr>
      <w:r w:rsidRPr="00312942">
        <w:rPr>
          <w:sz w:val="22"/>
          <w:szCs w:val="22"/>
        </w:rPr>
        <w:t xml:space="preserve">The five-studio production facility that has grown up around the program also has a tale to tell: it’s completely connected by a Dante network infrastructure, accessed via an arsenal of </w:t>
      </w:r>
      <w:proofErr w:type="spellStart"/>
      <w:r w:rsidRPr="00312942">
        <w:rPr>
          <w:sz w:val="22"/>
          <w:szCs w:val="22"/>
        </w:rPr>
        <w:t>Focusrite</w:t>
      </w:r>
      <w:proofErr w:type="spellEnd"/>
      <w:r w:rsidRPr="00312942">
        <w:rPr>
          <w:sz w:val="22"/>
          <w:szCs w:val="22"/>
        </w:rPr>
        <w:t xml:space="preserve"> </w:t>
      </w:r>
      <w:proofErr w:type="spellStart"/>
      <w:r w:rsidRPr="00312942">
        <w:rPr>
          <w:sz w:val="22"/>
          <w:szCs w:val="22"/>
        </w:rPr>
        <w:t>RedNet</w:t>
      </w:r>
      <w:proofErr w:type="spellEnd"/>
      <w:r w:rsidRPr="00312942">
        <w:rPr>
          <w:sz w:val="22"/>
          <w:szCs w:val="22"/>
        </w:rPr>
        <w:t xml:space="preserve"> and Red interfaces that let students and instructors access any signal, anywhere on the network, at any time. No matter what platforms they’re working on, from the </w:t>
      </w:r>
      <w:proofErr w:type="gramStart"/>
      <w:r w:rsidRPr="00312942">
        <w:rPr>
          <w:sz w:val="22"/>
          <w:szCs w:val="22"/>
        </w:rPr>
        <w:t>Solid State</w:t>
      </w:r>
      <w:proofErr w:type="gramEnd"/>
      <w:r w:rsidRPr="00312942">
        <w:rPr>
          <w:sz w:val="22"/>
          <w:szCs w:val="22"/>
        </w:rPr>
        <w:t xml:space="preserve"> Logic AWS 900+ analog console in Studio A, to the Solid State Logic controllers (two UF8’s and one UC1) in Studio B, the two Slate Raven </w:t>
      </w:r>
      <w:proofErr w:type="spellStart"/>
      <w:r w:rsidRPr="00312942">
        <w:rPr>
          <w:sz w:val="22"/>
          <w:szCs w:val="22"/>
        </w:rPr>
        <w:t>MTi</w:t>
      </w:r>
      <w:proofErr w:type="spellEnd"/>
      <w:r w:rsidRPr="00312942">
        <w:rPr>
          <w:sz w:val="22"/>
          <w:szCs w:val="22"/>
        </w:rPr>
        <w:t xml:space="preserve"> 2 digital touchscreen boards in Studio C, or the in-the-box production and mixing environments of Studios D and E, </w:t>
      </w:r>
      <w:proofErr w:type="spellStart"/>
      <w:r w:rsidRPr="00312942">
        <w:rPr>
          <w:sz w:val="22"/>
          <w:szCs w:val="22"/>
        </w:rPr>
        <w:t>RedNet</w:t>
      </w:r>
      <w:proofErr w:type="spellEnd"/>
      <w:r w:rsidRPr="00312942">
        <w:rPr>
          <w:sz w:val="22"/>
          <w:szCs w:val="22"/>
        </w:rPr>
        <w:t xml:space="preserve"> links them all seamlessly and reliably. </w:t>
      </w:r>
    </w:p>
    <w:p w14:paraId="32D4AF3E" w14:textId="77777777" w:rsidR="008E705D" w:rsidRPr="00312942" w:rsidRDefault="008E705D" w:rsidP="008E705D">
      <w:pPr>
        <w:pStyle w:val="Normal1"/>
        <w:spacing w:line="276" w:lineRule="auto"/>
        <w:rPr>
          <w:sz w:val="22"/>
          <w:szCs w:val="22"/>
        </w:rPr>
      </w:pPr>
    </w:p>
    <w:p w14:paraId="36784CF5" w14:textId="44D1BA88" w:rsidR="008E705D" w:rsidRPr="00312942" w:rsidRDefault="008E705D" w:rsidP="008E705D">
      <w:pPr>
        <w:pStyle w:val="Normal1"/>
        <w:spacing w:line="276" w:lineRule="auto"/>
        <w:rPr>
          <w:sz w:val="22"/>
          <w:szCs w:val="22"/>
        </w:rPr>
      </w:pPr>
      <w:r w:rsidRPr="00312942">
        <w:rPr>
          <w:sz w:val="22"/>
          <w:szCs w:val="22"/>
        </w:rPr>
        <w:t xml:space="preserve">That </w:t>
      </w:r>
      <w:proofErr w:type="spellStart"/>
      <w:r w:rsidRPr="00312942">
        <w:rPr>
          <w:sz w:val="22"/>
          <w:szCs w:val="22"/>
        </w:rPr>
        <w:t>RedNet</w:t>
      </w:r>
      <w:proofErr w:type="spellEnd"/>
      <w:r w:rsidRPr="00312942">
        <w:rPr>
          <w:sz w:val="22"/>
          <w:szCs w:val="22"/>
        </w:rPr>
        <w:t xml:space="preserve"> network has been built up over the course of the last five years, says Lovell “U-P” Cooper, Professor of the Practice of Hip Hop &amp; R&amp;B, and the facility’s Recording Studios Manager, starting with recommendations from Sweetwater sales consultants. “We outfitted the first studio, Studio A, with a pair of </w:t>
      </w:r>
      <w:hyperlink r:id="rId7" w:history="1">
        <w:proofErr w:type="spellStart"/>
        <w:r w:rsidRPr="00312942">
          <w:rPr>
            <w:rStyle w:val="Hyperlink"/>
            <w:sz w:val="22"/>
            <w:szCs w:val="22"/>
          </w:rPr>
          <w:t>RedNet</w:t>
        </w:r>
        <w:proofErr w:type="spellEnd"/>
        <w:r w:rsidRPr="00312942">
          <w:rPr>
            <w:rStyle w:val="Hyperlink"/>
            <w:sz w:val="22"/>
            <w:szCs w:val="22"/>
          </w:rPr>
          <w:t xml:space="preserve"> A16R</w:t>
        </w:r>
      </w:hyperlink>
      <w:r w:rsidRPr="00312942">
        <w:rPr>
          <w:sz w:val="22"/>
          <w:szCs w:val="22"/>
        </w:rPr>
        <w:t xml:space="preserve"> 16-channel analogue I/O interfaces with a </w:t>
      </w:r>
      <w:hyperlink r:id="rId8" w:history="1">
        <w:proofErr w:type="spellStart"/>
        <w:r w:rsidRPr="00312942">
          <w:rPr>
            <w:rStyle w:val="Hyperlink"/>
            <w:sz w:val="22"/>
            <w:szCs w:val="22"/>
          </w:rPr>
          <w:t>RedNet</w:t>
        </w:r>
        <w:proofErr w:type="spellEnd"/>
        <w:r w:rsidRPr="00312942">
          <w:rPr>
            <w:rStyle w:val="Hyperlink"/>
            <w:sz w:val="22"/>
            <w:szCs w:val="22"/>
          </w:rPr>
          <w:t xml:space="preserve"> HD32R</w:t>
        </w:r>
      </w:hyperlink>
      <w:r w:rsidRPr="00312942">
        <w:rPr>
          <w:sz w:val="22"/>
          <w:szCs w:val="22"/>
        </w:rPr>
        <w:t xml:space="preserve"> 32-channel HD Dante</w:t>
      </w:r>
      <w:r w:rsidR="00AD6B41">
        <w:rPr>
          <w:sz w:val="22"/>
          <w:szCs w:val="22"/>
        </w:rPr>
        <w:t>®</w:t>
      </w:r>
      <w:r w:rsidRPr="00312942">
        <w:rPr>
          <w:sz w:val="22"/>
          <w:szCs w:val="22"/>
        </w:rPr>
        <w:t xml:space="preserve"> network bridge, and it worked so well in letting us access any signal from the studio that we quickly put the same combination of </w:t>
      </w:r>
      <w:proofErr w:type="spellStart"/>
      <w:r w:rsidRPr="00312942">
        <w:rPr>
          <w:sz w:val="22"/>
          <w:szCs w:val="22"/>
        </w:rPr>
        <w:t>RedNet</w:t>
      </w:r>
      <w:proofErr w:type="spellEnd"/>
      <w:r w:rsidRPr="00312942">
        <w:rPr>
          <w:sz w:val="22"/>
          <w:szCs w:val="22"/>
        </w:rPr>
        <w:t xml:space="preserve">/Dante technology into Studio B,” he says. In fact, says U-P, he quickly found that </w:t>
      </w:r>
      <w:proofErr w:type="spellStart"/>
      <w:r w:rsidRPr="00312942">
        <w:rPr>
          <w:sz w:val="22"/>
          <w:szCs w:val="22"/>
        </w:rPr>
        <w:t>Focusrite</w:t>
      </w:r>
      <w:proofErr w:type="spellEnd"/>
      <w:r w:rsidRPr="00312942">
        <w:rPr>
          <w:sz w:val="22"/>
          <w:szCs w:val="22"/>
        </w:rPr>
        <w:t xml:space="preserve"> offered an array of interfaces that were perfect for the entire facility’s needs. That included the </w:t>
      </w:r>
      <w:hyperlink r:id="rId9" w:history="1">
        <w:r w:rsidRPr="00312942">
          <w:rPr>
            <w:rStyle w:val="Hyperlink"/>
            <w:sz w:val="22"/>
            <w:szCs w:val="22"/>
          </w:rPr>
          <w:t>Red 4Pre</w:t>
        </w:r>
      </w:hyperlink>
      <w:r w:rsidRPr="00312942">
        <w:rPr>
          <w:sz w:val="22"/>
          <w:szCs w:val="22"/>
        </w:rPr>
        <w:t xml:space="preserve"> 58-In / 64-Out Thunderbolt™ 2 and Pro Tools | HD™ compatible audio interfaces – with Thunderbolt 2, Pro Tools | HD, and Dante connectivity – that are the main network interfaces for Studios C, D, and E. And ultimately four </w:t>
      </w:r>
      <w:hyperlink r:id="rId10" w:history="1">
        <w:proofErr w:type="spellStart"/>
        <w:r w:rsidRPr="00312942">
          <w:rPr>
            <w:rStyle w:val="Hyperlink"/>
            <w:sz w:val="22"/>
            <w:szCs w:val="22"/>
          </w:rPr>
          <w:t>RedNet</w:t>
        </w:r>
        <w:proofErr w:type="spellEnd"/>
        <w:r w:rsidRPr="00312942">
          <w:rPr>
            <w:rStyle w:val="Hyperlink"/>
            <w:sz w:val="22"/>
            <w:szCs w:val="22"/>
          </w:rPr>
          <w:t xml:space="preserve"> MP8R</w:t>
        </w:r>
      </w:hyperlink>
      <w:r w:rsidRPr="00312942">
        <w:rPr>
          <w:sz w:val="22"/>
          <w:szCs w:val="22"/>
        </w:rPr>
        <w:t xml:space="preserve"> eight-channel mic pre and A/D converters would come to facilitate the program’s “remote” recording capability: racks that are placed in the program’s two tracking spaces and performance space, along with a roaming one able to plug into the school’s network anywhere on campus to create ad hoc recording environments as needed. “We’ve had instances where we needed to use the tracking room in Studio A, but the control rooms for Studios A and B were both occupied with other projects. But we could use any of the other control rooms, routing the tracks from the recording room via Dante and </w:t>
      </w:r>
      <w:proofErr w:type="spellStart"/>
      <w:r w:rsidRPr="00312942">
        <w:rPr>
          <w:sz w:val="22"/>
          <w:szCs w:val="22"/>
        </w:rPr>
        <w:t>RedNet</w:t>
      </w:r>
      <w:proofErr w:type="spellEnd"/>
      <w:r w:rsidRPr="00312942">
        <w:rPr>
          <w:sz w:val="22"/>
          <w:szCs w:val="22"/>
        </w:rPr>
        <w:t xml:space="preserve">,” he explains. “No matter what the configuration of the spaces was, </w:t>
      </w:r>
      <w:proofErr w:type="spellStart"/>
      <w:r w:rsidRPr="00312942">
        <w:rPr>
          <w:sz w:val="22"/>
          <w:szCs w:val="22"/>
        </w:rPr>
        <w:t>RedNet</w:t>
      </w:r>
      <w:proofErr w:type="spellEnd"/>
      <w:r w:rsidRPr="00312942">
        <w:rPr>
          <w:sz w:val="22"/>
          <w:szCs w:val="22"/>
        </w:rPr>
        <w:t xml:space="preserve"> </w:t>
      </w:r>
      <w:r w:rsidRPr="00312942">
        <w:rPr>
          <w:sz w:val="22"/>
          <w:szCs w:val="22"/>
        </w:rPr>
        <w:lastRenderedPageBreak/>
        <w:t xml:space="preserve">gave us a way to work with it.” In fact, he adds, </w:t>
      </w:r>
      <w:proofErr w:type="spellStart"/>
      <w:r w:rsidRPr="00312942">
        <w:rPr>
          <w:sz w:val="22"/>
          <w:szCs w:val="22"/>
        </w:rPr>
        <w:t>RedNet’s</w:t>
      </w:r>
      <w:proofErr w:type="spellEnd"/>
      <w:r w:rsidRPr="00312942">
        <w:rPr>
          <w:sz w:val="22"/>
          <w:szCs w:val="22"/>
        </w:rPr>
        <w:t xml:space="preserve"> compatibility with the Dante networking protocol has led the program to mandate Dante certification for those students who wish to access and use the studios on their own for projects. And for a planned Dolby Atmos® suite, the program has acquired a </w:t>
      </w:r>
      <w:hyperlink r:id="rId11" w:history="1">
        <w:proofErr w:type="spellStart"/>
        <w:r w:rsidRPr="00312942">
          <w:rPr>
            <w:rStyle w:val="Hyperlink"/>
            <w:sz w:val="22"/>
            <w:szCs w:val="22"/>
          </w:rPr>
          <w:t>RedNet</w:t>
        </w:r>
        <w:proofErr w:type="spellEnd"/>
        <w:r w:rsidRPr="00312942">
          <w:rPr>
            <w:rStyle w:val="Hyperlink"/>
            <w:sz w:val="22"/>
            <w:szCs w:val="22"/>
          </w:rPr>
          <w:t xml:space="preserve"> </w:t>
        </w:r>
        <w:proofErr w:type="spellStart"/>
        <w:r w:rsidRPr="00312942">
          <w:rPr>
            <w:rStyle w:val="Hyperlink"/>
            <w:sz w:val="22"/>
            <w:szCs w:val="22"/>
          </w:rPr>
          <w:t>PCIeR</w:t>
        </w:r>
        <w:proofErr w:type="spellEnd"/>
        <w:r w:rsidRPr="00312942">
          <w:rPr>
            <w:rStyle w:val="Hyperlink"/>
            <w:sz w:val="22"/>
            <w:szCs w:val="22"/>
          </w:rPr>
          <w:t xml:space="preserve"> Card</w:t>
        </w:r>
      </w:hyperlink>
      <w:r w:rsidRPr="00312942">
        <w:rPr>
          <w:sz w:val="22"/>
          <w:szCs w:val="22"/>
        </w:rPr>
        <w:t xml:space="preserve">. </w:t>
      </w:r>
    </w:p>
    <w:p w14:paraId="402D10E5" w14:textId="77777777" w:rsidR="008E705D" w:rsidRPr="00312942" w:rsidRDefault="008E705D" w:rsidP="008E705D">
      <w:pPr>
        <w:pStyle w:val="Normal1"/>
        <w:spacing w:line="276" w:lineRule="auto"/>
        <w:rPr>
          <w:sz w:val="22"/>
          <w:szCs w:val="22"/>
        </w:rPr>
      </w:pPr>
    </w:p>
    <w:p w14:paraId="1BEDFC62" w14:textId="4E6B4BC7" w:rsidR="008E705D" w:rsidRPr="00312942" w:rsidRDefault="008E705D" w:rsidP="008E705D">
      <w:pPr>
        <w:pStyle w:val="Normal1"/>
        <w:spacing w:line="276" w:lineRule="auto"/>
        <w:rPr>
          <w:sz w:val="22"/>
          <w:szCs w:val="22"/>
        </w:rPr>
      </w:pPr>
      <w:r w:rsidRPr="00312942">
        <w:rPr>
          <w:sz w:val="22"/>
          <w:szCs w:val="22"/>
        </w:rPr>
        <w:t xml:space="preserve">But perhaps the single most critical </w:t>
      </w:r>
      <w:proofErr w:type="spellStart"/>
      <w:r w:rsidRPr="00312942">
        <w:rPr>
          <w:sz w:val="22"/>
          <w:szCs w:val="22"/>
        </w:rPr>
        <w:t>RedNet</w:t>
      </w:r>
      <w:proofErr w:type="spellEnd"/>
      <w:r w:rsidRPr="00312942">
        <w:rPr>
          <w:sz w:val="22"/>
          <w:szCs w:val="22"/>
        </w:rPr>
        <w:t xml:space="preserve"> component turned out to be the </w:t>
      </w:r>
      <w:hyperlink r:id="rId12" w:history="1">
        <w:proofErr w:type="spellStart"/>
        <w:r w:rsidRPr="00312942">
          <w:rPr>
            <w:rStyle w:val="Hyperlink"/>
            <w:sz w:val="22"/>
            <w:szCs w:val="22"/>
          </w:rPr>
          <w:t>RedNet</w:t>
        </w:r>
        <w:proofErr w:type="spellEnd"/>
        <w:r w:rsidRPr="00312942">
          <w:rPr>
            <w:rStyle w:val="Hyperlink"/>
            <w:sz w:val="22"/>
            <w:szCs w:val="22"/>
          </w:rPr>
          <w:t xml:space="preserve"> AM2</w:t>
        </w:r>
      </w:hyperlink>
      <w:r w:rsidRPr="00312942">
        <w:rPr>
          <w:sz w:val="22"/>
          <w:szCs w:val="22"/>
        </w:rPr>
        <w:t xml:space="preserve"> stereo audio monitoring unit, often used as a powered headphone interface. Those were installed in every studio over the course of the school’s Covid shutdown, and when students and faculty were allowed back on campus, they proved to be a lifeline for in-person teaching and learning. “We had an AM2 in every isolation booth in every studio, along with a microphone and a pair of headphones — and an air purifier,” Cooper recalls. “We had entire classes working remotely, yet in synched-up ensemble, safe in their own environments on campus but also able to interact in real time. I don’t know how we would have gotten through the return from Covid without </w:t>
      </w:r>
      <w:proofErr w:type="spellStart"/>
      <w:r w:rsidRPr="00312942">
        <w:rPr>
          <w:sz w:val="22"/>
          <w:szCs w:val="22"/>
        </w:rPr>
        <w:t>RedNet</w:t>
      </w:r>
      <w:proofErr w:type="spellEnd"/>
      <w:r w:rsidRPr="00312942">
        <w:rPr>
          <w:sz w:val="22"/>
          <w:szCs w:val="22"/>
        </w:rPr>
        <w:t xml:space="preserve">.” That capability has only become stronger with the recent addition of two </w:t>
      </w:r>
      <w:hyperlink r:id="rId13" w:history="1">
        <w:proofErr w:type="spellStart"/>
        <w:r w:rsidRPr="00312942">
          <w:rPr>
            <w:rStyle w:val="Hyperlink"/>
            <w:sz w:val="22"/>
            <w:szCs w:val="22"/>
          </w:rPr>
          <w:t>RedNet</w:t>
        </w:r>
        <w:proofErr w:type="spellEnd"/>
        <w:r w:rsidRPr="00312942">
          <w:rPr>
            <w:rStyle w:val="Hyperlink"/>
            <w:sz w:val="22"/>
            <w:szCs w:val="22"/>
          </w:rPr>
          <w:t xml:space="preserve"> X2P</w:t>
        </w:r>
      </w:hyperlink>
      <w:r w:rsidRPr="00312942">
        <w:rPr>
          <w:sz w:val="22"/>
          <w:szCs w:val="22"/>
        </w:rPr>
        <w:t xml:space="preserve"> 2x2 Dante™ audio interfaces. Next up will be the addition of </w:t>
      </w:r>
      <w:hyperlink r:id="rId14" w:history="1">
        <w:proofErr w:type="spellStart"/>
        <w:r w:rsidRPr="00E36355">
          <w:rPr>
            <w:rStyle w:val="Hyperlink"/>
            <w:sz w:val="22"/>
            <w:szCs w:val="22"/>
          </w:rPr>
          <w:t>RedNet</w:t>
        </w:r>
        <w:proofErr w:type="spellEnd"/>
        <w:r w:rsidRPr="00E36355">
          <w:rPr>
            <w:rStyle w:val="Hyperlink"/>
            <w:sz w:val="22"/>
            <w:szCs w:val="22"/>
          </w:rPr>
          <w:t xml:space="preserve"> R1</w:t>
        </w:r>
      </w:hyperlink>
      <w:r w:rsidRPr="00312942" w:rsidDel="00564EAB">
        <w:rPr>
          <w:sz w:val="22"/>
          <w:szCs w:val="22"/>
        </w:rPr>
        <w:t xml:space="preserve"> </w:t>
      </w:r>
      <w:r w:rsidRPr="00312942">
        <w:rPr>
          <w:sz w:val="22"/>
          <w:szCs w:val="22"/>
        </w:rPr>
        <w:t xml:space="preserve">desktop remote monitor controllers. “The R1 has the key feature that I’ve been looking for: integrated talkback capability,” Cooper says. “A built-in talkback microphone with an internal mic preamp and a high-powered headphone output, so I can monitor audio inputs and outputs, and interact with talent in another location. </w:t>
      </w:r>
      <w:proofErr w:type="spellStart"/>
      <w:r w:rsidRPr="00312942">
        <w:rPr>
          <w:sz w:val="22"/>
          <w:szCs w:val="22"/>
        </w:rPr>
        <w:t>RedNet</w:t>
      </w:r>
      <w:proofErr w:type="spellEnd"/>
      <w:r w:rsidRPr="00312942">
        <w:rPr>
          <w:sz w:val="22"/>
          <w:szCs w:val="22"/>
        </w:rPr>
        <w:t xml:space="preserve"> has something for everything we need here.”</w:t>
      </w:r>
    </w:p>
    <w:p w14:paraId="5765BA39" w14:textId="7982F387" w:rsidR="00665AE9" w:rsidRPr="00312942" w:rsidRDefault="00665AE9" w:rsidP="00EB1D80">
      <w:pPr>
        <w:spacing w:line="276" w:lineRule="auto"/>
        <w:rPr>
          <w:sz w:val="22"/>
          <w:szCs w:val="22"/>
        </w:rPr>
      </w:pPr>
    </w:p>
    <w:p w14:paraId="759F5A43" w14:textId="42B3BC2E" w:rsidR="00D90234" w:rsidRPr="00312942" w:rsidRDefault="00D90234" w:rsidP="00EB1D80">
      <w:pPr>
        <w:spacing w:line="276" w:lineRule="auto"/>
        <w:rPr>
          <w:sz w:val="22"/>
          <w:szCs w:val="22"/>
        </w:rPr>
      </w:pPr>
      <w:r w:rsidRPr="00312942">
        <w:rPr>
          <w:sz w:val="22"/>
          <w:szCs w:val="22"/>
        </w:rPr>
        <w:t xml:space="preserve">Additionally, the program has deployed components from other brands in The </w:t>
      </w:r>
      <w:proofErr w:type="spellStart"/>
      <w:r w:rsidRPr="00312942">
        <w:rPr>
          <w:sz w:val="22"/>
          <w:szCs w:val="22"/>
        </w:rPr>
        <w:t>Focusrite</w:t>
      </w:r>
      <w:proofErr w:type="spellEnd"/>
      <w:r w:rsidRPr="00312942">
        <w:rPr>
          <w:sz w:val="22"/>
          <w:szCs w:val="22"/>
        </w:rPr>
        <w:t xml:space="preserve"> Group, including ADAM Audio and Sequential. ADAM Audio monitors have been added to the five studios plus a lesson room, including S3H, A8H, A44H, A4V, T8V and T5V pairs, as well as Sub12 and Sub10 units. As Cooper notes, “The ADAM Audio studio monitors have quickly become student favorites. Now that the ADAM Audio monitors are in the studios, students prefer them over everything else in our studios.” Two synth units from Sequential are also in use. </w:t>
      </w:r>
    </w:p>
    <w:p w14:paraId="364C16C6" w14:textId="41BB68B4" w:rsidR="00665AE9" w:rsidRDefault="00665AE9" w:rsidP="00665AE9">
      <w:pPr>
        <w:spacing w:line="276" w:lineRule="auto"/>
        <w:rPr>
          <w:sz w:val="22"/>
          <w:szCs w:val="22"/>
        </w:rPr>
      </w:pPr>
    </w:p>
    <w:p w14:paraId="20128D49" w14:textId="77777777" w:rsidR="00665AE9" w:rsidRDefault="00665AE9" w:rsidP="00665AE9">
      <w:pPr>
        <w:spacing w:line="276" w:lineRule="auto"/>
        <w:rPr>
          <w:sz w:val="22"/>
          <w:szCs w:val="22"/>
        </w:rPr>
      </w:pPr>
    </w:p>
    <w:p w14:paraId="02C2FDD1" w14:textId="21C77E06" w:rsidR="00665AE9" w:rsidRDefault="00665AE9" w:rsidP="00665AE9">
      <w:pPr>
        <w:pStyle w:val="Normal1"/>
        <w:spacing w:line="276" w:lineRule="auto"/>
        <w:rPr>
          <w:sz w:val="22"/>
          <w:szCs w:val="22"/>
        </w:rPr>
      </w:pPr>
      <w:r>
        <w:rPr>
          <w:sz w:val="22"/>
          <w:szCs w:val="22"/>
        </w:rPr>
        <w:t>Photo</w:t>
      </w:r>
      <w:r w:rsidR="007452D9">
        <w:rPr>
          <w:sz w:val="22"/>
          <w:szCs w:val="22"/>
        </w:rPr>
        <w:t xml:space="preserve"> </w:t>
      </w:r>
      <w:r>
        <w:rPr>
          <w:sz w:val="22"/>
          <w:szCs w:val="22"/>
        </w:rPr>
        <w:t>file</w:t>
      </w:r>
      <w:r w:rsidR="007452D9">
        <w:rPr>
          <w:sz w:val="22"/>
          <w:szCs w:val="22"/>
        </w:rPr>
        <w:t xml:space="preserve"> </w:t>
      </w:r>
      <w:r>
        <w:rPr>
          <w:sz w:val="22"/>
          <w:szCs w:val="22"/>
        </w:rPr>
        <w:t>1:</w:t>
      </w:r>
      <w:r w:rsidR="007452D9">
        <w:rPr>
          <w:sz w:val="22"/>
          <w:szCs w:val="22"/>
        </w:rPr>
        <w:t xml:space="preserve"> </w:t>
      </w:r>
      <w:r w:rsidR="00D90234" w:rsidRPr="00D90234">
        <w:rPr>
          <w:sz w:val="22"/>
          <w:szCs w:val="22"/>
        </w:rPr>
        <w:t>Focusrite_Loyola_Photo1</w:t>
      </w:r>
      <w:r>
        <w:rPr>
          <w:sz w:val="22"/>
          <w:szCs w:val="22"/>
        </w:rPr>
        <w:t>.jpg</w:t>
      </w:r>
    </w:p>
    <w:p w14:paraId="447286C1" w14:textId="188B0C33" w:rsidR="004C13F7" w:rsidRDefault="00665AE9" w:rsidP="003912BA">
      <w:pPr>
        <w:pStyle w:val="Normal1"/>
        <w:spacing w:line="276" w:lineRule="auto"/>
        <w:rPr>
          <w:sz w:val="22"/>
          <w:szCs w:val="22"/>
        </w:rPr>
      </w:pPr>
      <w:r>
        <w:rPr>
          <w:sz w:val="22"/>
          <w:szCs w:val="22"/>
        </w:rPr>
        <w:t>Photo</w:t>
      </w:r>
      <w:r w:rsidR="007452D9">
        <w:rPr>
          <w:sz w:val="22"/>
          <w:szCs w:val="22"/>
        </w:rPr>
        <w:t xml:space="preserve"> </w:t>
      </w:r>
      <w:r>
        <w:rPr>
          <w:sz w:val="22"/>
          <w:szCs w:val="22"/>
        </w:rPr>
        <w:t>caption</w:t>
      </w:r>
      <w:r w:rsidR="007452D9">
        <w:rPr>
          <w:sz w:val="22"/>
          <w:szCs w:val="22"/>
        </w:rPr>
        <w:t xml:space="preserve"> </w:t>
      </w:r>
      <w:r>
        <w:rPr>
          <w:sz w:val="22"/>
          <w:szCs w:val="22"/>
        </w:rPr>
        <w:t>1:</w:t>
      </w:r>
      <w:r w:rsidR="007452D9">
        <w:rPr>
          <w:sz w:val="22"/>
          <w:szCs w:val="22"/>
        </w:rPr>
        <w:t xml:space="preserve"> </w:t>
      </w:r>
      <w:r w:rsidR="00D90234" w:rsidRPr="00332FD6">
        <w:rPr>
          <w:sz w:val="22"/>
          <w:szCs w:val="22"/>
        </w:rPr>
        <w:t>Lovell “U-P” Cooper, Professor of the Practice of Hip Hop &amp; R&amp;B</w:t>
      </w:r>
      <w:r w:rsidR="00D90234">
        <w:rPr>
          <w:sz w:val="22"/>
          <w:szCs w:val="22"/>
        </w:rPr>
        <w:t xml:space="preserve"> in </w:t>
      </w:r>
      <w:r w:rsidR="00D90234" w:rsidRPr="00332FD6">
        <w:rPr>
          <w:sz w:val="22"/>
          <w:szCs w:val="22"/>
        </w:rPr>
        <w:t xml:space="preserve">Department of Music Industry Studies </w:t>
      </w:r>
      <w:r w:rsidR="00D90234">
        <w:rPr>
          <w:sz w:val="22"/>
          <w:szCs w:val="22"/>
        </w:rPr>
        <w:t>at Loyola University New Orleans</w:t>
      </w:r>
      <w:r w:rsidR="00D90234" w:rsidRPr="00332FD6">
        <w:rPr>
          <w:sz w:val="22"/>
          <w:szCs w:val="22"/>
        </w:rPr>
        <w:t xml:space="preserve">, </w:t>
      </w:r>
      <w:r w:rsidR="00D90234">
        <w:rPr>
          <w:sz w:val="22"/>
          <w:szCs w:val="22"/>
        </w:rPr>
        <w:t>as well as</w:t>
      </w:r>
      <w:r w:rsidR="00D90234" w:rsidRPr="00332FD6">
        <w:rPr>
          <w:sz w:val="22"/>
          <w:szCs w:val="22"/>
        </w:rPr>
        <w:t xml:space="preserve"> the Recording Studios Manager</w:t>
      </w:r>
      <w:r w:rsidR="00D90234">
        <w:rPr>
          <w:sz w:val="22"/>
          <w:szCs w:val="22"/>
        </w:rPr>
        <w:t xml:space="preserve"> of the program’s </w:t>
      </w:r>
      <w:r w:rsidR="00D90234" w:rsidRPr="00332FD6">
        <w:rPr>
          <w:sz w:val="22"/>
          <w:szCs w:val="22"/>
        </w:rPr>
        <w:t>five-studio production facility</w:t>
      </w:r>
      <w:r w:rsidR="00D90234">
        <w:rPr>
          <w:sz w:val="22"/>
          <w:szCs w:val="22"/>
        </w:rPr>
        <w:t xml:space="preserve">, which features an arsenal of </w:t>
      </w:r>
      <w:proofErr w:type="spellStart"/>
      <w:r w:rsidR="00D90234">
        <w:rPr>
          <w:sz w:val="22"/>
          <w:szCs w:val="22"/>
        </w:rPr>
        <w:t>Focusrite</w:t>
      </w:r>
      <w:proofErr w:type="spellEnd"/>
      <w:r w:rsidR="00D90234">
        <w:rPr>
          <w:sz w:val="22"/>
          <w:szCs w:val="22"/>
        </w:rPr>
        <w:t xml:space="preserve"> </w:t>
      </w:r>
      <w:proofErr w:type="spellStart"/>
      <w:r w:rsidR="00D90234">
        <w:rPr>
          <w:sz w:val="22"/>
          <w:szCs w:val="22"/>
        </w:rPr>
        <w:t>RedNet</w:t>
      </w:r>
      <w:proofErr w:type="spellEnd"/>
      <w:r w:rsidR="00D90234" w:rsidRPr="00332FD6">
        <w:rPr>
          <w:sz w:val="22"/>
          <w:szCs w:val="22"/>
        </w:rPr>
        <w:t xml:space="preserve"> </w:t>
      </w:r>
      <w:r w:rsidR="00D90234">
        <w:rPr>
          <w:sz w:val="22"/>
          <w:szCs w:val="22"/>
        </w:rPr>
        <w:t xml:space="preserve">and Red </w:t>
      </w:r>
      <w:proofErr w:type="gramStart"/>
      <w:r w:rsidR="00D90234" w:rsidRPr="00332FD6">
        <w:rPr>
          <w:sz w:val="22"/>
          <w:szCs w:val="22"/>
        </w:rPr>
        <w:t>interfaces</w:t>
      </w:r>
      <w:proofErr w:type="gramEnd"/>
    </w:p>
    <w:p w14:paraId="70188CCF" w14:textId="77777777" w:rsidR="000D62FE" w:rsidRDefault="000D62FE" w:rsidP="00E1781D">
      <w:pPr>
        <w:spacing w:line="276" w:lineRule="auto"/>
        <w:rPr>
          <w:rFonts w:cs="Helvetica"/>
          <w:sz w:val="22"/>
          <w:szCs w:val="22"/>
        </w:rPr>
      </w:pPr>
    </w:p>
    <w:p w14:paraId="3AE733B6" w14:textId="3688C55D" w:rsidR="00D90234" w:rsidRDefault="00D90234" w:rsidP="00D90234">
      <w:pPr>
        <w:pStyle w:val="Normal1"/>
        <w:spacing w:line="276" w:lineRule="auto"/>
        <w:rPr>
          <w:sz w:val="22"/>
          <w:szCs w:val="22"/>
        </w:rPr>
      </w:pPr>
      <w:r>
        <w:rPr>
          <w:sz w:val="22"/>
          <w:szCs w:val="22"/>
        </w:rPr>
        <w:t xml:space="preserve">Photo file 2: </w:t>
      </w:r>
      <w:r w:rsidRPr="00D90234">
        <w:rPr>
          <w:sz w:val="22"/>
          <w:szCs w:val="22"/>
        </w:rPr>
        <w:t>Focusrite_Loyola_Photo</w:t>
      </w:r>
      <w:r>
        <w:rPr>
          <w:sz w:val="22"/>
          <w:szCs w:val="22"/>
        </w:rPr>
        <w:t>2.jpg</w:t>
      </w:r>
    </w:p>
    <w:p w14:paraId="52B7980B" w14:textId="0FF1A07B" w:rsidR="00D90234" w:rsidRDefault="00D90234" w:rsidP="00D90234">
      <w:pPr>
        <w:pStyle w:val="Normal1"/>
        <w:spacing w:line="276" w:lineRule="auto"/>
        <w:rPr>
          <w:sz w:val="22"/>
          <w:szCs w:val="22"/>
        </w:rPr>
      </w:pPr>
      <w:r>
        <w:rPr>
          <w:sz w:val="22"/>
          <w:szCs w:val="22"/>
        </w:rPr>
        <w:t xml:space="preserve">Photo caption 2: One of the control/editing spaces in the </w:t>
      </w:r>
      <w:r w:rsidRPr="00332FD6">
        <w:rPr>
          <w:sz w:val="22"/>
          <w:szCs w:val="22"/>
        </w:rPr>
        <w:t>five-studio production facility</w:t>
      </w:r>
      <w:r>
        <w:rPr>
          <w:sz w:val="22"/>
          <w:szCs w:val="22"/>
        </w:rPr>
        <w:t xml:space="preserve"> at the </w:t>
      </w:r>
      <w:r w:rsidRPr="00332FD6">
        <w:rPr>
          <w:sz w:val="22"/>
          <w:szCs w:val="22"/>
        </w:rPr>
        <w:t xml:space="preserve">Department of Music Industry Studies </w:t>
      </w:r>
      <w:r>
        <w:rPr>
          <w:sz w:val="22"/>
          <w:szCs w:val="22"/>
        </w:rPr>
        <w:t xml:space="preserve">at Loyola University New Orleans, which features an arsenal of </w:t>
      </w:r>
      <w:proofErr w:type="spellStart"/>
      <w:r>
        <w:rPr>
          <w:sz w:val="22"/>
          <w:szCs w:val="22"/>
        </w:rPr>
        <w:t>Focusrite</w:t>
      </w:r>
      <w:proofErr w:type="spellEnd"/>
      <w:r>
        <w:rPr>
          <w:sz w:val="22"/>
          <w:szCs w:val="22"/>
        </w:rPr>
        <w:t xml:space="preserve"> </w:t>
      </w:r>
      <w:proofErr w:type="spellStart"/>
      <w:r>
        <w:rPr>
          <w:sz w:val="22"/>
          <w:szCs w:val="22"/>
        </w:rPr>
        <w:t>RedNet</w:t>
      </w:r>
      <w:proofErr w:type="spellEnd"/>
      <w:r w:rsidRPr="00332FD6">
        <w:rPr>
          <w:sz w:val="22"/>
          <w:szCs w:val="22"/>
        </w:rPr>
        <w:t xml:space="preserve"> </w:t>
      </w:r>
      <w:r>
        <w:rPr>
          <w:sz w:val="22"/>
          <w:szCs w:val="22"/>
        </w:rPr>
        <w:t xml:space="preserve">and Red </w:t>
      </w:r>
      <w:proofErr w:type="gramStart"/>
      <w:r w:rsidRPr="00332FD6">
        <w:rPr>
          <w:sz w:val="22"/>
          <w:szCs w:val="22"/>
        </w:rPr>
        <w:t>interfaces</w:t>
      </w:r>
      <w:proofErr w:type="gramEnd"/>
    </w:p>
    <w:p w14:paraId="31DA5132" w14:textId="77777777" w:rsidR="00D90234" w:rsidRDefault="00D90234" w:rsidP="00D90234">
      <w:pPr>
        <w:pStyle w:val="Normal1"/>
        <w:spacing w:line="276" w:lineRule="auto"/>
        <w:rPr>
          <w:sz w:val="22"/>
          <w:szCs w:val="22"/>
        </w:rPr>
      </w:pPr>
    </w:p>
    <w:p w14:paraId="7D5E79F8" w14:textId="797310C6" w:rsidR="00D90234" w:rsidRDefault="00D90234" w:rsidP="00D90234">
      <w:pPr>
        <w:pStyle w:val="Normal1"/>
        <w:spacing w:line="276" w:lineRule="auto"/>
        <w:rPr>
          <w:sz w:val="22"/>
          <w:szCs w:val="22"/>
        </w:rPr>
      </w:pPr>
      <w:r>
        <w:rPr>
          <w:sz w:val="22"/>
          <w:szCs w:val="22"/>
        </w:rPr>
        <w:t xml:space="preserve">Photo file 3: </w:t>
      </w:r>
      <w:r w:rsidRPr="00D90234">
        <w:rPr>
          <w:sz w:val="22"/>
          <w:szCs w:val="22"/>
        </w:rPr>
        <w:t>Focusrite_Loyola_Photo</w:t>
      </w:r>
      <w:r>
        <w:rPr>
          <w:sz w:val="22"/>
          <w:szCs w:val="22"/>
        </w:rPr>
        <w:t>3.jpg</w:t>
      </w:r>
    </w:p>
    <w:p w14:paraId="2C7A272A" w14:textId="6E4834A9" w:rsidR="00D90234" w:rsidRDefault="00D90234" w:rsidP="00D90234">
      <w:pPr>
        <w:pStyle w:val="Normal1"/>
        <w:spacing w:line="276" w:lineRule="auto"/>
        <w:rPr>
          <w:sz w:val="22"/>
          <w:szCs w:val="22"/>
        </w:rPr>
      </w:pPr>
      <w:r>
        <w:rPr>
          <w:sz w:val="22"/>
          <w:szCs w:val="22"/>
        </w:rPr>
        <w:t xml:space="preserve">Photo caption 3: Gear rack in use at the </w:t>
      </w:r>
      <w:proofErr w:type="spellStart"/>
      <w:r>
        <w:rPr>
          <w:sz w:val="22"/>
          <w:szCs w:val="22"/>
        </w:rPr>
        <w:t>the</w:t>
      </w:r>
      <w:proofErr w:type="spellEnd"/>
      <w:r>
        <w:rPr>
          <w:sz w:val="22"/>
          <w:szCs w:val="22"/>
        </w:rPr>
        <w:t xml:space="preserve"> </w:t>
      </w:r>
      <w:r w:rsidRPr="00332FD6">
        <w:rPr>
          <w:sz w:val="22"/>
          <w:szCs w:val="22"/>
        </w:rPr>
        <w:t>five-studio production facility</w:t>
      </w:r>
      <w:r>
        <w:rPr>
          <w:sz w:val="22"/>
          <w:szCs w:val="22"/>
        </w:rPr>
        <w:t xml:space="preserve"> at the </w:t>
      </w:r>
      <w:r w:rsidRPr="00332FD6">
        <w:rPr>
          <w:sz w:val="22"/>
          <w:szCs w:val="22"/>
        </w:rPr>
        <w:t xml:space="preserve">Department of Music Industry Studies </w:t>
      </w:r>
      <w:r>
        <w:rPr>
          <w:sz w:val="22"/>
          <w:szCs w:val="22"/>
        </w:rPr>
        <w:t xml:space="preserve">at Loyola University New Orleans, featuring </w:t>
      </w:r>
      <w:proofErr w:type="spellStart"/>
      <w:r>
        <w:rPr>
          <w:sz w:val="22"/>
          <w:szCs w:val="22"/>
        </w:rPr>
        <w:t>Focusrite</w:t>
      </w:r>
      <w:proofErr w:type="spellEnd"/>
      <w:r>
        <w:rPr>
          <w:sz w:val="22"/>
          <w:szCs w:val="22"/>
        </w:rPr>
        <w:t xml:space="preserve"> </w:t>
      </w:r>
      <w:proofErr w:type="spellStart"/>
      <w:r w:rsidRPr="00D90234">
        <w:rPr>
          <w:sz w:val="22"/>
          <w:szCs w:val="22"/>
        </w:rPr>
        <w:t>RedNet</w:t>
      </w:r>
      <w:proofErr w:type="spellEnd"/>
      <w:r w:rsidRPr="00D90234">
        <w:rPr>
          <w:sz w:val="22"/>
          <w:szCs w:val="22"/>
        </w:rPr>
        <w:t xml:space="preserve"> MP8R</w:t>
      </w:r>
      <w:r w:rsidRPr="00401FF7">
        <w:rPr>
          <w:sz w:val="22"/>
          <w:szCs w:val="22"/>
        </w:rPr>
        <w:t xml:space="preserve"> eight-channel mic pre and A/D </w:t>
      </w:r>
      <w:proofErr w:type="gramStart"/>
      <w:r w:rsidRPr="00401FF7">
        <w:rPr>
          <w:sz w:val="22"/>
          <w:szCs w:val="22"/>
        </w:rPr>
        <w:t>converter</w:t>
      </w:r>
      <w:r>
        <w:rPr>
          <w:sz w:val="22"/>
          <w:szCs w:val="22"/>
        </w:rPr>
        <w:t>s</w:t>
      </w:r>
      <w:proofErr w:type="gramEnd"/>
    </w:p>
    <w:p w14:paraId="384D0250" w14:textId="77777777" w:rsidR="00D90234" w:rsidRDefault="00D90234" w:rsidP="00D90234">
      <w:pPr>
        <w:pStyle w:val="Normal1"/>
        <w:spacing w:line="276" w:lineRule="auto"/>
        <w:rPr>
          <w:sz w:val="22"/>
          <w:szCs w:val="22"/>
        </w:rPr>
      </w:pPr>
    </w:p>
    <w:p w14:paraId="116F2760" w14:textId="2E75D2F6" w:rsidR="00D90234" w:rsidRDefault="00D90234" w:rsidP="00D90234">
      <w:pPr>
        <w:pStyle w:val="Normal1"/>
        <w:spacing w:line="276" w:lineRule="auto"/>
        <w:rPr>
          <w:sz w:val="22"/>
          <w:szCs w:val="22"/>
        </w:rPr>
      </w:pPr>
      <w:r>
        <w:rPr>
          <w:sz w:val="22"/>
          <w:szCs w:val="22"/>
        </w:rPr>
        <w:t xml:space="preserve">Photo file 4: </w:t>
      </w:r>
      <w:r w:rsidRPr="00D90234">
        <w:rPr>
          <w:sz w:val="22"/>
          <w:szCs w:val="22"/>
        </w:rPr>
        <w:t>Focusrite_Loyola_Photo</w:t>
      </w:r>
      <w:r>
        <w:rPr>
          <w:sz w:val="22"/>
          <w:szCs w:val="22"/>
        </w:rPr>
        <w:t>4.jpg</w:t>
      </w:r>
    </w:p>
    <w:p w14:paraId="704640E6" w14:textId="395B1B35" w:rsidR="00D90234" w:rsidRDefault="00D90234" w:rsidP="00D90234">
      <w:pPr>
        <w:pStyle w:val="Normal1"/>
        <w:spacing w:line="276" w:lineRule="auto"/>
        <w:rPr>
          <w:sz w:val="22"/>
          <w:szCs w:val="22"/>
        </w:rPr>
      </w:pPr>
      <w:r>
        <w:rPr>
          <w:sz w:val="22"/>
          <w:szCs w:val="22"/>
        </w:rPr>
        <w:lastRenderedPageBreak/>
        <w:t xml:space="preserve">Photo caption 4: One of the control/editing spaces in the </w:t>
      </w:r>
      <w:r w:rsidRPr="00332FD6">
        <w:rPr>
          <w:sz w:val="22"/>
          <w:szCs w:val="22"/>
        </w:rPr>
        <w:t>five-studio production facility</w:t>
      </w:r>
      <w:r>
        <w:rPr>
          <w:sz w:val="22"/>
          <w:szCs w:val="22"/>
        </w:rPr>
        <w:t xml:space="preserve"> at the </w:t>
      </w:r>
      <w:r w:rsidRPr="00332FD6">
        <w:rPr>
          <w:sz w:val="22"/>
          <w:szCs w:val="22"/>
        </w:rPr>
        <w:t xml:space="preserve">Department of Music Industry Studies </w:t>
      </w:r>
      <w:r>
        <w:rPr>
          <w:sz w:val="22"/>
          <w:szCs w:val="22"/>
        </w:rPr>
        <w:t xml:space="preserve">at Loyola University New Orleans, which features an arsenal of </w:t>
      </w:r>
      <w:proofErr w:type="spellStart"/>
      <w:r>
        <w:rPr>
          <w:sz w:val="22"/>
          <w:szCs w:val="22"/>
        </w:rPr>
        <w:t>Focusrite</w:t>
      </w:r>
      <w:proofErr w:type="spellEnd"/>
      <w:r>
        <w:rPr>
          <w:sz w:val="22"/>
          <w:szCs w:val="22"/>
        </w:rPr>
        <w:t xml:space="preserve"> </w:t>
      </w:r>
      <w:proofErr w:type="spellStart"/>
      <w:r>
        <w:rPr>
          <w:sz w:val="22"/>
          <w:szCs w:val="22"/>
        </w:rPr>
        <w:t>RedNet</w:t>
      </w:r>
      <w:proofErr w:type="spellEnd"/>
      <w:r w:rsidRPr="00332FD6">
        <w:rPr>
          <w:sz w:val="22"/>
          <w:szCs w:val="22"/>
        </w:rPr>
        <w:t xml:space="preserve"> </w:t>
      </w:r>
      <w:r>
        <w:rPr>
          <w:sz w:val="22"/>
          <w:szCs w:val="22"/>
        </w:rPr>
        <w:t xml:space="preserve">and Red </w:t>
      </w:r>
      <w:proofErr w:type="gramStart"/>
      <w:r w:rsidRPr="00332FD6">
        <w:rPr>
          <w:sz w:val="22"/>
          <w:szCs w:val="22"/>
        </w:rPr>
        <w:t>interfaces</w:t>
      </w:r>
      <w:proofErr w:type="gramEnd"/>
    </w:p>
    <w:p w14:paraId="68CDD166" w14:textId="77777777" w:rsidR="00D90234" w:rsidRDefault="00D90234" w:rsidP="00E1781D">
      <w:pPr>
        <w:spacing w:line="276" w:lineRule="auto"/>
        <w:rPr>
          <w:rFonts w:cs="Helvetica"/>
          <w:sz w:val="22"/>
          <w:szCs w:val="22"/>
        </w:rPr>
      </w:pPr>
    </w:p>
    <w:p w14:paraId="30C1B4B2" w14:textId="77777777" w:rsidR="00D90234" w:rsidRPr="00FF0BC6" w:rsidRDefault="00D90234" w:rsidP="00E1781D">
      <w:pPr>
        <w:spacing w:line="276" w:lineRule="auto"/>
        <w:rPr>
          <w:rFonts w:cs="Helvetica"/>
          <w:sz w:val="22"/>
          <w:szCs w:val="22"/>
        </w:rPr>
      </w:pPr>
    </w:p>
    <w:p w14:paraId="2CF33069" w14:textId="4B590C16"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sidRPr="00FF0BC6">
        <w:rPr>
          <w:rFonts w:cs="Helvetica"/>
          <w:sz w:val="22"/>
        </w:rPr>
        <w:t>For</w:t>
      </w:r>
      <w:r w:rsidR="007452D9">
        <w:rPr>
          <w:rFonts w:cs="Helvetica"/>
          <w:sz w:val="22"/>
        </w:rPr>
        <w:t xml:space="preserve"> </w:t>
      </w:r>
      <w:r w:rsidRPr="00FF0BC6">
        <w:rPr>
          <w:rFonts w:cs="Helvetica"/>
          <w:sz w:val="22"/>
        </w:rPr>
        <w:t>further</w:t>
      </w:r>
      <w:r w:rsidR="007452D9">
        <w:rPr>
          <w:rFonts w:cs="Helvetica"/>
          <w:sz w:val="22"/>
        </w:rPr>
        <w:t xml:space="preserve"> </w:t>
      </w:r>
      <w:r w:rsidRPr="00FF0BC6">
        <w:rPr>
          <w:rFonts w:cs="Helvetica"/>
          <w:sz w:val="22"/>
        </w:rPr>
        <w:t>information,</w:t>
      </w:r>
      <w:r w:rsidR="007452D9">
        <w:rPr>
          <w:rFonts w:cs="Helvetica"/>
          <w:sz w:val="22"/>
        </w:rPr>
        <w:t xml:space="preserve"> </w:t>
      </w:r>
      <w:r w:rsidRPr="00FF0BC6">
        <w:rPr>
          <w:rFonts w:cs="Helvetica"/>
          <w:sz w:val="22"/>
        </w:rPr>
        <w:t>head</w:t>
      </w:r>
      <w:r w:rsidR="007452D9">
        <w:rPr>
          <w:rFonts w:cs="Helvetica"/>
          <w:sz w:val="22"/>
        </w:rPr>
        <w:t xml:space="preserve"> </w:t>
      </w:r>
      <w:r w:rsidRPr="00FF0BC6">
        <w:rPr>
          <w:rFonts w:cs="Helvetica"/>
          <w:sz w:val="22"/>
        </w:rPr>
        <w:t>to</w:t>
      </w:r>
      <w:r w:rsidR="007452D9">
        <w:rPr>
          <w:rFonts w:cs="Helvetica"/>
          <w:sz w:val="22"/>
        </w:rPr>
        <w:t xml:space="preserve"> </w:t>
      </w:r>
      <w:hyperlink r:id="rId15" w:history="1">
        <w:r w:rsidR="00B267B8" w:rsidRPr="00FF0BC6">
          <w:rPr>
            <w:rStyle w:val="Hyperlink"/>
            <w:rFonts w:cs="Helvetica"/>
            <w:sz w:val="22"/>
          </w:rPr>
          <w:t>www.focusrite.com</w:t>
        </w:r>
      </w:hyperlink>
      <w:r w:rsidR="007452D9">
        <w:rPr>
          <w:rFonts w:cs="Helvetica"/>
          <w:sz w:val="22"/>
        </w:rPr>
        <w:t xml:space="preserve"> </w:t>
      </w:r>
      <w:r w:rsidRPr="00FF0BC6">
        <w:rPr>
          <w:rFonts w:cs="Helvetica"/>
          <w:sz w:val="22"/>
        </w:rPr>
        <w:t>or</w:t>
      </w:r>
      <w:r w:rsidR="007452D9">
        <w:rPr>
          <w:rFonts w:cs="Helvetica"/>
          <w:sz w:val="22"/>
        </w:rPr>
        <w:t xml:space="preserve"> </w:t>
      </w:r>
      <w:r w:rsidRPr="00FF0BC6">
        <w:rPr>
          <w:rFonts w:cs="Helvetica"/>
          <w:sz w:val="22"/>
        </w:rPr>
        <w:t>contact:</w:t>
      </w:r>
      <w:r w:rsidR="007452D9">
        <w:rPr>
          <w:rFonts w:cs="Helvetica"/>
          <w:sz w:val="22"/>
        </w:rPr>
        <w:t xml:space="preserve"> </w:t>
      </w:r>
    </w:p>
    <w:p w14:paraId="0BB4C4B3" w14:textId="12BBF58C" w:rsidR="00AB4827" w:rsidRPr="00AE56E7" w:rsidRDefault="00AB4827" w:rsidP="00AB482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Cambria"/>
          <w:sz w:val="22"/>
          <w:szCs w:val="22"/>
        </w:rPr>
      </w:pPr>
      <w:r w:rsidRPr="00AE56E7">
        <w:rPr>
          <w:rFonts w:cs="Cambria"/>
          <w:sz w:val="22"/>
          <w:szCs w:val="22"/>
        </w:rPr>
        <w:t>USA:</w:t>
      </w:r>
      <w:r w:rsidR="007452D9">
        <w:rPr>
          <w:rFonts w:cs="Cambria"/>
          <w:sz w:val="22"/>
          <w:szCs w:val="22"/>
        </w:rPr>
        <w:t xml:space="preserve"> </w:t>
      </w:r>
      <w:r w:rsidRPr="00AE56E7">
        <w:rPr>
          <w:rFonts w:cs="Cambria"/>
          <w:sz w:val="22"/>
          <w:szCs w:val="22"/>
        </w:rPr>
        <w:t>Dan</w:t>
      </w:r>
      <w:r w:rsidR="007452D9">
        <w:rPr>
          <w:rFonts w:cs="Cambria"/>
          <w:sz w:val="22"/>
          <w:szCs w:val="22"/>
        </w:rPr>
        <w:t xml:space="preserve"> </w:t>
      </w:r>
      <w:r w:rsidRPr="00AE56E7">
        <w:rPr>
          <w:rFonts w:cs="Cambria"/>
          <w:sz w:val="22"/>
          <w:szCs w:val="22"/>
        </w:rPr>
        <w:t>Hughley</w:t>
      </w:r>
      <w:r w:rsidR="007452D9">
        <w:rPr>
          <w:rFonts w:cs="Cambria"/>
          <w:sz w:val="22"/>
          <w:szCs w:val="22"/>
        </w:rPr>
        <w:t xml:space="preserve"> </w:t>
      </w:r>
      <w:r w:rsidRPr="00AE56E7">
        <w:rPr>
          <w:rFonts w:cs="Cambria"/>
          <w:sz w:val="22"/>
          <w:szCs w:val="22"/>
        </w:rPr>
        <w:t>+1</w:t>
      </w:r>
      <w:r w:rsidR="007452D9">
        <w:rPr>
          <w:rFonts w:cs="Cambria"/>
          <w:sz w:val="22"/>
          <w:szCs w:val="22"/>
        </w:rPr>
        <w:t xml:space="preserve"> </w:t>
      </w:r>
      <w:r w:rsidRPr="00AE56E7">
        <w:rPr>
          <w:rFonts w:cs="Cambria"/>
          <w:sz w:val="22"/>
          <w:szCs w:val="22"/>
        </w:rPr>
        <w:t>(310)</w:t>
      </w:r>
      <w:r w:rsidR="007452D9">
        <w:rPr>
          <w:rFonts w:cs="Cambria"/>
          <w:sz w:val="22"/>
          <w:szCs w:val="22"/>
        </w:rPr>
        <w:t xml:space="preserve"> </w:t>
      </w:r>
      <w:r w:rsidRPr="00AE56E7">
        <w:rPr>
          <w:rFonts w:cs="Cambria"/>
          <w:sz w:val="22"/>
          <w:szCs w:val="22"/>
        </w:rPr>
        <w:t>3</w:t>
      </w:r>
      <w:r>
        <w:rPr>
          <w:rFonts w:cs="Cambria"/>
          <w:sz w:val="22"/>
          <w:szCs w:val="22"/>
        </w:rPr>
        <w:t>41-7265</w:t>
      </w:r>
      <w:r w:rsidR="007452D9">
        <w:rPr>
          <w:rFonts w:cs="Cambria"/>
          <w:sz w:val="22"/>
          <w:szCs w:val="22"/>
        </w:rPr>
        <w:t xml:space="preserve"> </w:t>
      </w:r>
      <w:r w:rsidRPr="00AE56E7">
        <w:rPr>
          <w:rFonts w:cs="Cambria"/>
          <w:sz w:val="22"/>
          <w:szCs w:val="22"/>
        </w:rPr>
        <w:t>//</w:t>
      </w:r>
      <w:r w:rsidR="007452D9">
        <w:rPr>
          <w:rFonts w:cs="Cambria"/>
          <w:sz w:val="22"/>
          <w:szCs w:val="22"/>
        </w:rPr>
        <w:t xml:space="preserve"> </w:t>
      </w:r>
      <w:hyperlink r:id="rId16" w:history="1">
        <w:r>
          <w:rPr>
            <w:rStyle w:val="Hyperlink"/>
            <w:rFonts w:cs="Cambria"/>
            <w:sz w:val="22"/>
            <w:szCs w:val="22"/>
          </w:rPr>
          <w:t>daniel.hughley@focusrite.com</w:t>
        </w:r>
      </w:hyperlink>
      <w:r w:rsidR="007452D9">
        <w:rPr>
          <w:rFonts w:cs="Cambria"/>
          <w:sz w:val="22"/>
          <w:szCs w:val="22"/>
        </w:rPr>
        <w:t xml:space="preserve"> </w:t>
      </w:r>
    </w:p>
    <w:p w14:paraId="587801B1" w14:textId="0DE152EA" w:rsidR="007006E9" w:rsidRPr="00FF0BC6" w:rsidRDefault="00264F21"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Pr>
          <w:rFonts w:cs="Helvetica"/>
          <w:sz w:val="22"/>
          <w:szCs w:val="22"/>
        </w:rPr>
        <w:t>Robert</w:t>
      </w:r>
      <w:r w:rsidR="007452D9">
        <w:rPr>
          <w:rFonts w:cs="Helvetica"/>
          <w:sz w:val="22"/>
          <w:szCs w:val="22"/>
        </w:rPr>
        <w:t xml:space="preserve"> </w:t>
      </w:r>
      <w:r>
        <w:rPr>
          <w:rFonts w:cs="Helvetica"/>
          <w:sz w:val="22"/>
          <w:szCs w:val="22"/>
        </w:rPr>
        <w:t>Clyne</w:t>
      </w:r>
      <w:r w:rsidR="007452D9">
        <w:rPr>
          <w:rFonts w:cs="Helvetica"/>
          <w:sz w:val="22"/>
          <w:szCs w:val="22"/>
        </w:rPr>
        <w:t xml:space="preserve"> </w:t>
      </w:r>
      <w:r w:rsidR="007006E9" w:rsidRPr="00FF0BC6">
        <w:rPr>
          <w:rFonts w:cs="Helvetica"/>
          <w:sz w:val="22"/>
          <w:szCs w:val="22"/>
        </w:rPr>
        <w:t>+1</w:t>
      </w:r>
      <w:r w:rsidR="007452D9">
        <w:rPr>
          <w:rFonts w:cs="Helvetica"/>
          <w:sz w:val="22"/>
          <w:szCs w:val="22"/>
        </w:rPr>
        <w:t xml:space="preserve"> </w:t>
      </w:r>
      <w:r w:rsidR="007006E9" w:rsidRPr="00FF0BC6">
        <w:rPr>
          <w:rFonts w:cs="Helvetica"/>
          <w:sz w:val="22"/>
          <w:szCs w:val="22"/>
        </w:rPr>
        <w:t>(615)</w:t>
      </w:r>
      <w:r w:rsidR="007452D9">
        <w:rPr>
          <w:rFonts w:cs="Helvetica"/>
          <w:sz w:val="22"/>
          <w:szCs w:val="22"/>
        </w:rPr>
        <w:t xml:space="preserve"> </w:t>
      </w:r>
      <w:r w:rsidR="007006E9" w:rsidRPr="00FF0BC6">
        <w:rPr>
          <w:rFonts w:cs="Helvetica"/>
          <w:sz w:val="22"/>
          <w:szCs w:val="22"/>
        </w:rPr>
        <w:t>662-1616</w:t>
      </w:r>
      <w:r w:rsidR="007452D9">
        <w:rPr>
          <w:rFonts w:cs="Helvetica"/>
          <w:sz w:val="22"/>
          <w:szCs w:val="22"/>
        </w:rPr>
        <w:t xml:space="preserve"> </w:t>
      </w:r>
      <w:r w:rsidR="007006E9" w:rsidRPr="00FF0BC6">
        <w:rPr>
          <w:rFonts w:cs="Helvetica"/>
          <w:sz w:val="22"/>
          <w:szCs w:val="22"/>
        </w:rPr>
        <w:t>//</w:t>
      </w:r>
      <w:r w:rsidR="007452D9">
        <w:rPr>
          <w:rFonts w:cs="Helvetica"/>
          <w:sz w:val="22"/>
          <w:szCs w:val="22"/>
        </w:rPr>
        <w:t xml:space="preserve"> </w:t>
      </w:r>
      <w:hyperlink r:id="rId17" w:history="1">
        <w:r w:rsidR="007006E9" w:rsidRPr="00FF0BC6">
          <w:rPr>
            <w:rStyle w:val="Hyperlink"/>
            <w:rFonts w:cs="Helvetica"/>
            <w:sz w:val="22"/>
            <w:szCs w:val="22"/>
          </w:rPr>
          <w:t>robert@clynemedia.com</w:t>
        </w:r>
      </w:hyperlink>
      <w:r w:rsidR="007452D9">
        <w:rPr>
          <w:rFonts w:cs="Helvetica"/>
          <w:sz w:val="22"/>
          <w:szCs w:val="22"/>
        </w:rPr>
        <w:t xml:space="preserve"> </w:t>
      </w:r>
    </w:p>
    <w:p w14:paraId="0EE5C5E9" w14:textId="77777777"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1FE6309F" w14:textId="537F5580" w:rsidR="00B25A1A" w:rsidRPr="00FF0BC6" w:rsidRDefault="007006E9" w:rsidP="002E6C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FF0BC6">
        <w:rPr>
          <w:b/>
          <w:bCs/>
          <w:iCs/>
          <w:sz w:val="22"/>
          <w:szCs w:val="22"/>
        </w:rPr>
        <w:t>About</w:t>
      </w:r>
      <w:r w:rsidR="007452D9">
        <w:rPr>
          <w:b/>
          <w:bCs/>
          <w:iCs/>
          <w:sz w:val="22"/>
          <w:szCs w:val="22"/>
        </w:rPr>
        <w:t xml:space="preserve"> </w:t>
      </w:r>
      <w:proofErr w:type="spellStart"/>
      <w:r w:rsidRPr="00FF0BC6">
        <w:rPr>
          <w:b/>
          <w:bCs/>
          <w:iCs/>
          <w:sz w:val="22"/>
          <w:szCs w:val="22"/>
        </w:rPr>
        <w:t>Focusrite</w:t>
      </w:r>
      <w:proofErr w:type="spellEnd"/>
      <w:r w:rsidR="007452D9">
        <w:rPr>
          <w:b/>
          <w:bCs/>
          <w:iCs/>
          <w:sz w:val="22"/>
          <w:szCs w:val="22"/>
        </w:rPr>
        <w:t xml:space="preserve"> </w:t>
      </w:r>
    </w:p>
    <w:p w14:paraId="5CE40758" w14:textId="667540D4" w:rsidR="00632201" w:rsidRPr="00FF0BC6" w:rsidRDefault="00B157EC" w:rsidP="00B157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B157EC">
        <w:rPr>
          <w:sz w:val="22"/>
          <w:szCs w:val="22"/>
        </w:rPr>
        <w:t xml:space="preserve">The </w:t>
      </w:r>
      <w:proofErr w:type="spellStart"/>
      <w:r w:rsidRPr="00B157EC">
        <w:rPr>
          <w:sz w:val="22"/>
          <w:szCs w:val="22"/>
        </w:rPr>
        <w:t>Focusrite</w:t>
      </w:r>
      <w:proofErr w:type="spellEnd"/>
      <w:r w:rsidRPr="00B157EC">
        <w:rPr>
          <w:sz w:val="22"/>
          <w:szCs w:val="22"/>
        </w:rPr>
        <w:t xml:space="preserve"> brand offers audio interfaces and other solutions for recording musicians, producers, podcasters, and audio professionals alike. Today the company is famous for offering unprecedented sonic performance at every price point, notably the ubiquitous Scarlett range of USB interfaces. </w:t>
      </w:r>
      <w:proofErr w:type="spellStart"/>
      <w:r w:rsidRPr="00B157EC">
        <w:rPr>
          <w:sz w:val="22"/>
          <w:szCs w:val="22"/>
        </w:rPr>
        <w:t>Focusrite</w:t>
      </w:r>
      <w:proofErr w:type="spellEnd"/>
      <w:r w:rsidRPr="00B157EC">
        <w:rPr>
          <w:sz w:val="22"/>
          <w:szCs w:val="22"/>
        </w:rPr>
        <w:t xml:space="preserve"> relentlessly pursues opportunities to inspire creativity through technology, constantly seeking new ways to eliminate technological barriers, without compromising on sound quality. </w:t>
      </w:r>
    </w:p>
    <w:sectPr w:rsidR="00632201" w:rsidRPr="00FF0BC6"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06104">
    <w:abstractNumId w:val="1"/>
  </w:num>
  <w:num w:numId="2" w16cid:durableId="1560360132">
    <w:abstractNumId w:val="13"/>
  </w:num>
  <w:num w:numId="3" w16cid:durableId="1263101280">
    <w:abstractNumId w:val="2"/>
  </w:num>
  <w:num w:numId="4" w16cid:durableId="937106">
    <w:abstractNumId w:val="0"/>
  </w:num>
  <w:num w:numId="5" w16cid:durableId="155348106">
    <w:abstractNumId w:val="6"/>
  </w:num>
  <w:num w:numId="6" w16cid:durableId="775251569">
    <w:abstractNumId w:val="5"/>
  </w:num>
  <w:num w:numId="7" w16cid:durableId="1581208341">
    <w:abstractNumId w:val="7"/>
  </w:num>
  <w:num w:numId="8" w16cid:durableId="325942615">
    <w:abstractNumId w:val="14"/>
  </w:num>
  <w:num w:numId="9" w16cid:durableId="401829748">
    <w:abstractNumId w:val="15"/>
  </w:num>
  <w:num w:numId="10" w16cid:durableId="295332280">
    <w:abstractNumId w:val="8"/>
  </w:num>
  <w:num w:numId="11" w16cid:durableId="1130711952">
    <w:abstractNumId w:val="12"/>
  </w:num>
  <w:num w:numId="12" w16cid:durableId="1529759005">
    <w:abstractNumId w:val="3"/>
  </w:num>
  <w:num w:numId="13" w16cid:durableId="501046156">
    <w:abstractNumId w:val="10"/>
  </w:num>
  <w:num w:numId="14" w16cid:durableId="284429161">
    <w:abstractNumId w:val="11"/>
  </w:num>
  <w:num w:numId="15" w16cid:durableId="63992460">
    <w:abstractNumId w:val="9"/>
  </w:num>
  <w:num w:numId="16" w16cid:durableId="91555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27626"/>
    <w:rsid w:val="00033454"/>
    <w:rsid w:val="00047C2F"/>
    <w:rsid w:val="000549CB"/>
    <w:rsid w:val="00055C68"/>
    <w:rsid w:val="00072875"/>
    <w:rsid w:val="000740A5"/>
    <w:rsid w:val="0008182D"/>
    <w:rsid w:val="00081A95"/>
    <w:rsid w:val="000831B1"/>
    <w:rsid w:val="000834B6"/>
    <w:rsid w:val="00086C25"/>
    <w:rsid w:val="000A236D"/>
    <w:rsid w:val="000A2B8C"/>
    <w:rsid w:val="000A6196"/>
    <w:rsid w:val="000A63F3"/>
    <w:rsid w:val="000A7D6B"/>
    <w:rsid w:val="000B38CA"/>
    <w:rsid w:val="000D62FE"/>
    <w:rsid w:val="000D770D"/>
    <w:rsid w:val="000E1CBF"/>
    <w:rsid w:val="000E3954"/>
    <w:rsid w:val="000E4F62"/>
    <w:rsid w:val="000F5587"/>
    <w:rsid w:val="001039D6"/>
    <w:rsid w:val="001058DC"/>
    <w:rsid w:val="001077FF"/>
    <w:rsid w:val="00107DF8"/>
    <w:rsid w:val="00110079"/>
    <w:rsid w:val="00125B72"/>
    <w:rsid w:val="00126293"/>
    <w:rsid w:val="00137165"/>
    <w:rsid w:val="001379E2"/>
    <w:rsid w:val="00142A11"/>
    <w:rsid w:val="001445E5"/>
    <w:rsid w:val="00146E81"/>
    <w:rsid w:val="00147C94"/>
    <w:rsid w:val="0015536B"/>
    <w:rsid w:val="00155DC8"/>
    <w:rsid w:val="00163F66"/>
    <w:rsid w:val="001643F9"/>
    <w:rsid w:val="00165EDE"/>
    <w:rsid w:val="00173590"/>
    <w:rsid w:val="00175CBB"/>
    <w:rsid w:val="0017714C"/>
    <w:rsid w:val="0018201B"/>
    <w:rsid w:val="001820A2"/>
    <w:rsid w:val="00183274"/>
    <w:rsid w:val="001903C7"/>
    <w:rsid w:val="00190943"/>
    <w:rsid w:val="00193F31"/>
    <w:rsid w:val="0019432C"/>
    <w:rsid w:val="001A11DB"/>
    <w:rsid w:val="001A1F4A"/>
    <w:rsid w:val="001A6021"/>
    <w:rsid w:val="001A78CA"/>
    <w:rsid w:val="001C1300"/>
    <w:rsid w:val="001C3FD7"/>
    <w:rsid w:val="001C4157"/>
    <w:rsid w:val="001D2F84"/>
    <w:rsid w:val="001E2F53"/>
    <w:rsid w:val="001E74FC"/>
    <w:rsid w:val="001F0CC7"/>
    <w:rsid w:val="001F2DAE"/>
    <w:rsid w:val="001F6CD4"/>
    <w:rsid w:val="002025D9"/>
    <w:rsid w:val="00205AB7"/>
    <w:rsid w:val="00205D39"/>
    <w:rsid w:val="00206E06"/>
    <w:rsid w:val="00210549"/>
    <w:rsid w:val="00217FFA"/>
    <w:rsid w:val="0022762E"/>
    <w:rsid w:val="00230CDE"/>
    <w:rsid w:val="002310C1"/>
    <w:rsid w:val="00235FEF"/>
    <w:rsid w:val="00242BCE"/>
    <w:rsid w:val="002443BA"/>
    <w:rsid w:val="00244B11"/>
    <w:rsid w:val="002556F9"/>
    <w:rsid w:val="00255F65"/>
    <w:rsid w:val="00260CAF"/>
    <w:rsid w:val="00264F21"/>
    <w:rsid w:val="0026769C"/>
    <w:rsid w:val="00267C9E"/>
    <w:rsid w:val="002756A7"/>
    <w:rsid w:val="00276B3B"/>
    <w:rsid w:val="00281155"/>
    <w:rsid w:val="00281A9B"/>
    <w:rsid w:val="00286D15"/>
    <w:rsid w:val="00290ED6"/>
    <w:rsid w:val="002A09C6"/>
    <w:rsid w:val="002A3C1A"/>
    <w:rsid w:val="002A4BC1"/>
    <w:rsid w:val="002A7DD1"/>
    <w:rsid w:val="002B1A47"/>
    <w:rsid w:val="002C0289"/>
    <w:rsid w:val="002C0BE3"/>
    <w:rsid w:val="002C14EB"/>
    <w:rsid w:val="002C3BB3"/>
    <w:rsid w:val="002C54B2"/>
    <w:rsid w:val="002C684A"/>
    <w:rsid w:val="002C7C44"/>
    <w:rsid w:val="002D2D9C"/>
    <w:rsid w:val="002D4D69"/>
    <w:rsid w:val="002D5620"/>
    <w:rsid w:val="002E5D8A"/>
    <w:rsid w:val="002E6CEC"/>
    <w:rsid w:val="002E74F4"/>
    <w:rsid w:val="002F14F2"/>
    <w:rsid w:val="002F7B1C"/>
    <w:rsid w:val="00312942"/>
    <w:rsid w:val="00322F59"/>
    <w:rsid w:val="003249FC"/>
    <w:rsid w:val="00324F2C"/>
    <w:rsid w:val="00325BCA"/>
    <w:rsid w:val="00327964"/>
    <w:rsid w:val="003320DC"/>
    <w:rsid w:val="00333237"/>
    <w:rsid w:val="0033541A"/>
    <w:rsid w:val="00340E1F"/>
    <w:rsid w:val="003439DA"/>
    <w:rsid w:val="00344352"/>
    <w:rsid w:val="0034486B"/>
    <w:rsid w:val="003530A7"/>
    <w:rsid w:val="003545B8"/>
    <w:rsid w:val="0035515A"/>
    <w:rsid w:val="00356E18"/>
    <w:rsid w:val="00361E16"/>
    <w:rsid w:val="003662D2"/>
    <w:rsid w:val="00372BF0"/>
    <w:rsid w:val="003754FB"/>
    <w:rsid w:val="00380F8E"/>
    <w:rsid w:val="00387D6B"/>
    <w:rsid w:val="00390FFF"/>
    <w:rsid w:val="003912BA"/>
    <w:rsid w:val="003A274F"/>
    <w:rsid w:val="003A4CD6"/>
    <w:rsid w:val="003B1862"/>
    <w:rsid w:val="003B5EDA"/>
    <w:rsid w:val="003C0506"/>
    <w:rsid w:val="003C6BE5"/>
    <w:rsid w:val="003D2C8E"/>
    <w:rsid w:val="003E38B3"/>
    <w:rsid w:val="003E3B0F"/>
    <w:rsid w:val="003E68B4"/>
    <w:rsid w:val="003F06AB"/>
    <w:rsid w:val="003F4EC9"/>
    <w:rsid w:val="00401B62"/>
    <w:rsid w:val="00406A57"/>
    <w:rsid w:val="00407FB6"/>
    <w:rsid w:val="00415246"/>
    <w:rsid w:val="00416A3E"/>
    <w:rsid w:val="00423824"/>
    <w:rsid w:val="00434281"/>
    <w:rsid w:val="00444E81"/>
    <w:rsid w:val="00450FE2"/>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85FE9"/>
    <w:rsid w:val="00492432"/>
    <w:rsid w:val="004A3ABE"/>
    <w:rsid w:val="004A3AD7"/>
    <w:rsid w:val="004B4B0C"/>
    <w:rsid w:val="004C13F7"/>
    <w:rsid w:val="004C2AB3"/>
    <w:rsid w:val="004C3446"/>
    <w:rsid w:val="004D3E88"/>
    <w:rsid w:val="004D5112"/>
    <w:rsid w:val="004D7BFA"/>
    <w:rsid w:val="004E0A59"/>
    <w:rsid w:val="004E6E7F"/>
    <w:rsid w:val="004E77C3"/>
    <w:rsid w:val="004F2714"/>
    <w:rsid w:val="004F2844"/>
    <w:rsid w:val="00505754"/>
    <w:rsid w:val="00510939"/>
    <w:rsid w:val="00515A0E"/>
    <w:rsid w:val="005221EA"/>
    <w:rsid w:val="00525316"/>
    <w:rsid w:val="00527EAE"/>
    <w:rsid w:val="0053000A"/>
    <w:rsid w:val="005371EC"/>
    <w:rsid w:val="00540419"/>
    <w:rsid w:val="00540567"/>
    <w:rsid w:val="00540714"/>
    <w:rsid w:val="005413B3"/>
    <w:rsid w:val="00550897"/>
    <w:rsid w:val="00550D32"/>
    <w:rsid w:val="0055229D"/>
    <w:rsid w:val="00552482"/>
    <w:rsid w:val="00553B72"/>
    <w:rsid w:val="00560D5E"/>
    <w:rsid w:val="00573F04"/>
    <w:rsid w:val="005902B3"/>
    <w:rsid w:val="0059327C"/>
    <w:rsid w:val="00597E83"/>
    <w:rsid w:val="005B4D79"/>
    <w:rsid w:val="005B7825"/>
    <w:rsid w:val="005C0C14"/>
    <w:rsid w:val="005C2236"/>
    <w:rsid w:val="005C3561"/>
    <w:rsid w:val="005C43D4"/>
    <w:rsid w:val="005C464A"/>
    <w:rsid w:val="005D1C4F"/>
    <w:rsid w:val="005E2220"/>
    <w:rsid w:val="006002B5"/>
    <w:rsid w:val="00601B53"/>
    <w:rsid w:val="00603EB2"/>
    <w:rsid w:val="00620A3A"/>
    <w:rsid w:val="00624891"/>
    <w:rsid w:val="006261F8"/>
    <w:rsid w:val="00632201"/>
    <w:rsid w:val="006421EA"/>
    <w:rsid w:val="006441B9"/>
    <w:rsid w:val="0064487E"/>
    <w:rsid w:val="00647042"/>
    <w:rsid w:val="006514CE"/>
    <w:rsid w:val="00654C96"/>
    <w:rsid w:val="00655C5D"/>
    <w:rsid w:val="006613C0"/>
    <w:rsid w:val="0066142F"/>
    <w:rsid w:val="006650BD"/>
    <w:rsid w:val="00665AE9"/>
    <w:rsid w:val="006709C9"/>
    <w:rsid w:val="00673974"/>
    <w:rsid w:val="006739E8"/>
    <w:rsid w:val="00676331"/>
    <w:rsid w:val="006766BD"/>
    <w:rsid w:val="006867CC"/>
    <w:rsid w:val="006912C6"/>
    <w:rsid w:val="00694ECB"/>
    <w:rsid w:val="006A081C"/>
    <w:rsid w:val="006A0B53"/>
    <w:rsid w:val="006A3220"/>
    <w:rsid w:val="006A39CB"/>
    <w:rsid w:val="006A39FE"/>
    <w:rsid w:val="006B2F4A"/>
    <w:rsid w:val="006B680C"/>
    <w:rsid w:val="006C727C"/>
    <w:rsid w:val="006D2B41"/>
    <w:rsid w:val="006D4993"/>
    <w:rsid w:val="006D68E5"/>
    <w:rsid w:val="006D6907"/>
    <w:rsid w:val="006D7553"/>
    <w:rsid w:val="006E4F06"/>
    <w:rsid w:val="006E6ABD"/>
    <w:rsid w:val="006F0BC2"/>
    <w:rsid w:val="007006E9"/>
    <w:rsid w:val="0070468C"/>
    <w:rsid w:val="00712B63"/>
    <w:rsid w:val="0071404E"/>
    <w:rsid w:val="00714279"/>
    <w:rsid w:val="00730B0F"/>
    <w:rsid w:val="007318BF"/>
    <w:rsid w:val="0073281D"/>
    <w:rsid w:val="0073480C"/>
    <w:rsid w:val="007451B2"/>
    <w:rsid w:val="007452D9"/>
    <w:rsid w:val="00745AAE"/>
    <w:rsid w:val="0075032E"/>
    <w:rsid w:val="00751864"/>
    <w:rsid w:val="007538C1"/>
    <w:rsid w:val="007556C8"/>
    <w:rsid w:val="00755DF0"/>
    <w:rsid w:val="0076062B"/>
    <w:rsid w:val="00762D41"/>
    <w:rsid w:val="007644F1"/>
    <w:rsid w:val="007657E5"/>
    <w:rsid w:val="00766852"/>
    <w:rsid w:val="0077295C"/>
    <w:rsid w:val="00774EA6"/>
    <w:rsid w:val="00776E1A"/>
    <w:rsid w:val="00777CD7"/>
    <w:rsid w:val="00781941"/>
    <w:rsid w:val="00787A76"/>
    <w:rsid w:val="00787D19"/>
    <w:rsid w:val="00795F79"/>
    <w:rsid w:val="007979BB"/>
    <w:rsid w:val="007A16DD"/>
    <w:rsid w:val="007B2E6D"/>
    <w:rsid w:val="007B4445"/>
    <w:rsid w:val="007C0DEA"/>
    <w:rsid w:val="007C119D"/>
    <w:rsid w:val="007C2617"/>
    <w:rsid w:val="007C65D8"/>
    <w:rsid w:val="007D2203"/>
    <w:rsid w:val="007D5758"/>
    <w:rsid w:val="007E0AAF"/>
    <w:rsid w:val="007E3944"/>
    <w:rsid w:val="007E6B42"/>
    <w:rsid w:val="007E7B0B"/>
    <w:rsid w:val="007F71B6"/>
    <w:rsid w:val="00800CCF"/>
    <w:rsid w:val="00811413"/>
    <w:rsid w:val="00811B98"/>
    <w:rsid w:val="00812C23"/>
    <w:rsid w:val="00813081"/>
    <w:rsid w:val="00813D8D"/>
    <w:rsid w:val="00813FDA"/>
    <w:rsid w:val="008215D8"/>
    <w:rsid w:val="00823958"/>
    <w:rsid w:val="00823AC7"/>
    <w:rsid w:val="00825205"/>
    <w:rsid w:val="0083007D"/>
    <w:rsid w:val="008302B3"/>
    <w:rsid w:val="008319CD"/>
    <w:rsid w:val="008370AF"/>
    <w:rsid w:val="00840BDA"/>
    <w:rsid w:val="00843562"/>
    <w:rsid w:val="0085065D"/>
    <w:rsid w:val="00851579"/>
    <w:rsid w:val="00864B50"/>
    <w:rsid w:val="00871FA8"/>
    <w:rsid w:val="00871FED"/>
    <w:rsid w:val="008722F4"/>
    <w:rsid w:val="00874667"/>
    <w:rsid w:val="0087687D"/>
    <w:rsid w:val="00882D4D"/>
    <w:rsid w:val="00883282"/>
    <w:rsid w:val="0089045C"/>
    <w:rsid w:val="00897E18"/>
    <w:rsid w:val="008A314A"/>
    <w:rsid w:val="008B3C20"/>
    <w:rsid w:val="008C0332"/>
    <w:rsid w:val="008C6114"/>
    <w:rsid w:val="008D6D88"/>
    <w:rsid w:val="008E1361"/>
    <w:rsid w:val="008E53B8"/>
    <w:rsid w:val="008E6130"/>
    <w:rsid w:val="008E6452"/>
    <w:rsid w:val="008E705D"/>
    <w:rsid w:val="008E7F35"/>
    <w:rsid w:val="008F5661"/>
    <w:rsid w:val="00905EBE"/>
    <w:rsid w:val="009075F5"/>
    <w:rsid w:val="009102E0"/>
    <w:rsid w:val="00916421"/>
    <w:rsid w:val="00921BDA"/>
    <w:rsid w:val="009230B6"/>
    <w:rsid w:val="00931C39"/>
    <w:rsid w:val="00931E2B"/>
    <w:rsid w:val="00934AF5"/>
    <w:rsid w:val="00935DBD"/>
    <w:rsid w:val="00945391"/>
    <w:rsid w:val="00951FEF"/>
    <w:rsid w:val="009527D3"/>
    <w:rsid w:val="00964225"/>
    <w:rsid w:val="00964848"/>
    <w:rsid w:val="0096612D"/>
    <w:rsid w:val="0096673C"/>
    <w:rsid w:val="00967475"/>
    <w:rsid w:val="00970755"/>
    <w:rsid w:val="00971727"/>
    <w:rsid w:val="00974382"/>
    <w:rsid w:val="009743CE"/>
    <w:rsid w:val="00974C6D"/>
    <w:rsid w:val="00974E11"/>
    <w:rsid w:val="009776EC"/>
    <w:rsid w:val="009870A7"/>
    <w:rsid w:val="0099208A"/>
    <w:rsid w:val="009A3B1A"/>
    <w:rsid w:val="009B4A91"/>
    <w:rsid w:val="009C7E92"/>
    <w:rsid w:val="009D0227"/>
    <w:rsid w:val="009D47E1"/>
    <w:rsid w:val="009D543D"/>
    <w:rsid w:val="009D5CB4"/>
    <w:rsid w:val="009E1BCA"/>
    <w:rsid w:val="009E1C27"/>
    <w:rsid w:val="009E2119"/>
    <w:rsid w:val="009E31B8"/>
    <w:rsid w:val="009E3891"/>
    <w:rsid w:val="009E4BEE"/>
    <w:rsid w:val="009F3191"/>
    <w:rsid w:val="009F33F3"/>
    <w:rsid w:val="00A023E1"/>
    <w:rsid w:val="00A04731"/>
    <w:rsid w:val="00A04EFF"/>
    <w:rsid w:val="00A12499"/>
    <w:rsid w:val="00A13F2E"/>
    <w:rsid w:val="00A160F4"/>
    <w:rsid w:val="00A17F3E"/>
    <w:rsid w:val="00A2074F"/>
    <w:rsid w:val="00A30834"/>
    <w:rsid w:val="00A315CD"/>
    <w:rsid w:val="00A31CEB"/>
    <w:rsid w:val="00A43760"/>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5271"/>
    <w:rsid w:val="00AA5AAB"/>
    <w:rsid w:val="00AB2B3D"/>
    <w:rsid w:val="00AB3ECE"/>
    <w:rsid w:val="00AB4827"/>
    <w:rsid w:val="00AB5C21"/>
    <w:rsid w:val="00AB764B"/>
    <w:rsid w:val="00AC144D"/>
    <w:rsid w:val="00AC3773"/>
    <w:rsid w:val="00AC6453"/>
    <w:rsid w:val="00AD3B46"/>
    <w:rsid w:val="00AD608D"/>
    <w:rsid w:val="00AD6B41"/>
    <w:rsid w:val="00AD7FBD"/>
    <w:rsid w:val="00AE35B8"/>
    <w:rsid w:val="00AE6851"/>
    <w:rsid w:val="00AF0A43"/>
    <w:rsid w:val="00AF389D"/>
    <w:rsid w:val="00AF6D21"/>
    <w:rsid w:val="00B01DB0"/>
    <w:rsid w:val="00B06533"/>
    <w:rsid w:val="00B07EF1"/>
    <w:rsid w:val="00B11F9B"/>
    <w:rsid w:val="00B157EC"/>
    <w:rsid w:val="00B17433"/>
    <w:rsid w:val="00B2526B"/>
    <w:rsid w:val="00B25A1A"/>
    <w:rsid w:val="00B25BF5"/>
    <w:rsid w:val="00B267B8"/>
    <w:rsid w:val="00B30993"/>
    <w:rsid w:val="00B3194E"/>
    <w:rsid w:val="00B32CF0"/>
    <w:rsid w:val="00B338F8"/>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3A36"/>
    <w:rsid w:val="00BA4F48"/>
    <w:rsid w:val="00BB5AE0"/>
    <w:rsid w:val="00BB7527"/>
    <w:rsid w:val="00BC42B4"/>
    <w:rsid w:val="00BC4AFB"/>
    <w:rsid w:val="00BC5EBB"/>
    <w:rsid w:val="00BC6E52"/>
    <w:rsid w:val="00BC7BED"/>
    <w:rsid w:val="00BD2BCD"/>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24792"/>
    <w:rsid w:val="00C35FD6"/>
    <w:rsid w:val="00C504EB"/>
    <w:rsid w:val="00C51BB6"/>
    <w:rsid w:val="00C54FE8"/>
    <w:rsid w:val="00C55969"/>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D521D"/>
    <w:rsid w:val="00CD76B8"/>
    <w:rsid w:val="00CE47D3"/>
    <w:rsid w:val="00CE5E10"/>
    <w:rsid w:val="00CE7C7D"/>
    <w:rsid w:val="00CF3D23"/>
    <w:rsid w:val="00D0560A"/>
    <w:rsid w:val="00D11BE5"/>
    <w:rsid w:val="00D1363F"/>
    <w:rsid w:val="00D212A4"/>
    <w:rsid w:val="00D2662A"/>
    <w:rsid w:val="00D26E66"/>
    <w:rsid w:val="00D33406"/>
    <w:rsid w:val="00D34C76"/>
    <w:rsid w:val="00D351CC"/>
    <w:rsid w:val="00D352BC"/>
    <w:rsid w:val="00D375DA"/>
    <w:rsid w:val="00D42594"/>
    <w:rsid w:val="00D5398F"/>
    <w:rsid w:val="00D57948"/>
    <w:rsid w:val="00D61C9E"/>
    <w:rsid w:val="00D653CC"/>
    <w:rsid w:val="00D7090F"/>
    <w:rsid w:val="00D71E08"/>
    <w:rsid w:val="00D8091C"/>
    <w:rsid w:val="00D83502"/>
    <w:rsid w:val="00D841F6"/>
    <w:rsid w:val="00D87489"/>
    <w:rsid w:val="00D87EAE"/>
    <w:rsid w:val="00D90234"/>
    <w:rsid w:val="00D9407A"/>
    <w:rsid w:val="00D96682"/>
    <w:rsid w:val="00DB276B"/>
    <w:rsid w:val="00DB6066"/>
    <w:rsid w:val="00DB66D2"/>
    <w:rsid w:val="00DC21E1"/>
    <w:rsid w:val="00DC4074"/>
    <w:rsid w:val="00DC6146"/>
    <w:rsid w:val="00DC69F6"/>
    <w:rsid w:val="00DD58A9"/>
    <w:rsid w:val="00DD70A4"/>
    <w:rsid w:val="00DE2ADD"/>
    <w:rsid w:val="00DE3109"/>
    <w:rsid w:val="00DE6D8C"/>
    <w:rsid w:val="00DF1CE8"/>
    <w:rsid w:val="00DF21F3"/>
    <w:rsid w:val="00DF3C66"/>
    <w:rsid w:val="00DF4248"/>
    <w:rsid w:val="00DF7392"/>
    <w:rsid w:val="00E0200C"/>
    <w:rsid w:val="00E039D7"/>
    <w:rsid w:val="00E05C4E"/>
    <w:rsid w:val="00E1163C"/>
    <w:rsid w:val="00E1781D"/>
    <w:rsid w:val="00E308CE"/>
    <w:rsid w:val="00E330AA"/>
    <w:rsid w:val="00E36355"/>
    <w:rsid w:val="00E5115D"/>
    <w:rsid w:val="00E525EF"/>
    <w:rsid w:val="00E55633"/>
    <w:rsid w:val="00E5638D"/>
    <w:rsid w:val="00E57EE1"/>
    <w:rsid w:val="00E61EF4"/>
    <w:rsid w:val="00E6625E"/>
    <w:rsid w:val="00E7100D"/>
    <w:rsid w:val="00E76FF6"/>
    <w:rsid w:val="00E80D6C"/>
    <w:rsid w:val="00E91674"/>
    <w:rsid w:val="00E96563"/>
    <w:rsid w:val="00E97502"/>
    <w:rsid w:val="00EA74B0"/>
    <w:rsid w:val="00EB0057"/>
    <w:rsid w:val="00EB1BFB"/>
    <w:rsid w:val="00EB1D6A"/>
    <w:rsid w:val="00EB1D80"/>
    <w:rsid w:val="00EB3068"/>
    <w:rsid w:val="00EB7EF6"/>
    <w:rsid w:val="00EC399A"/>
    <w:rsid w:val="00EE3306"/>
    <w:rsid w:val="00EE6050"/>
    <w:rsid w:val="00EF5DBA"/>
    <w:rsid w:val="00EF7745"/>
    <w:rsid w:val="00F05155"/>
    <w:rsid w:val="00F06DF3"/>
    <w:rsid w:val="00F10FBB"/>
    <w:rsid w:val="00F14163"/>
    <w:rsid w:val="00F237DC"/>
    <w:rsid w:val="00F256BB"/>
    <w:rsid w:val="00F27D85"/>
    <w:rsid w:val="00F508B2"/>
    <w:rsid w:val="00F543DC"/>
    <w:rsid w:val="00F56A36"/>
    <w:rsid w:val="00F64C0A"/>
    <w:rsid w:val="00F65D0C"/>
    <w:rsid w:val="00F67753"/>
    <w:rsid w:val="00F815BA"/>
    <w:rsid w:val="00F81943"/>
    <w:rsid w:val="00F81F3D"/>
    <w:rsid w:val="00F85E85"/>
    <w:rsid w:val="00F90B35"/>
    <w:rsid w:val="00F93808"/>
    <w:rsid w:val="00F94BA4"/>
    <w:rsid w:val="00F95F16"/>
    <w:rsid w:val="00FA430C"/>
    <w:rsid w:val="00FA74C9"/>
    <w:rsid w:val="00FA7542"/>
    <w:rsid w:val="00FC021A"/>
    <w:rsid w:val="00FC7049"/>
    <w:rsid w:val="00FD1C87"/>
    <w:rsid w:val="00FD3F02"/>
    <w:rsid w:val="00FD6154"/>
    <w:rsid w:val="00FD72B0"/>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paragraph" w:styleId="Heading1">
    <w:name w:val="heading 1"/>
    <w:basedOn w:val="Normal1"/>
    <w:next w:val="Normal1"/>
    <w:link w:val="Heading1Char"/>
    <w:uiPriority w:val="9"/>
    <w:qFormat/>
    <w:rsid w:val="00665AE9"/>
    <w:pPr>
      <w:keepNext/>
      <w:keepLines/>
      <w:spacing w:before="480" w:after="120"/>
      <w:outlineLvl w:val="0"/>
    </w:pPr>
    <w:rPr>
      <w:b/>
      <w:sz w:val="48"/>
      <w:szCs w:val="48"/>
    </w:rPr>
  </w:style>
  <w:style w:type="paragraph" w:styleId="Heading2">
    <w:name w:val="heading 2"/>
    <w:basedOn w:val="Normal1"/>
    <w:next w:val="Normal1"/>
    <w:link w:val="Heading2Char"/>
    <w:qFormat/>
    <w:rsid w:val="00665AE9"/>
    <w:pPr>
      <w:keepNext/>
      <w:keepLines/>
      <w:spacing w:before="360" w:after="80"/>
      <w:outlineLvl w:val="1"/>
    </w:pPr>
    <w:rPr>
      <w:b/>
      <w:sz w:val="36"/>
      <w:szCs w:val="36"/>
    </w:rPr>
  </w:style>
  <w:style w:type="paragraph" w:styleId="Heading3">
    <w:name w:val="heading 3"/>
    <w:basedOn w:val="Normal1"/>
    <w:next w:val="Normal1"/>
    <w:link w:val="Heading3Char"/>
    <w:qFormat/>
    <w:rsid w:val="00665AE9"/>
    <w:pPr>
      <w:keepNext/>
      <w:keepLines/>
      <w:spacing w:before="280" w:after="80"/>
      <w:outlineLvl w:val="2"/>
    </w:pPr>
    <w:rPr>
      <w:b/>
      <w:sz w:val="28"/>
      <w:szCs w:val="28"/>
    </w:rPr>
  </w:style>
  <w:style w:type="paragraph" w:styleId="Heading4">
    <w:name w:val="heading 4"/>
    <w:basedOn w:val="Normal1"/>
    <w:next w:val="Normal1"/>
    <w:link w:val="Heading4Char"/>
    <w:qFormat/>
    <w:rsid w:val="00665AE9"/>
    <w:pPr>
      <w:keepNext/>
      <w:keepLines/>
      <w:spacing w:before="240" w:after="40"/>
      <w:outlineLvl w:val="3"/>
    </w:pPr>
    <w:rPr>
      <w:b/>
    </w:rPr>
  </w:style>
  <w:style w:type="paragraph" w:styleId="Heading5">
    <w:name w:val="heading 5"/>
    <w:basedOn w:val="Normal1"/>
    <w:next w:val="Normal1"/>
    <w:link w:val="Heading5Char"/>
    <w:qFormat/>
    <w:rsid w:val="00665AE9"/>
    <w:pPr>
      <w:keepNext/>
      <w:keepLines/>
      <w:spacing w:before="220" w:after="40"/>
      <w:outlineLvl w:val="4"/>
    </w:pPr>
    <w:rPr>
      <w:b/>
      <w:sz w:val="22"/>
      <w:szCs w:val="22"/>
    </w:rPr>
  </w:style>
  <w:style w:type="paragraph" w:styleId="Heading6">
    <w:name w:val="heading 6"/>
    <w:basedOn w:val="Normal1"/>
    <w:next w:val="Normal1"/>
    <w:link w:val="Heading6Char"/>
    <w:qFormat/>
    <w:rsid w:val="00665A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unhideWhenUsed/>
    <w:rsid w:val="00267C9E"/>
    <w:rPr>
      <w:rFonts w:ascii="Lucida Grande" w:hAnsi="Lucida Grande" w:cs="Lucida Grande"/>
      <w:sz w:val="18"/>
      <w:szCs w:val="18"/>
    </w:rPr>
  </w:style>
  <w:style w:type="character" w:customStyle="1" w:styleId="BalloonTextChar">
    <w:name w:val="Balloon Text Char"/>
    <w:link w:val="BalloonText"/>
    <w:uiPriority w:val="99"/>
    <w:rsid w:val="00267C9E"/>
    <w:rPr>
      <w:rFonts w:ascii="Lucida Grande" w:eastAsia="Cambria" w:hAnsi="Lucida Grande" w:cs="Lucida Grande"/>
      <w:sz w:val="18"/>
      <w:szCs w:val="18"/>
    </w:rPr>
  </w:style>
  <w:style w:type="character" w:styleId="CommentReference">
    <w:name w:val="annotation reference"/>
    <w:uiPriority w:val="99"/>
    <w:unhideWhenUsed/>
    <w:rsid w:val="004C3446"/>
    <w:rPr>
      <w:sz w:val="18"/>
      <w:szCs w:val="18"/>
    </w:rPr>
  </w:style>
  <w:style w:type="paragraph" w:styleId="CommentText">
    <w:name w:val="annotation text"/>
    <w:basedOn w:val="Normal"/>
    <w:link w:val="CommentTextChar"/>
    <w:uiPriority w:val="99"/>
    <w:unhideWhenUsed/>
    <w:rsid w:val="004C3446"/>
  </w:style>
  <w:style w:type="character" w:customStyle="1" w:styleId="CommentTextChar">
    <w:name w:val="Comment Text Char"/>
    <w:link w:val="CommentText"/>
    <w:uiPriority w:val="99"/>
    <w:rsid w:val="004C3446"/>
    <w:rPr>
      <w:sz w:val="24"/>
      <w:szCs w:val="24"/>
    </w:rPr>
  </w:style>
  <w:style w:type="paragraph" w:styleId="CommentSubject">
    <w:name w:val="annotation subject"/>
    <w:basedOn w:val="CommentText"/>
    <w:next w:val="CommentText"/>
    <w:link w:val="CommentSubjectChar"/>
    <w:uiPriority w:val="99"/>
    <w:unhideWhenUsed/>
    <w:rsid w:val="004C3446"/>
    <w:rPr>
      <w:b/>
      <w:bCs/>
      <w:sz w:val="20"/>
      <w:szCs w:val="20"/>
    </w:rPr>
  </w:style>
  <w:style w:type="character" w:customStyle="1" w:styleId="CommentSubjectChar">
    <w:name w:val="Comment Subject Char"/>
    <w:link w:val="CommentSubject"/>
    <w:uiPriority w:val="99"/>
    <w:rsid w:val="004C3446"/>
    <w:rPr>
      <w:b/>
      <w:bCs/>
      <w:sz w:val="24"/>
      <w:szCs w:val="24"/>
    </w:rPr>
  </w:style>
  <w:style w:type="character" w:styleId="FollowedHyperlink">
    <w:name w:val="FollowedHyperlink"/>
    <w:uiPriority w:val="99"/>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99"/>
    <w:rsid w:val="00460C1A"/>
    <w:rPr>
      <w:sz w:val="24"/>
      <w:szCs w:val="24"/>
    </w:rPr>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rFonts w:cs="Cambria"/>
      <w:b/>
      <w:sz w:val="36"/>
      <w:szCs w:val="36"/>
    </w:rPr>
  </w:style>
  <w:style w:type="character" w:customStyle="1" w:styleId="Heading3Char">
    <w:name w:val="Heading 3 Char"/>
    <w:basedOn w:val="DefaultParagraphFont"/>
    <w:link w:val="Heading3"/>
    <w:rsid w:val="00665AE9"/>
    <w:rPr>
      <w:rFonts w:cs="Cambria"/>
      <w:b/>
      <w:sz w:val="28"/>
      <w:szCs w:val="28"/>
    </w:rPr>
  </w:style>
  <w:style w:type="character" w:customStyle="1" w:styleId="Heading4Char">
    <w:name w:val="Heading 4 Char"/>
    <w:basedOn w:val="DefaultParagraphFont"/>
    <w:link w:val="Heading4"/>
    <w:rsid w:val="00665AE9"/>
    <w:rPr>
      <w:rFonts w:cs="Cambria"/>
      <w:b/>
      <w:sz w:val="24"/>
      <w:szCs w:val="24"/>
    </w:rPr>
  </w:style>
  <w:style w:type="character" w:customStyle="1" w:styleId="Heading5Char">
    <w:name w:val="Heading 5 Char"/>
    <w:basedOn w:val="DefaultParagraphFont"/>
    <w:link w:val="Heading5"/>
    <w:rsid w:val="00665AE9"/>
    <w:rPr>
      <w:rFonts w:cs="Cambria"/>
      <w:b/>
      <w:sz w:val="22"/>
      <w:szCs w:val="22"/>
    </w:rPr>
  </w:style>
  <w:style w:type="character" w:customStyle="1" w:styleId="Heading6Char">
    <w:name w:val="Heading 6 Char"/>
    <w:basedOn w:val="DefaultParagraphFont"/>
    <w:link w:val="Heading6"/>
    <w:rsid w:val="00665AE9"/>
    <w:rPr>
      <w:rFonts w:cs="Cambria"/>
      <w:b/>
    </w:rPr>
  </w:style>
  <w:style w:type="paragraph" w:styleId="Title">
    <w:name w:val="Title"/>
    <w:basedOn w:val="Normal1"/>
    <w:next w:val="Normal1"/>
    <w:link w:val="TitleChar"/>
    <w:qFormat/>
    <w:rsid w:val="00665AE9"/>
    <w:pPr>
      <w:keepNext/>
      <w:keepLines/>
      <w:spacing w:before="480" w:after="120"/>
    </w:pPr>
    <w:rPr>
      <w:b/>
      <w:sz w:val="72"/>
      <w:szCs w:val="72"/>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1"/>
    <w:next w:val="Normal1"/>
    <w:link w:val="SubtitleChar"/>
    <w:qFormat/>
    <w:rsid w:val="00665A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sz w:val="24"/>
      <w:szCs w:val="24"/>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rPr>
      <w:rFonts w:cs="Cambria"/>
    </w:r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rPr>
      <w:rFonts w:cs="Cambria"/>
    </w:r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rPr>
      <w:rFonts w:cs="Cambria"/>
    </w:r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rFonts w:cs="Cambria"/>
      <w:color w:val="000000"/>
      <w:sz w:val="24"/>
      <w:szCs w:val="24"/>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rite.com/products/rednet-hd32r" TargetMode="External"/><Relationship Id="rId13" Type="http://schemas.openxmlformats.org/officeDocument/2006/relationships/hyperlink" Target="https://focusrite.com/products/rednet-x2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cusrite.com/products/rednet-a16r-mkii" TargetMode="External"/><Relationship Id="rId12" Type="http://schemas.openxmlformats.org/officeDocument/2006/relationships/hyperlink" Target="https://focusrite.com/products/rednet-am2" TargetMode="External"/><Relationship Id="rId17" Type="http://schemas.openxmlformats.org/officeDocument/2006/relationships/hyperlink" Target="mailto:robert@clynemedia.com" TargetMode="External"/><Relationship Id="rId2" Type="http://schemas.openxmlformats.org/officeDocument/2006/relationships/styles" Target="styles.xml"/><Relationship Id="rId16" Type="http://schemas.openxmlformats.org/officeDocument/2006/relationships/hyperlink" Target="mailto:daniel.hughley@focusrite.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ocusrite.com/products/rednet-pcier" TargetMode="External"/><Relationship Id="rId5" Type="http://schemas.openxmlformats.org/officeDocument/2006/relationships/image" Target="media/image1.jpeg"/><Relationship Id="rId15" Type="http://schemas.openxmlformats.org/officeDocument/2006/relationships/hyperlink" Target="http://www.focusrite.com" TargetMode="External"/><Relationship Id="rId10" Type="http://schemas.openxmlformats.org/officeDocument/2006/relationships/hyperlink" Target="https://focusrite.com/products/rednet-mp8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cusrite.com/products/red-4pre" TargetMode="External"/><Relationship Id="rId14" Type="http://schemas.openxmlformats.org/officeDocument/2006/relationships/hyperlink" Target="https://focusrite.com/products/rednet-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7953</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14</cp:revision>
  <dcterms:created xsi:type="dcterms:W3CDTF">2023-07-10T14:19:00Z</dcterms:created>
  <dcterms:modified xsi:type="dcterms:W3CDTF">2023-10-19T20:14:00Z</dcterms:modified>
  <cp:category/>
</cp:coreProperties>
</file>