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760014" w14:textId="423EE834" w:rsidR="009F275A" w:rsidRPr="00FA4C9A" w:rsidRDefault="00B71CD0" w:rsidP="009F275A">
      <w:pPr>
        <w:rPr>
          <w:rFonts w:ascii="Arial" w:hAnsi="Arial" w:cs="Arial"/>
          <w:sz w:val="20"/>
          <w:szCs w:val="20"/>
          <w:u w:val="single"/>
        </w:rPr>
      </w:pPr>
      <w:r w:rsidRPr="00FA4C9A">
        <w:rPr>
          <w:rFonts w:ascii="Arial" w:hAnsi="Arial" w:cs="Arial"/>
        </w:rPr>
        <w:drawing>
          <wp:inline distT="0" distB="0" distL="0" distR="0" wp14:anchorId="299A3BF3" wp14:editId="1CFAA4A8">
            <wp:extent cx="2933783" cy="1089642"/>
            <wp:effectExtent l="0" t="0" r="0" b="3175"/>
            <wp:docPr id="1" name="Picture 1" descr="Macintosh HD:Users:jackk:Desktop:3D-ME Audiosense:Logos:no7OyI8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cintosh HD:Users:jackk:Desktop:3D-ME Audiosense:Logos:no7OyI8g.pn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934805" cy="1090021"/>
                    </a:xfrm>
                    <a:prstGeom prst="rect">
                      <a:avLst/>
                    </a:prstGeom>
                    <a:noFill/>
                    <a:ln>
                      <a:noFill/>
                    </a:ln>
                  </pic:spPr>
                </pic:pic>
              </a:graphicData>
            </a:graphic>
          </wp:inline>
        </w:drawing>
      </w:r>
      <w:r w:rsidR="009F275A" w:rsidRPr="00FA4C9A">
        <w:rPr>
          <w:rFonts w:ascii="Arial" w:hAnsi="Arial" w:cs="Arial"/>
        </w:rPr>
        <w:tab/>
      </w:r>
      <w:r w:rsidR="009F275A" w:rsidRPr="00FA4C9A">
        <w:rPr>
          <w:rFonts w:ascii="Arial" w:hAnsi="Arial" w:cs="Arial"/>
        </w:rPr>
        <w:tab/>
      </w:r>
      <w:r w:rsidR="00FA4C9A">
        <w:rPr>
          <w:rFonts w:ascii="Arial" w:hAnsi="Arial" w:cs="Arial"/>
        </w:rPr>
        <w:t xml:space="preserve">  </w:t>
      </w:r>
      <w:r w:rsidR="009F275A" w:rsidRPr="00FA4C9A">
        <w:rPr>
          <w:rFonts w:ascii="Arial" w:hAnsi="Arial" w:cs="Arial"/>
          <w:b/>
          <w:sz w:val="20"/>
          <w:szCs w:val="20"/>
          <w:u w:val="single"/>
        </w:rPr>
        <w:t>FOR IMMEDIATE R</w:t>
      </w:r>
      <w:r w:rsidRPr="00FA4C9A">
        <w:rPr>
          <w:rFonts w:ascii="Arial" w:hAnsi="Arial" w:cs="Arial"/>
          <w:b/>
          <w:sz w:val="20"/>
          <w:szCs w:val="20"/>
          <w:u w:val="single"/>
        </w:rPr>
        <w:t>ELEASE</w:t>
      </w:r>
    </w:p>
    <w:p w14:paraId="393B87BD" w14:textId="77777777" w:rsidR="00B71CD0" w:rsidRPr="00FA4C9A" w:rsidRDefault="00B71CD0" w:rsidP="00B71CD0">
      <w:pPr>
        <w:jc w:val="center"/>
        <w:rPr>
          <w:rFonts w:ascii="Arial" w:hAnsi="Arial" w:cs="Arial"/>
          <w:sz w:val="20"/>
          <w:szCs w:val="20"/>
          <w:u w:val="single"/>
        </w:rPr>
      </w:pPr>
    </w:p>
    <w:p w14:paraId="14D4A567" w14:textId="77777777" w:rsidR="009F275A" w:rsidRPr="00FA4C9A" w:rsidRDefault="009F275A" w:rsidP="00B71CD0">
      <w:pPr>
        <w:jc w:val="center"/>
        <w:rPr>
          <w:rFonts w:ascii="Arial" w:hAnsi="Arial" w:cs="Arial"/>
        </w:rPr>
      </w:pPr>
    </w:p>
    <w:p w14:paraId="1B232597" w14:textId="5D0C6B7D" w:rsidR="00610674" w:rsidRPr="00610674" w:rsidRDefault="00610674" w:rsidP="00BE3CD8">
      <w:pPr>
        <w:jc w:val="center"/>
        <w:rPr>
          <w:rFonts w:ascii="Arial" w:hAnsi="Arial" w:cs="Arial"/>
          <w:b/>
          <w:sz w:val="28"/>
          <w:szCs w:val="28"/>
        </w:rPr>
      </w:pPr>
      <w:r w:rsidRPr="00610674">
        <w:rPr>
          <w:rFonts w:ascii="Arial" w:hAnsi="Arial" w:cs="Arial"/>
          <w:b/>
          <w:sz w:val="28"/>
          <w:szCs w:val="28"/>
        </w:rPr>
        <w:t xml:space="preserve">Setting the </w:t>
      </w:r>
      <w:r w:rsidR="005D0031">
        <w:rPr>
          <w:rFonts w:ascii="Arial" w:hAnsi="Arial" w:cs="Arial"/>
          <w:b/>
          <w:sz w:val="28"/>
          <w:szCs w:val="28"/>
        </w:rPr>
        <w:t>s</w:t>
      </w:r>
      <w:r w:rsidRPr="00610674">
        <w:rPr>
          <w:rFonts w:ascii="Arial" w:hAnsi="Arial" w:cs="Arial"/>
          <w:b/>
          <w:sz w:val="28"/>
          <w:szCs w:val="28"/>
        </w:rPr>
        <w:t xml:space="preserve">tage for </w:t>
      </w:r>
      <w:r w:rsidR="005D0031">
        <w:rPr>
          <w:rFonts w:ascii="Arial" w:hAnsi="Arial" w:cs="Arial"/>
          <w:b/>
          <w:sz w:val="28"/>
          <w:szCs w:val="28"/>
        </w:rPr>
        <w:t>s</w:t>
      </w:r>
      <w:r w:rsidRPr="00610674">
        <w:rPr>
          <w:rFonts w:ascii="Arial" w:hAnsi="Arial" w:cs="Arial"/>
          <w:b/>
          <w:sz w:val="28"/>
          <w:szCs w:val="28"/>
        </w:rPr>
        <w:t>ingers at The Moody Church with ASI</w:t>
      </w:r>
      <w:r w:rsidR="00BE3CD8">
        <w:rPr>
          <w:rFonts w:ascii="Arial" w:hAnsi="Arial" w:cs="Arial"/>
          <w:b/>
          <w:sz w:val="28"/>
          <w:szCs w:val="28"/>
        </w:rPr>
        <w:t xml:space="preserve"> </w:t>
      </w:r>
      <w:r w:rsidRPr="00610674">
        <w:rPr>
          <w:rFonts w:ascii="Arial" w:hAnsi="Arial" w:cs="Arial"/>
          <w:b/>
          <w:sz w:val="28"/>
          <w:szCs w:val="28"/>
        </w:rPr>
        <w:t>Audio’s 3DME System</w:t>
      </w:r>
    </w:p>
    <w:p w14:paraId="08B7F476" w14:textId="77777777" w:rsidR="00BE3CD8" w:rsidRPr="00FA4C9A" w:rsidRDefault="00BE3CD8" w:rsidP="007709CA">
      <w:pPr>
        <w:rPr>
          <w:rFonts w:ascii="Arial" w:hAnsi="Arial" w:cs="Arial"/>
          <w:b/>
          <w:sz w:val="28"/>
          <w:szCs w:val="28"/>
        </w:rPr>
      </w:pPr>
    </w:p>
    <w:p w14:paraId="2ED3635B" w14:textId="3C6F512D" w:rsidR="003772B2" w:rsidRPr="003772B2" w:rsidRDefault="005D0031" w:rsidP="003772B2">
      <w:pPr>
        <w:rPr>
          <w:rFonts w:ascii="Arial" w:hAnsi="Arial" w:cs="Arial"/>
        </w:rPr>
      </w:pPr>
      <w:r>
        <w:rPr>
          <w:rFonts w:ascii="Arial" w:hAnsi="Arial" w:cs="Arial"/>
          <w:i/>
          <w:iCs/>
          <w:color w:val="222222"/>
        </w:rPr>
        <w:t>The NAMM Show, Anaheim, CA, June 3</w:t>
      </w:r>
      <w:r w:rsidRPr="00596C34">
        <w:rPr>
          <w:rFonts w:ascii="Arial" w:hAnsi="Arial" w:cs="Arial"/>
          <w:i/>
          <w:iCs/>
          <w:color w:val="222222"/>
        </w:rPr>
        <w:t>,</w:t>
      </w:r>
      <w:r w:rsidRPr="00596C34">
        <w:rPr>
          <w:rFonts w:ascii="Arial" w:hAnsi="Arial" w:cs="Arial"/>
          <w:color w:val="222222"/>
        </w:rPr>
        <w:t xml:space="preserve"> </w:t>
      </w:r>
      <w:r w:rsidRPr="00596C34">
        <w:rPr>
          <w:rFonts w:ascii="Arial" w:hAnsi="Arial" w:cs="Arial"/>
          <w:i/>
          <w:iCs/>
          <w:color w:val="222222"/>
        </w:rPr>
        <w:t>2022</w:t>
      </w:r>
      <w:r w:rsidR="00A328B0" w:rsidRPr="00596C34">
        <w:rPr>
          <w:rFonts w:ascii="Arial" w:hAnsi="Arial" w:cs="Arial"/>
          <w:color w:val="222222"/>
        </w:rPr>
        <w:t xml:space="preserve"> </w:t>
      </w:r>
      <w:r w:rsidR="00C536D5" w:rsidRPr="00FA4C9A">
        <w:rPr>
          <w:rFonts w:ascii="Arial" w:hAnsi="Arial" w:cs="Arial"/>
        </w:rPr>
        <w:t>—</w:t>
      </w:r>
      <w:r w:rsidR="00E351F4" w:rsidRPr="00FA4C9A">
        <w:rPr>
          <w:rFonts w:ascii="Arial" w:hAnsi="Arial" w:cs="Arial"/>
        </w:rPr>
        <w:t xml:space="preserve"> </w:t>
      </w:r>
      <w:r w:rsidR="003772B2" w:rsidRPr="003772B2">
        <w:rPr>
          <w:rFonts w:ascii="Arial" w:hAnsi="Arial" w:cs="Arial"/>
        </w:rPr>
        <w:t xml:space="preserve">The vocal team at The Moody Church in Chicago, comprising four to seven people a week including pastor of music ministries Tim Stafford, has recently adopted ASI Audio x </w:t>
      </w:r>
      <w:proofErr w:type="spellStart"/>
      <w:r w:rsidR="003772B2" w:rsidRPr="003772B2">
        <w:rPr>
          <w:rFonts w:ascii="Arial" w:hAnsi="Arial" w:cs="Arial"/>
        </w:rPr>
        <w:t>Sensaphonic’s</w:t>
      </w:r>
      <w:proofErr w:type="spellEnd"/>
      <w:r w:rsidR="003772B2" w:rsidRPr="003772B2">
        <w:rPr>
          <w:rFonts w:ascii="Arial" w:hAnsi="Arial" w:cs="Arial"/>
        </w:rPr>
        <w:t xml:space="preserve"> </w:t>
      </w:r>
      <w:r>
        <w:rPr>
          <w:rFonts w:ascii="Arial" w:hAnsi="Arial" w:cs="Arial"/>
        </w:rPr>
        <w:t xml:space="preserve">(booth 12111) </w:t>
      </w:r>
      <w:r w:rsidR="003772B2" w:rsidRPr="003772B2">
        <w:rPr>
          <w:rFonts w:ascii="Arial" w:hAnsi="Arial" w:cs="Arial"/>
        </w:rPr>
        <w:t xml:space="preserve">3DME Music Enhancement IEM System. “When the pandemic hit,” says Stafford, “and we transitioned to broadcasting church services online only, we had to retool our monitoring needs for a virtual environment. Even more practically, when we started opening back up, we couldn’t have more than one vocalist using a floor wedge because of distancing. IEMs were the obvious solution, but I have heard volunteer vocalists struggle with IEMs because of the experience of extra bass pressure and over-isolation while singing. It’s easier to play an instrument with headphones/IEMs than to sing with them because of head resonance and isolation.” </w:t>
      </w:r>
    </w:p>
    <w:p w14:paraId="7E97594B" w14:textId="77777777" w:rsidR="003772B2" w:rsidRPr="003772B2" w:rsidRDefault="003772B2" w:rsidP="003772B2">
      <w:pPr>
        <w:rPr>
          <w:rFonts w:ascii="Arial" w:hAnsi="Arial" w:cs="Arial"/>
        </w:rPr>
      </w:pPr>
    </w:p>
    <w:p w14:paraId="0F499E24" w14:textId="1084D95A" w:rsidR="003772B2" w:rsidRPr="003772B2" w:rsidRDefault="003772B2" w:rsidP="003772B2">
      <w:pPr>
        <w:rPr>
          <w:rFonts w:ascii="Arial" w:hAnsi="Arial" w:cs="Arial"/>
        </w:rPr>
      </w:pPr>
      <w:r w:rsidRPr="003772B2">
        <w:rPr>
          <w:rFonts w:ascii="Arial" w:hAnsi="Arial" w:cs="Arial"/>
        </w:rPr>
        <w:t xml:space="preserve">The answer to the issues surrounding deploying IEMs for The Moody Church vocalists was the ASI Audio 3DME system, which consists of Active Ambient earphones with embedded binaural microphones and a bodypack that houses a headphone amp, dual mic preamps, earphone and monitor I/O and DSP for signal processing and mixing. System control is </w:t>
      </w:r>
      <w:r w:rsidR="007709CA">
        <w:rPr>
          <w:rFonts w:ascii="Arial" w:hAnsi="Arial" w:cs="Arial"/>
        </w:rPr>
        <w:t xml:space="preserve">achieved </w:t>
      </w:r>
      <w:r w:rsidRPr="003772B2">
        <w:rPr>
          <w:rFonts w:ascii="Arial" w:hAnsi="Arial" w:cs="Arial"/>
        </w:rPr>
        <w:t>through the free companion ASI Audio App</w:t>
      </w:r>
      <w:r w:rsidR="007709CA">
        <w:rPr>
          <w:rFonts w:ascii="Arial" w:hAnsi="Arial" w:cs="Arial"/>
        </w:rPr>
        <w:t>,</w:t>
      </w:r>
      <w:r w:rsidRPr="003772B2">
        <w:rPr>
          <w:rFonts w:ascii="Arial" w:hAnsi="Arial" w:cs="Arial"/>
        </w:rPr>
        <w:t xml:space="preserve"> </w:t>
      </w:r>
      <w:r w:rsidR="007709CA">
        <w:rPr>
          <w:rFonts w:ascii="Arial" w:hAnsi="Arial" w:cs="Arial"/>
        </w:rPr>
        <w:t>which</w:t>
      </w:r>
      <w:r w:rsidR="007709CA" w:rsidRPr="003772B2">
        <w:rPr>
          <w:rFonts w:ascii="Arial" w:hAnsi="Arial" w:cs="Arial"/>
        </w:rPr>
        <w:t xml:space="preserve"> </w:t>
      </w:r>
      <w:r w:rsidRPr="003772B2">
        <w:rPr>
          <w:rFonts w:ascii="Arial" w:hAnsi="Arial" w:cs="Arial"/>
        </w:rPr>
        <w:t xml:space="preserve">allows users to pair any common portable device with the 3DME bodypack mixer for untethered adjustment of the system’s </w:t>
      </w:r>
      <w:r w:rsidR="007709CA">
        <w:rPr>
          <w:rFonts w:ascii="Arial" w:hAnsi="Arial" w:cs="Arial"/>
        </w:rPr>
        <w:t>seven</w:t>
      </w:r>
      <w:r w:rsidRPr="003772B2">
        <w:rPr>
          <w:rFonts w:ascii="Arial" w:hAnsi="Arial" w:cs="Arial"/>
        </w:rPr>
        <w:t xml:space="preserve">-band independent stereo EQ, limiter threshold and the blend of monitor mix and stage ambience. </w:t>
      </w:r>
    </w:p>
    <w:p w14:paraId="1644835A" w14:textId="77777777" w:rsidR="003772B2" w:rsidRPr="003772B2" w:rsidRDefault="003772B2" w:rsidP="003772B2">
      <w:pPr>
        <w:rPr>
          <w:rFonts w:ascii="Arial" w:hAnsi="Arial" w:cs="Arial"/>
        </w:rPr>
      </w:pPr>
    </w:p>
    <w:p w14:paraId="5D6FD6FB" w14:textId="77777777" w:rsidR="003772B2" w:rsidRPr="003772B2" w:rsidRDefault="003772B2" w:rsidP="003772B2">
      <w:pPr>
        <w:rPr>
          <w:rFonts w:ascii="Arial" w:hAnsi="Arial" w:cs="Arial"/>
        </w:rPr>
      </w:pPr>
      <w:r w:rsidRPr="003772B2">
        <w:rPr>
          <w:rFonts w:ascii="Arial" w:hAnsi="Arial" w:cs="Arial"/>
        </w:rPr>
        <w:t xml:space="preserve">“In my experience,” says Stafford, “the most pronounced benefit from the ambient technology is experienced by the vocalist. They like the fact that they can establish their monitor mix with the ambience off and then add the room back in, and it feels like the IEMs disappear. They don’t feel the need to take one ear out to hear the room or their own voice. Even if more than one vocalist needs to share a monitor mix, the ambience helps them hear their own voice more prominently. For me personally I can't be tethered to anything – it has to be wireless.” </w:t>
      </w:r>
    </w:p>
    <w:p w14:paraId="2697395F" w14:textId="77777777" w:rsidR="003772B2" w:rsidRPr="003772B2" w:rsidRDefault="003772B2" w:rsidP="003772B2">
      <w:pPr>
        <w:rPr>
          <w:rFonts w:ascii="Arial" w:hAnsi="Arial" w:cs="Arial"/>
        </w:rPr>
      </w:pPr>
    </w:p>
    <w:p w14:paraId="1280B15B" w14:textId="77777777" w:rsidR="003772B2" w:rsidRPr="003772B2" w:rsidRDefault="003772B2" w:rsidP="003772B2">
      <w:pPr>
        <w:rPr>
          <w:rFonts w:ascii="Arial" w:hAnsi="Arial" w:cs="Arial"/>
        </w:rPr>
      </w:pPr>
      <w:r w:rsidRPr="003772B2">
        <w:rPr>
          <w:rFonts w:ascii="Arial" w:hAnsi="Arial" w:cs="Arial"/>
        </w:rPr>
        <w:t>The 3DME system gives him freedom, he says. “It’s very helpful to move between playing guitar, conducting an orchestra, or going backstage without needing to take the ears out. I can hear the orchestra without needing a mix from the board and they sound like they’re in front of me. I can hear the choir and the organ without needing the board’s help. I can notice a question from someone behind me.”</w:t>
      </w:r>
    </w:p>
    <w:p w14:paraId="6E209A3E" w14:textId="77777777" w:rsidR="003772B2" w:rsidRPr="003772B2" w:rsidRDefault="003772B2" w:rsidP="003772B2">
      <w:pPr>
        <w:rPr>
          <w:rFonts w:ascii="Arial" w:hAnsi="Arial" w:cs="Arial"/>
        </w:rPr>
      </w:pPr>
    </w:p>
    <w:p w14:paraId="73CA207A" w14:textId="77777777" w:rsidR="003772B2" w:rsidRPr="003772B2" w:rsidRDefault="003772B2" w:rsidP="003772B2">
      <w:pPr>
        <w:rPr>
          <w:rFonts w:ascii="Arial" w:hAnsi="Arial" w:cs="Arial"/>
        </w:rPr>
      </w:pPr>
      <w:r w:rsidRPr="003772B2">
        <w:rPr>
          <w:rFonts w:ascii="Arial" w:hAnsi="Arial" w:cs="Arial"/>
        </w:rPr>
        <w:t>“I like the 3DME system,” he concludes, “and believe that it addresses the important problems and barriers that make singers disinclined to opt into an IEM system.”</w:t>
      </w:r>
    </w:p>
    <w:p w14:paraId="2C4CCE26" w14:textId="77777777" w:rsidR="003772B2" w:rsidRDefault="003772B2" w:rsidP="003772B2">
      <w:pPr>
        <w:rPr>
          <w:rFonts w:ascii="Arial" w:hAnsi="Arial" w:cs="Arial"/>
        </w:rPr>
      </w:pPr>
    </w:p>
    <w:p w14:paraId="61420F47" w14:textId="72F59204" w:rsidR="00A328B0" w:rsidRDefault="00A328B0" w:rsidP="003772B2">
      <w:pPr>
        <w:rPr>
          <w:rFonts w:ascii="Arial" w:hAnsi="Arial" w:cs="Arial"/>
        </w:rPr>
      </w:pPr>
      <w:r>
        <w:rPr>
          <w:rFonts w:ascii="Arial" w:hAnsi="Arial" w:cs="Arial"/>
        </w:rPr>
        <w:t>For More Information:</w:t>
      </w:r>
    </w:p>
    <w:p w14:paraId="198D5BF4" w14:textId="005E2118" w:rsidR="003772B2" w:rsidRDefault="00ED68C5" w:rsidP="00ED68C5">
      <w:pPr>
        <w:rPr>
          <w:rStyle w:val="Hyperlink"/>
          <w:rFonts w:ascii="Arial" w:hAnsi="Arial" w:cs="Arial"/>
        </w:rPr>
      </w:pPr>
      <w:r>
        <w:rPr>
          <w:rFonts w:ascii="Arial" w:hAnsi="Arial" w:cs="Arial"/>
        </w:rPr>
        <w:tab/>
        <w:t xml:space="preserve">ASI Audio: </w:t>
      </w:r>
      <w:hyperlink r:id="rId6" w:history="1">
        <w:r w:rsidR="003772B2" w:rsidRPr="003772B2">
          <w:rPr>
            <w:rStyle w:val="Hyperlink"/>
            <w:rFonts w:ascii="Arial" w:hAnsi="Arial" w:cs="Arial"/>
          </w:rPr>
          <w:t>asiaudio.com</w:t>
        </w:r>
      </w:hyperlink>
    </w:p>
    <w:p w14:paraId="5F0D5271" w14:textId="4F004E34" w:rsidR="003772B2" w:rsidRPr="00ED68C5" w:rsidRDefault="00ED68C5" w:rsidP="0041203C">
      <w:pPr>
        <w:ind w:firstLine="720"/>
        <w:rPr>
          <w:rFonts w:ascii="Arial" w:hAnsi="Arial" w:cs="Arial"/>
        </w:rPr>
      </w:pPr>
      <w:r w:rsidRPr="0041203C">
        <w:rPr>
          <w:rStyle w:val="Hyperlink"/>
          <w:rFonts w:ascii="Arial" w:hAnsi="Arial" w:cs="Arial"/>
          <w:color w:val="000000" w:themeColor="text1"/>
          <w:u w:val="none"/>
        </w:rPr>
        <w:lastRenderedPageBreak/>
        <w:t xml:space="preserve">The Moody Church: </w:t>
      </w:r>
      <w:hyperlink r:id="rId7" w:history="1">
        <w:r w:rsidR="003772B2" w:rsidRPr="003772B2">
          <w:rPr>
            <w:rStyle w:val="Hyperlink"/>
            <w:rFonts w:ascii="Arial" w:hAnsi="Arial" w:cs="Arial"/>
          </w:rPr>
          <w:t>moodychurch.org</w:t>
        </w:r>
      </w:hyperlink>
    </w:p>
    <w:p w14:paraId="6A9749E2" w14:textId="1D2098BD" w:rsidR="00DA1F55" w:rsidRPr="00FA4C9A" w:rsidRDefault="00DA1F55" w:rsidP="003772B2">
      <w:pPr>
        <w:rPr>
          <w:rFonts w:ascii="Arial" w:hAnsi="Arial" w:cs="Arial"/>
        </w:rPr>
      </w:pPr>
    </w:p>
    <w:p w14:paraId="23C2FA39" w14:textId="77777777" w:rsidR="00B55DA8" w:rsidRPr="00FA4C9A" w:rsidRDefault="00B55DA8" w:rsidP="00B55DA8">
      <w:pPr>
        <w:jc w:val="center"/>
        <w:rPr>
          <w:rFonts w:ascii="Arial" w:hAnsi="Arial" w:cs="Arial"/>
        </w:rPr>
      </w:pPr>
      <w:r w:rsidRPr="00FA4C9A">
        <w:rPr>
          <w:rFonts w:ascii="Arial" w:hAnsi="Arial" w:cs="Arial"/>
        </w:rPr>
        <w:t># # # # #</w:t>
      </w:r>
    </w:p>
    <w:p w14:paraId="0A061595" w14:textId="77777777" w:rsidR="00B55DA8" w:rsidRPr="00FA4C9A" w:rsidRDefault="00B55DA8" w:rsidP="00B55DA8">
      <w:pPr>
        <w:jc w:val="center"/>
        <w:rPr>
          <w:rFonts w:ascii="Arial" w:hAnsi="Arial" w:cs="Arial"/>
          <w:b/>
        </w:rPr>
      </w:pPr>
    </w:p>
    <w:p w14:paraId="07DD8781" w14:textId="64656317" w:rsidR="0095678F" w:rsidRPr="00FA4C9A" w:rsidRDefault="00667C17" w:rsidP="00B55DA8">
      <w:pPr>
        <w:rPr>
          <w:rFonts w:ascii="Arial" w:hAnsi="Arial" w:cs="Arial"/>
        </w:rPr>
      </w:pPr>
      <w:r w:rsidRPr="00FA4C9A">
        <w:rPr>
          <w:rFonts w:ascii="Arial" w:hAnsi="Arial" w:cs="Arial"/>
        </w:rPr>
        <w:t>Photo file</w:t>
      </w:r>
      <w:r w:rsidR="005C4AF1" w:rsidRPr="00FA4C9A">
        <w:rPr>
          <w:rFonts w:ascii="Arial" w:hAnsi="Arial" w:cs="Arial"/>
        </w:rPr>
        <w:t xml:space="preserve"> 1</w:t>
      </w:r>
      <w:r w:rsidRPr="00FA4C9A">
        <w:rPr>
          <w:rFonts w:ascii="Arial" w:hAnsi="Arial" w:cs="Arial"/>
        </w:rPr>
        <w:t xml:space="preserve">: </w:t>
      </w:r>
      <w:r w:rsidR="00F13A26" w:rsidRPr="006002C5">
        <w:rPr>
          <w:rFonts w:ascii="Arial" w:hAnsi="Arial" w:cs="Arial"/>
        </w:rPr>
        <w:t>The_Moody_Church_Service.</w:t>
      </w:r>
      <w:r w:rsidR="00AA322B">
        <w:rPr>
          <w:rFonts w:ascii="Arial" w:hAnsi="Arial" w:cs="Arial"/>
        </w:rPr>
        <w:t>JPG</w:t>
      </w:r>
    </w:p>
    <w:p w14:paraId="16FA3E3C" w14:textId="53931189" w:rsidR="00667C17" w:rsidRPr="00FA4C9A" w:rsidRDefault="00667C17" w:rsidP="00B55DA8">
      <w:pPr>
        <w:rPr>
          <w:rFonts w:ascii="Arial" w:hAnsi="Arial" w:cs="Arial"/>
        </w:rPr>
      </w:pPr>
      <w:r w:rsidRPr="00FA4C9A">
        <w:rPr>
          <w:rFonts w:ascii="Arial" w:hAnsi="Arial" w:cs="Arial"/>
        </w:rPr>
        <w:t>Photo caption</w:t>
      </w:r>
      <w:r w:rsidR="00AA322B">
        <w:rPr>
          <w:rFonts w:ascii="Arial" w:hAnsi="Arial" w:cs="Arial"/>
        </w:rPr>
        <w:t xml:space="preserve"> 1</w:t>
      </w:r>
      <w:r w:rsidRPr="00FA4C9A">
        <w:rPr>
          <w:rFonts w:ascii="Arial" w:hAnsi="Arial" w:cs="Arial"/>
        </w:rPr>
        <w:t xml:space="preserve">: </w:t>
      </w:r>
      <w:r w:rsidR="00F13A26" w:rsidRPr="00F13A26">
        <w:rPr>
          <w:rFonts w:ascii="Arial" w:hAnsi="Arial" w:cs="Arial"/>
        </w:rPr>
        <w:t>The worship team and choir during a service at The Moody Church. The frontline singers and leader</w:t>
      </w:r>
      <w:r w:rsidR="007709CA">
        <w:rPr>
          <w:rFonts w:ascii="Arial" w:hAnsi="Arial" w:cs="Arial"/>
        </w:rPr>
        <w:t xml:space="preserve"> </w:t>
      </w:r>
      <w:r w:rsidR="00F13A26" w:rsidRPr="00F13A26">
        <w:rPr>
          <w:rFonts w:ascii="Arial" w:hAnsi="Arial" w:cs="Arial"/>
        </w:rPr>
        <w:t>Tim Stafford, pastor of music ministries, on guitar, all use ASI Audio 3DME active ambient IEM</w:t>
      </w:r>
      <w:r w:rsidR="00C432EB">
        <w:rPr>
          <w:rFonts w:ascii="Arial" w:hAnsi="Arial" w:cs="Arial"/>
        </w:rPr>
        <w:t>s</w:t>
      </w:r>
      <w:r w:rsidR="007709CA">
        <w:rPr>
          <w:rFonts w:ascii="Arial" w:hAnsi="Arial" w:cs="Arial"/>
        </w:rPr>
        <w:t>.</w:t>
      </w:r>
    </w:p>
    <w:p w14:paraId="4CC8AC29" w14:textId="77777777" w:rsidR="005C4AF1" w:rsidRPr="00FA4C9A" w:rsidRDefault="005C4AF1" w:rsidP="00B55DA8">
      <w:pPr>
        <w:rPr>
          <w:rFonts w:ascii="Arial" w:hAnsi="Arial" w:cs="Arial"/>
        </w:rPr>
      </w:pPr>
    </w:p>
    <w:p w14:paraId="498170FE" w14:textId="71D2F791" w:rsidR="005C4AF1" w:rsidRPr="00FA4C9A" w:rsidRDefault="005C4AF1" w:rsidP="00B55DA8">
      <w:pPr>
        <w:rPr>
          <w:rFonts w:ascii="Arial" w:hAnsi="Arial" w:cs="Arial"/>
        </w:rPr>
      </w:pPr>
      <w:r w:rsidRPr="00FA4C9A">
        <w:rPr>
          <w:rFonts w:ascii="Arial" w:hAnsi="Arial" w:cs="Arial"/>
        </w:rPr>
        <w:t>Photo file 2:</w:t>
      </w:r>
      <w:r w:rsidR="00AA322B">
        <w:rPr>
          <w:rFonts w:ascii="Arial" w:hAnsi="Arial" w:cs="Arial"/>
        </w:rPr>
        <w:t xml:space="preserve"> </w:t>
      </w:r>
      <w:r w:rsidR="00894352" w:rsidRPr="006002C5">
        <w:rPr>
          <w:rFonts w:ascii="Arial" w:hAnsi="Arial" w:cs="Arial"/>
        </w:rPr>
        <w:t>The_Moody_Church_Stafford</w:t>
      </w:r>
      <w:r w:rsidR="003E17CB">
        <w:rPr>
          <w:rFonts w:ascii="Arial" w:hAnsi="Arial" w:cs="Arial"/>
        </w:rPr>
        <w:t>.</w:t>
      </w:r>
      <w:r w:rsidR="00AA322B">
        <w:rPr>
          <w:rFonts w:ascii="Arial" w:hAnsi="Arial" w:cs="Arial"/>
        </w:rPr>
        <w:t>JPG</w:t>
      </w:r>
    </w:p>
    <w:p w14:paraId="7004750A" w14:textId="4F0875EA" w:rsidR="00AA322B" w:rsidRDefault="005C4AF1" w:rsidP="00AA322B">
      <w:pPr>
        <w:rPr>
          <w:rFonts w:ascii="Arial" w:hAnsi="Arial" w:cs="Arial"/>
        </w:rPr>
      </w:pPr>
      <w:r w:rsidRPr="00FA4C9A">
        <w:rPr>
          <w:rFonts w:ascii="Arial" w:hAnsi="Arial" w:cs="Arial"/>
        </w:rPr>
        <w:t>Photo caption</w:t>
      </w:r>
      <w:r w:rsidR="00AA322B">
        <w:rPr>
          <w:rFonts w:ascii="Arial" w:hAnsi="Arial" w:cs="Arial"/>
        </w:rPr>
        <w:t xml:space="preserve"> 2</w:t>
      </w:r>
      <w:r w:rsidRPr="00FA4C9A">
        <w:rPr>
          <w:rFonts w:ascii="Arial" w:hAnsi="Arial" w:cs="Arial"/>
        </w:rPr>
        <w:t>:</w:t>
      </w:r>
      <w:r w:rsidR="00A53756">
        <w:rPr>
          <w:rFonts w:ascii="Arial" w:hAnsi="Arial" w:cs="Arial"/>
        </w:rPr>
        <w:t xml:space="preserve"> </w:t>
      </w:r>
      <w:r w:rsidR="00894352" w:rsidRPr="00894352">
        <w:rPr>
          <w:rFonts w:ascii="Arial" w:hAnsi="Arial" w:cs="Arial"/>
        </w:rPr>
        <w:t>Tim Stafford, pastor of music ministries for The Moody Church, playing guitar while leading praise. Stafford adopted the ASI Audio 3DME active ambient monitor system to solve his own monitoring and mobility issues. Based on his experience, the church purchased six additional systems for the worship team vocalists</w:t>
      </w:r>
      <w:r w:rsidR="007709CA">
        <w:rPr>
          <w:rFonts w:ascii="Arial" w:hAnsi="Arial" w:cs="Arial"/>
        </w:rPr>
        <w:t>.</w:t>
      </w:r>
    </w:p>
    <w:p w14:paraId="28606696" w14:textId="77777777" w:rsidR="00894352" w:rsidRPr="00FA4C9A" w:rsidRDefault="00894352" w:rsidP="00AA322B">
      <w:pPr>
        <w:rPr>
          <w:rFonts w:ascii="Arial" w:hAnsi="Arial" w:cs="Arial"/>
        </w:rPr>
      </w:pPr>
    </w:p>
    <w:p w14:paraId="760AE46F" w14:textId="1806EDB7" w:rsidR="00AA322B" w:rsidRPr="00FA4C9A" w:rsidRDefault="00AA322B" w:rsidP="00AA322B">
      <w:pPr>
        <w:rPr>
          <w:rFonts w:ascii="Arial" w:hAnsi="Arial" w:cs="Arial"/>
        </w:rPr>
      </w:pPr>
      <w:r>
        <w:rPr>
          <w:rFonts w:ascii="Arial" w:hAnsi="Arial" w:cs="Arial"/>
        </w:rPr>
        <w:t>Photo file 3</w:t>
      </w:r>
      <w:r w:rsidRPr="00FA4C9A">
        <w:rPr>
          <w:rFonts w:ascii="Arial" w:hAnsi="Arial" w:cs="Arial"/>
        </w:rPr>
        <w:t>:</w:t>
      </w:r>
      <w:r>
        <w:rPr>
          <w:rFonts w:ascii="Arial" w:hAnsi="Arial" w:cs="Arial"/>
        </w:rPr>
        <w:t xml:space="preserve"> </w:t>
      </w:r>
      <w:r w:rsidR="00907115" w:rsidRPr="006002C5">
        <w:rPr>
          <w:rFonts w:ascii="Arial" w:hAnsi="Arial" w:cs="Arial"/>
        </w:rPr>
        <w:t>The_Moody_Church_Singers</w:t>
      </w:r>
      <w:r>
        <w:rPr>
          <w:rFonts w:ascii="Arial" w:hAnsi="Arial" w:cs="Arial"/>
        </w:rPr>
        <w:t>.JPG</w:t>
      </w:r>
    </w:p>
    <w:p w14:paraId="4931659A" w14:textId="12A076CA" w:rsidR="00907115" w:rsidRDefault="00AA322B" w:rsidP="006002C5">
      <w:pPr>
        <w:rPr>
          <w:rFonts w:ascii="Arial" w:hAnsi="Arial" w:cs="Arial"/>
        </w:rPr>
      </w:pPr>
      <w:r w:rsidRPr="00FA4C9A">
        <w:rPr>
          <w:rFonts w:ascii="Arial" w:hAnsi="Arial" w:cs="Arial"/>
        </w:rPr>
        <w:t>Photo caption</w:t>
      </w:r>
      <w:r>
        <w:rPr>
          <w:rFonts w:ascii="Arial" w:hAnsi="Arial" w:cs="Arial"/>
        </w:rPr>
        <w:t xml:space="preserve"> 3</w:t>
      </w:r>
      <w:r w:rsidRPr="00FA4C9A">
        <w:rPr>
          <w:rFonts w:ascii="Arial" w:hAnsi="Arial" w:cs="Arial"/>
        </w:rPr>
        <w:t>:</w:t>
      </w:r>
      <w:r w:rsidR="00A53756">
        <w:rPr>
          <w:rFonts w:ascii="Arial" w:hAnsi="Arial" w:cs="Arial"/>
        </w:rPr>
        <w:t xml:space="preserve"> </w:t>
      </w:r>
      <w:r w:rsidR="00907115" w:rsidRPr="00907115">
        <w:rPr>
          <w:rFonts w:ascii="Arial" w:hAnsi="Arial" w:cs="Arial"/>
        </w:rPr>
        <w:t>Worship team vocalists at The Moody Church rely on ASI Audio 3DME IEMs to take the singers’ monitor mix out of their heads, giving them a natural sense of space and improving how they hear themselves and engage with their fellow musicians and the congregation</w:t>
      </w:r>
      <w:r w:rsidR="007709CA">
        <w:rPr>
          <w:rFonts w:ascii="Arial" w:hAnsi="Arial" w:cs="Arial"/>
        </w:rPr>
        <w:t>.</w:t>
      </w:r>
    </w:p>
    <w:p w14:paraId="066AA77C" w14:textId="77777777" w:rsidR="00907115" w:rsidRDefault="00907115" w:rsidP="006002C5">
      <w:pPr>
        <w:rPr>
          <w:rFonts w:ascii="Arial" w:hAnsi="Arial" w:cs="Arial"/>
        </w:rPr>
      </w:pPr>
    </w:p>
    <w:p w14:paraId="391CC059" w14:textId="77777777" w:rsidR="00314CAD" w:rsidRPr="00FA4C9A" w:rsidRDefault="00314CAD" w:rsidP="00907115">
      <w:pPr>
        <w:rPr>
          <w:rFonts w:ascii="Arial" w:hAnsi="Arial" w:cs="Arial"/>
        </w:rPr>
      </w:pPr>
    </w:p>
    <w:p w14:paraId="42D3830B" w14:textId="77777777" w:rsidR="00077C44" w:rsidRPr="00FA4C9A" w:rsidRDefault="00077C44" w:rsidP="00077C44">
      <w:pPr>
        <w:rPr>
          <w:rFonts w:ascii="Arial" w:eastAsia="Arial" w:hAnsi="Arial" w:cs="Arial"/>
        </w:rPr>
      </w:pPr>
    </w:p>
    <w:p w14:paraId="47571B2E" w14:textId="77777777" w:rsidR="00077C44" w:rsidRPr="00FA4C9A" w:rsidRDefault="00077C44" w:rsidP="00077C44">
      <w:pPr>
        <w:rPr>
          <w:rFonts w:ascii="Arial" w:hAnsi="Arial" w:cs="Arial"/>
          <w:b/>
          <w:u w:val="single"/>
        </w:rPr>
      </w:pPr>
      <w:r w:rsidRPr="00FA4C9A">
        <w:rPr>
          <w:rFonts w:ascii="Arial" w:hAnsi="Arial" w:cs="Arial"/>
          <w:b/>
          <w:u w:val="single"/>
        </w:rPr>
        <w:t>Press contact:</w:t>
      </w:r>
    </w:p>
    <w:p w14:paraId="73BA99E9" w14:textId="77777777" w:rsidR="00077C44" w:rsidRPr="00FA4C9A" w:rsidRDefault="00077C44" w:rsidP="00077C44">
      <w:pPr>
        <w:rPr>
          <w:rFonts w:ascii="Arial" w:hAnsi="Arial" w:cs="Arial"/>
          <w:bCs/>
        </w:rPr>
      </w:pPr>
      <w:r w:rsidRPr="00FA4C9A">
        <w:rPr>
          <w:rFonts w:ascii="Arial" w:hAnsi="Arial" w:cs="Arial"/>
          <w:bCs/>
        </w:rPr>
        <w:t>Clyne Media, Inc.</w:t>
      </w:r>
    </w:p>
    <w:p w14:paraId="58AF768E" w14:textId="77777777" w:rsidR="00077C44" w:rsidRPr="00FA4C9A" w:rsidRDefault="00077C44" w:rsidP="00077C44">
      <w:pPr>
        <w:rPr>
          <w:rFonts w:ascii="Arial" w:hAnsi="Arial" w:cs="Arial"/>
          <w:bCs/>
        </w:rPr>
      </w:pPr>
      <w:r w:rsidRPr="00FA4C9A">
        <w:rPr>
          <w:rFonts w:ascii="Arial" w:hAnsi="Arial" w:cs="Arial"/>
          <w:bCs/>
        </w:rPr>
        <w:t>Frank Wells, Senior Account Manager</w:t>
      </w:r>
    </w:p>
    <w:p w14:paraId="5E64099D" w14:textId="77777777" w:rsidR="00077C44" w:rsidRPr="00FA4C9A" w:rsidRDefault="00077C44" w:rsidP="00077C44">
      <w:pPr>
        <w:rPr>
          <w:rFonts w:ascii="Arial" w:hAnsi="Arial" w:cs="Arial"/>
          <w:bCs/>
        </w:rPr>
      </w:pPr>
      <w:r w:rsidRPr="00FA4C9A">
        <w:rPr>
          <w:rFonts w:ascii="Arial" w:hAnsi="Arial" w:cs="Arial"/>
          <w:bCs/>
        </w:rPr>
        <w:t>615.585.0597</w:t>
      </w:r>
    </w:p>
    <w:p w14:paraId="3ED1B8AE" w14:textId="77777777" w:rsidR="00077C44" w:rsidRPr="00FA4C9A" w:rsidRDefault="008969A4" w:rsidP="00077C44">
      <w:pPr>
        <w:rPr>
          <w:rFonts w:ascii="Arial" w:hAnsi="Arial" w:cs="Arial"/>
        </w:rPr>
      </w:pPr>
      <w:hyperlink r:id="rId8" w:history="1">
        <w:r w:rsidR="00077C44" w:rsidRPr="00FA4C9A">
          <w:rPr>
            <w:rStyle w:val="Hyperlink"/>
            <w:rFonts w:ascii="Arial" w:hAnsi="Arial" w:cs="Arial"/>
            <w:bCs/>
          </w:rPr>
          <w:t>frank.wells@clynemedia.com</w:t>
        </w:r>
      </w:hyperlink>
    </w:p>
    <w:p w14:paraId="0EA6D397" w14:textId="77777777" w:rsidR="00077C44" w:rsidRPr="00FA4C9A" w:rsidRDefault="00077C44" w:rsidP="00077C44">
      <w:pPr>
        <w:rPr>
          <w:rFonts w:ascii="Arial" w:hAnsi="Arial" w:cs="Arial"/>
        </w:rPr>
      </w:pPr>
    </w:p>
    <w:p w14:paraId="310FFC4E" w14:textId="77777777" w:rsidR="00077C44" w:rsidRPr="00FA4C9A" w:rsidRDefault="00077C44" w:rsidP="00077C44">
      <w:pPr>
        <w:rPr>
          <w:rFonts w:ascii="Arial" w:hAnsi="Arial" w:cs="Arial"/>
        </w:rPr>
      </w:pPr>
    </w:p>
    <w:p w14:paraId="4D4F1BDE" w14:textId="77777777" w:rsidR="00077C44" w:rsidRPr="00FA4C9A" w:rsidRDefault="00077C44" w:rsidP="00077C44">
      <w:pPr>
        <w:rPr>
          <w:rFonts w:ascii="Arial" w:hAnsi="Arial" w:cs="Arial"/>
          <w:b/>
          <w:u w:val="single"/>
        </w:rPr>
      </w:pPr>
      <w:r w:rsidRPr="00FA4C9A">
        <w:rPr>
          <w:rFonts w:ascii="Arial" w:hAnsi="Arial" w:cs="Arial"/>
          <w:b/>
          <w:u w:val="single"/>
        </w:rPr>
        <w:t>ASI Audio contact:</w:t>
      </w:r>
    </w:p>
    <w:p w14:paraId="6EED0430" w14:textId="77777777" w:rsidR="00077C44" w:rsidRPr="00FA4C9A" w:rsidRDefault="00077C44" w:rsidP="00077C44">
      <w:pPr>
        <w:rPr>
          <w:rFonts w:ascii="Arial" w:hAnsi="Arial" w:cs="Arial"/>
        </w:rPr>
      </w:pPr>
      <w:r w:rsidRPr="00FA4C9A">
        <w:rPr>
          <w:rFonts w:ascii="Arial" w:hAnsi="Arial" w:cs="Arial"/>
        </w:rPr>
        <w:t xml:space="preserve">Evan </w:t>
      </w:r>
      <w:proofErr w:type="spellStart"/>
      <w:r w:rsidRPr="00FA4C9A">
        <w:rPr>
          <w:rFonts w:ascii="Arial" w:hAnsi="Arial" w:cs="Arial"/>
        </w:rPr>
        <w:t>MacKenzie</w:t>
      </w:r>
      <w:proofErr w:type="spellEnd"/>
      <w:r w:rsidRPr="00FA4C9A">
        <w:rPr>
          <w:rFonts w:ascii="Arial" w:hAnsi="Arial" w:cs="Arial"/>
        </w:rPr>
        <w:t>, Vice President, Marketing and Sales</w:t>
      </w:r>
    </w:p>
    <w:p w14:paraId="15C69EE6" w14:textId="77777777" w:rsidR="00077C44" w:rsidRPr="001D3632" w:rsidRDefault="00077C44" w:rsidP="00077C44">
      <w:pPr>
        <w:rPr>
          <w:rFonts w:ascii="Arial" w:hAnsi="Arial" w:cs="Arial"/>
        </w:rPr>
      </w:pPr>
      <w:r w:rsidRPr="001D3632">
        <w:rPr>
          <w:rFonts w:ascii="Arial" w:hAnsi="Arial" w:cs="Arial"/>
        </w:rPr>
        <w:t>216.970.4468 ext.104</w:t>
      </w:r>
    </w:p>
    <w:p w14:paraId="7FCAA1F6" w14:textId="77777777" w:rsidR="00077C44" w:rsidRPr="001D3632" w:rsidRDefault="008969A4" w:rsidP="00077C44">
      <w:pPr>
        <w:rPr>
          <w:rFonts w:ascii="Arial" w:hAnsi="Arial" w:cs="Arial"/>
        </w:rPr>
      </w:pPr>
      <w:hyperlink r:id="rId9" w:history="1">
        <w:r w:rsidR="00077C44" w:rsidRPr="001D3632">
          <w:rPr>
            <w:rStyle w:val="Hyperlink"/>
            <w:rFonts w:ascii="Arial" w:hAnsi="Arial" w:cs="Arial"/>
          </w:rPr>
          <w:t>evanmackenzie@asiaudio.com</w:t>
        </w:r>
      </w:hyperlink>
    </w:p>
    <w:p w14:paraId="1BB4545A" w14:textId="77777777" w:rsidR="00077C44" w:rsidRPr="001D3632" w:rsidRDefault="00077C44" w:rsidP="00077C44">
      <w:pPr>
        <w:rPr>
          <w:rFonts w:ascii="Arial" w:eastAsia="Arial" w:hAnsi="Arial" w:cs="Arial"/>
        </w:rPr>
      </w:pPr>
    </w:p>
    <w:p w14:paraId="7014CF71" w14:textId="77777777" w:rsidR="00077C44" w:rsidRPr="001D3632" w:rsidRDefault="00077C44" w:rsidP="00077C44">
      <w:pPr>
        <w:rPr>
          <w:rFonts w:ascii="Arial" w:eastAsia="Arial" w:hAnsi="Arial" w:cs="Arial"/>
        </w:rPr>
      </w:pPr>
    </w:p>
    <w:p w14:paraId="69671E94" w14:textId="77777777" w:rsidR="00077C44" w:rsidRPr="001D3632" w:rsidRDefault="00077C44" w:rsidP="00077C44">
      <w:pPr>
        <w:rPr>
          <w:rFonts w:ascii="Arial" w:eastAsia="Arial" w:hAnsi="Arial" w:cs="Arial"/>
          <w:b/>
          <w:u w:val="single"/>
        </w:rPr>
      </w:pPr>
      <w:r w:rsidRPr="001D3632">
        <w:rPr>
          <w:rFonts w:ascii="Arial" w:eastAsia="Arial" w:hAnsi="Arial" w:cs="Arial"/>
          <w:b/>
          <w:u w:val="single"/>
        </w:rPr>
        <w:t>ABOUT ASI AUDIO</w:t>
      </w:r>
    </w:p>
    <w:p w14:paraId="340D0FC6" w14:textId="20DAC452" w:rsidR="00077C44" w:rsidRPr="00FA4C9A" w:rsidRDefault="00976DE8" w:rsidP="00077C44">
      <w:pPr>
        <w:rPr>
          <w:rFonts w:ascii="Arial" w:eastAsia="Arial" w:hAnsi="Arial" w:cs="Arial"/>
        </w:rPr>
      </w:pPr>
      <w:r w:rsidRPr="00FA4C9A">
        <w:rPr>
          <w:rFonts w:ascii="Arial" w:eastAsia="Arial" w:hAnsi="Arial" w:cs="Arial"/>
        </w:rPr>
        <w:t xml:space="preserve">Founded in 2019 by the team of hearing health advocate Dr. Michael Santucci </w:t>
      </w:r>
      <w:proofErr w:type="spellStart"/>
      <w:r w:rsidRPr="00FA4C9A">
        <w:rPr>
          <w:rFonts w:ascii="Arial" w:eastAsia="Arial" w:hAnsi="Arial" w:cs="Arial"/>
        </w:rPr>
        <w:t>Au.D</w:t>
      </w:r>
      <w:proofErr w:type="spellEnd"/>
      <w:r w:rsidRPr="00FA4C9A">
        <w:rPr>
          <w:rFonts w:ascii="Arial" w:eastAsia="Arial" w:hAnsi="Arial" w:cs="Arial"/>
        </w:rPr>
        <w:t xml:space="preserve">. of </w:t>
      </w:r>
      <w:proofErr w:type="spellStart"/>
      <w:r w:rsidRPr="00FA4C9A">
        <w:rPr>
          <w:rFonts w:ascii="Arial" w:eastAsia="Arial" w:hAnsi="Arial" w:cs="Arial"/>
        </w:rPr>
        <w:t>Sensaphonics</w:t>
      </w:r>
      <w:proofErr w:type="spellEnd"/>
      <w:r w:rsidRPr="00FA4C9A">
        <w:rPr>
          <w:rFonts w:ascii="Arial" w:eastAsia="Arial" w:hAnsi="Arial" w:cs="Arial"/>
        </w:rPr>
        <w:t xml:space="preserve"> and Think-A-Move, Ltd. (developers of innovative speech recognition products for high-volume environments), </w:t>
      </w:r>
      <w:r w:rsidR="00077C44" w:rsidRPr="00FA4C9A">
        <w:rPr>
          <w:rFonts w:ascii="Arial" w:eastAsia="Arial" w:hAnsi="Arial" w:cs="Arial"/>
        </w:rPr>
        <w:t xml:space="preserve">ASI Audio x </w:t>
      </w:r>
      <w:proofErr w:type="spellStart"/>
      <w:r w:rsidR="00077C44" w:rsidRPr="00FA4C9A">
        <w:rPr>
          <w:rFonts w:ascii="Arial" w:eastAsia="Arial" w:hAnsi="Arial" w:cs="Arial"/>
        </w:rPr>
        <w:t>Sensaphonics</w:t>
      </w:r>
      <w:proofErr w:type="spellEnd"/>
      <w:r w:rsidR="00077C44" w:rsidRPr="00FA4C9A">
        <w:rPr>
          <w:rFonts w:ascii="Arial" w:eastAsia="Arial" w:hAnsi="Arial" w:cs="Arial"/>
        </w:rPr>
        <w:t xml:space="preserve"> has combined patented technologies and market insights to create 3DME Music Enhancement, a fundamentally different approach to in-ear monitoring and hearing protection. 3DME combines Active Ambient technology and personalized sound quality via the intuitive ASI Audio app, creating a system equally useful for amplified and acoustic monitoring for musicians and concertgoers alike. Web: </w:t>
      </w:r>
      <w:hyperlink r:id="rId10">
        <w:r w:rsidR="00A60A8C">
          <w:rPr>
            <w:rFonts w:ascii="Arial" w:eastAsia="Arial" w:hAnsi="Arial" w:cs="Arial"/>
            <w:color w:val="0000FF"/>
            <w:u w:val="single"/>
          </w:rPr>
          <w:t>asiaudio.com</w:t>
        </w:r>
      </w:hyperlink>
      <w:r w:rsidR="00077C44" w:rsidRPr="00FA4C9A">
        <w:rPr>
          <w:rFonts w:ascii="Arial" w:eastAsia="Arial" w:hAnsi="Arial" w:cs="Arial"/>
        </w:rPr>
        <w:t xml:space="preserve">. </w:t>
      </w:r>
    </w:p>
    <w:p w14:paraId="72A141D2" w14:textId="63979612" w:rsidR="00445ADB" w:rsidRPr="00FA4C9A" w:rsidRDefault="00495DC7" w:rsidP="0067447B">
      <w:pPr>
        <w:rPr>
          <w:rFonts w:ascii="Arial" w:hAnsi="Arial" w:cs="Arial"/>
        </w:rPr>
      </w:pPr>
      <w:r w:rsidRPr="00FA4C9A">
        <w:rPr>
          <w:rFonts w:ascii="Arial" w:hAnsi="Arial" w:cs="Arial"/>
        </w:rPr>
        <w:t xml:space="preserve"> </w:t>
      </w:r>
    </w:p>
    <w:sectPr w:rsidR="00445ADB" w:rsidRPr="00FA4C9A" w:rsidSect="00834AA6">
      <w:pgSz w:w="12240" w:h="15840"/>
      <w:pgMar w:top="1080" w:right="1080" w:bottom="1080"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Lucida Grande">
    <w:altName w:val="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36038AC"/>
    <w:multiLevelType w:val="hybridMultilevel"/>
    <w:tmpl w:val="5B10D1F6"/>
    <w:lvl w:ilvl="0" w:tplc="C226DB2A">
      <w:numFmt w:val="bullet"/>
      <w:lvlText w:val="—"/>
      <w:lvlJc w:val="left"/>
      <w:pPr>
        <w:ind w:left="720" w:hanging="360"/>
      </w:pPr>
      <w:rPr>
        <w:rFonts w:ascii="Arial" w:eastAsiaTheme="minorEastAsia"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en-US" w:vendorID="64" w:dllVersion="6" w:nlCheck="1" w:checkStyle="1"/>
  <w:activeWritingStyle w:appName="MSWord" w:lang="en-US" w:vendorID="64" w:dllVersion="0"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6" w:nlCheck="1" w:checkStyle="1"/>
  <w:proofState w:spelling="clean" w:grammar="clean"/>
  <w:defaultTabStop w:val="720"/>
  <w:displayHorizontalDrawingGridEvery w:val="0"/>
  <w:displayVerticalDrawingGridEvery w:val="0"/>
  <w:doNotUseMarginsForDrawingGridOrigin/>
  <w:noPunctuationKerning/>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71CD0"/>
    <w:rsid w:val="00014B9D"/>
    <w:rsid w:val="00021066"/>
    <w:rsid w:val="00041FFE"/>
    <w:rsid w:val="00046298"/>
    <w:rsid w:val="00054978"/>
    <w:rsid w:val="0006536E"/>
    <w:rsid w:val="00077C44"/>
    <w:rsid w:val="00093C4D"/>
    <w:rsid w:val="00095AE5"/>
    <w:rsid w:val="000B5137"/>
    <w:rsid w:val="000F4C51"/>
    <w:rsid w:val="00106631"/>
    <w:rsid w:val="00123559"/>
    <w:rsid w:val="001520F0"/>
    <w:rsid w:val="00166536"/>
    <w:rsid w:val="001A40EB"/>
    <w:rsid w:val="001A5CC1"/>
    <w:rsid w:val="001D1A36"/>
    <w:rsid w:val="001D3632"/>
    <w:rsid w:val="001E166D"/>
    <w:rsid w:val="002037B0"/>
    <w:rsid w:val="00214480"/>
    <w:rsid w:val="00222B32"/>
    <w:rsid w:val="00236CC5"/>
    <w:rsid w:val="00241E4D"/>
    <w:rsid w:val="00247573"/>
    <w:rsid w:val="00275914"/>
    <w:rsid w:val="00283F21"/>
    <w:rsid w:val="0029611C"/>
    <w:rsid w:val="002B3734"/>
    <w:rsid w:val="002F7751"/>
    <w:rsid w:val="00302872"/>
    <w:rsid w:val="00314CAD"/>
    <w:rsid w:val="003177B9"/>
    <w:rsid w:val="0032058A"/>
    <w:rsid w:val="0033500D"/>
    <w:rsid w:val="00337B89"/>
    <w:rsid w:val="00356CAC"/>
    <w:rsid w:val="0035727E"/>
    <w:rsid w:val="00371664"/>
    <w:rsid w:val="0037228D"/>
    <w:rsid w:val="003772B2"/>
    <w:rsid w:val="00381619"/>
    <w:rsid w:val="0038230E"/>
    <w:rsid w:val="0039119C"/>
    <w:rsid w:val="0039245F"/>
    <w:rsid w:val="003952B9"/>
    <w:rsid w:val="00395378"/>
    <w:rsid w:val="003B1ADA"/>
    <w:rsid w:val="003D1D5D"/>
    <w:rsid w:val="003D4D58"/>
    <w:rsid w:val="003E17CB"/>
    <w:rsid w:val="003E44EF"/>
    <w:rsid w:val="0040317B"/>
    <w:rsid w:val="0041203C"/>
    <w:rsid w:val="004222C8"/>
    <w:rsid w:val="00432FC2"/>
    <w:rsid w:val="00433052"/>
    <w:rsid w:val="00435C2D"/>
    <w:rsid w:val="00437C9F"/>
    <w:rsid w:val="00440DF1"/>
    <w:rsid w:val="004414D6"/>
    <w:rsid w:val="00441FCC"/>
    <w:rsid w:val="00445ADB"/>
    <w:rsid w:val="00451BF4"/>
    <w:rsid w:val="00453E30"/>
    <w:rsid w:val="0046299D"/>
    <w:rsid w:val="00465286"/>
    <w:rsid w:val="00471339"/>
    <w:rsid w:val="004764FF"/>
    <w:rsid w:val="004846A7"/>
    <w:rsid w:val="004914D3"/>
    <w:rsid w:val="00495DC7"/>
    <w:rsid w:val="004A735C"/>
    <w:rsid w:val="004B4743"/>
    <w:rsid w:val="004B7A21"/>
    <w:rsid w:val="004C1576"/>
    <w:rsid w:val="004C3A7C"/>
    <w:rsid w:val="004E3CB2"/>
    <w:rsid w:val="004F7F36"/>
    <w:rsid w:val="00501A57"/>
    <w:rsid w:val="00512A5A"/>
    <w:rsid w:val="0053320A"/>
    <w:rsid w:val="00542466"/>
    <w:rsid w:val="00543707"/>
    <w:rsid w:val="00576363"/>
    <w:rsid w:val="005A09CC"/>
    <w:rsid w:val="005B300A"/>
    <w:rsid w:val="005C4AF1"/>
    <w:rsid w:val="005D0031"/>
    <w:rsid w:val="006002C5"/>
    <w:rsid w:val="00610674"/>
    <w:rsid w:val="00617892"/>
    <w:rsid w:val="006205F7"/>
    <w:rsid w:val="0063165B"/>
    <w:rsid w:val="00632FAB"/>
    <w:rsid w:val="006439A0"/>
    <w:rsid w:val="00653C75"/>
    <w:rsid w:val="00667C17"/>
    <w:rsid w:val="0067447B"/>
    <w:rsid w:val="0067682C"/>
    <w:rsid w:val="00681422"/>
    <w:rsid w:val="00697D74"/>
    <w:rsid w:val="006A08CC"/>
    <w:rsid w:val="006B76FF"/>
    <w:rsid w:val="006C04BC"/>
    <w:rsid w:val="006E5E2F"/>
    <w:rsid w:val="006E7FD0"/>
    <w:rsid w:val="006F4A38"/>
    <w:rsid w:val="006F6F2B"/>
    <w:rsid w:val="00706B55"/>
    <w:rsid w:val="007224EB"/>
    <w:rsid w:val="0072445F"/>
    <w:rsid w:val="0072619C"/>
    <w:rsid w:val="0073191B"/>
    <w:rsid w:val="00740E0B"/>
    <w:rsid w:val="007441C9"/>
    <w:rsid w:val="00745801"/>
    <w:rsid w:val="00751B5D"/>
    <w:rsid w:val="00752CFC"/>
    <w:rsid w:val="00753E5B"/>
    <w:rsid w:val="0076440A"/>
    <w:rsid w:val="00765D2B"/>
    <w:rsid w:val="0076641B"/>
    <w:rsid w:val="007709CA"/>
    <w:rsid w:val="00787BCE"/>
    <w:rsid w:val="00794D5F"/>
    <w:rsid w:val="007A2DF7"/>
    <w:rsid w:val="007E1EEF"/>
    <w:rsid w:val="007E3FE9"/>
    <w:rsid w:val="007E50DE"/>
    <w:rsid w:val="008109DE"/>
    <w:rsid w:val="008219B3"/>
    <w:rsid w:val="008309D2"/>
    <w:rsid w:val="00834AA6"/>
    <w:rsid w:val="0088009D"/>
    <w:rsid w:val="00894352"/>
    <w:rsid w:val="008963F1"/>
    <w:rsid w:val="008969A4"/>
    <w:rsid w:val="008A1F23"/>
    <w:rsid w:val="008B78C9"/>
    <w:rsid w:val="008C08E3"/>
    <w:rsid w:val="008E37B3"/>
    <w:rsid w:val="008F4C45"/>
    <w:rsid w:val="00903BDE"/>
    <w:rsid w:val="00905109"/>
    <w:rsid w:val="0090538A"/>
    <w:rsid w:val="0090648D"/>
    <w:rsid w:val="00907115"/>
    <w:rsid w:val="00913171"/>
    <w:rsid w:val="00950109"/>
    <w:rsid w:val="00952CC5"/>
    <w:rsid w:val="0095678F"/>
    <w:rsid w:val="0096423C"/>
    <w:rsid w:val="009712C0"/>
    <w:rsid w:val="009752B1"/>
    <w:rsid w:val="00976DE8"/>
    <w:rsid w:val="009815CA"/>
    <w:rsid w:val="00992E44"/>
    <w:rsid w:val="009C2316"/>
    <w:rsid w:val="009C5C09"/>
    <w:rsid w:val="009D0C5E"/>
    <w:rsid w:val="009E3FB0"/>
    <w:rsid w:val="009E696D"/>
    <w:rsid w:val="009F275A"/>
    <w:rsid w:val="00A02486"/>
    <w:rsid w:val="00A114D5"/>
    <w:rsid w:val="00A12AA7"/>
    <w:rsid w:val="00A328B0"/>
    <w:rsid w:val="00A465C6"/>
    <w:rsid w:val="00A5183A"/>
    <w:rsid w:val="00A53756"/>
    <w:rsid w:val="00A5411F"/>
    <w:rsid w:val="00A555B3"/>
    <w:rsid w:val="00A60A8C"/>
    <w:rsid w:val="00A71BE7"/>
    <w:rsid w:val="00A7434B"/>
    <w:rsid w:val="00A95BFC"/>
    <w:rsid w:val="00AA0976"/>
    <w:rsid w:val="00AA2B1A"/>
    <w:rsid w:val="00AA322B"/>
    <w:rsid w:val="00AB2D7A"/>
    <w:rsid w:val="00AE320E"/>
    <w:rsid w:val="00AE573B"/>
    <w:rsid w:val="00AE5F58"/>
    <w:rsid w:val="00AE66E4"/>
    <w:rsid w:val="00B00823"/>
    <w:rsid w:val="00B050E6"/>
    <w:rsid w:val="00B13353"/>
    <w:rsid w:val="00B249F6"/>
    <w:rsid w:val="00B37559"/>
    <w:rsid w:val="00B55DA8"/>
    <w:rsid w:val="00B64C31"/>
    <w:rsid w:val="00B71CD0"/>
    <w:rsid w:val="00B74D88"/>
    <w:rsid w:val="00B936F7"/>
    <w:rsid w:val="00BA1560"/>
    <w:rsid w:val="00BA16E0"/>
    <w:rsid w:val="00BA4855"/>
    <w:rsid w:val="00BC278B"/>
    <w:rsid w:val="00BC5F7B"/>
    <w:rsid w:val="00BD24D7"/>
    <w:rsid w:val="00BE3CD8"/>
    <w:rsid w:val="00BE5D26"/>
    <w:rsid w:val="00BF41F9"/>
    <w:rsid w:val="00C01857"/>
    <w:rsid w:val="00C16AA3"/>
    <w:rsid w:val="00C25B87"/>
    <w:rsid w:val="00C311FA"/>
    <w:rsid w:val="00C32A7A"/>
    <w:rsid w:val="00C336C1"/>
    <w:rsid w:val="00C42CF0"/>
    <w:rsid w:val="00C432EB"/>
    <w:rsid w:val="00C536D5"/>
    <w:rsid w:val="00C71B2D"/>
    <w:rsid w:val="00CA02D2"/>
    <w:rsid w:val="00CB39C6"/>
    <w:rsid w:val="00CB6970"/>
    <w:rsid w:val="00CF5180"/>
    <w:rsid w:val="00D02BF2"/>
    <w:rsid w:val="00D13C9E"/>
    <w:rsid w:val="00D17E56"/>
    <w:rsid w:val="00D20398"/>
    <w:rsid w:val="00D24960"/>
    <w:rsid w:val="00D25CA7"/>
    <w:rsid w:val="00D43E20"/>
    <w:rsid w:val="00D5418A"/>
    <w:rsid w:val="00D76AB2"/>
    <w:rsid w:val="00D81EDA"/>
    <w:rsid w:val="00D83A0E"/>
    <w:rsid w:val="00D930B8"/>
    <w:rsid w:val="00DA1F55"/>
    <w:rsid w:val="00DC22D4"/>
    <w:rsid w:val="00DD0ED0"/>
    <w:rsid w:val="00DD2C3C"/>
    <w:rsid w:val="00DE6973"/>
    <w:rsid w:val="00E038EB"/>
    <w:rsid w:val="00E13197"/>
    <w:rsid w:val="00E15D62"/>
    <w:rsid w:val="00E351F4"/>
    <w:rsid w:val="00E4384D"/>
    <w:rsid w:val="00E446B6"/>
    <w:rsid w:val="00E54BFE"/>
    <w:rsid w:val="00E55824"/>
    <w:rsid w:val="00E729B5"/>
    <w:rsid w:val="00E8170E"/>
    <w:rsid w:val="00E818E2"/>
    <w:rsid w:val="00E912EE"/>
    <w:rsid w:val="00EA5461"/>
    <w:rsid w:val="00ED61BC"/>
    <w:rsid w:val="00ED68C5"/>
    <w:rsid w:val="00EF391C"/>
    <w:rsid w:val="00EF729E"/>
    <w:rsid w:val="00F000C8"/>
    <w:rsid w:val="00F13A26"/>
    <w:rsid w:val="00F17399"/>
    <w:rsid w:val="00F32689"/>
    <w:rsid w:val="00F55E0A"/>
    <w:rsid w:val="00F654CC"/>
    <w:rsid w:val="00F81B52"/>
    <w:rsid w:val="00F924D0"/>
    <w:rsid w:val="00F92DEF"/>
    <w:rsid w:val="00FA4C9A"/>
    <w:rsid w:val="00FB0498"/>
    <w:rsid w:val="00FE34D2"/>
    <w:rsid w:val="00FE72B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43348088"/>
  <w14:defaultImageDpi w14:val="300"/>
  <w15:docId w15:val="{C5F1D56C-95C6-3E43-AED2-1C5B978C1E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1CD0"/>
    <w:rPr>
      <w:rFonts w:ascii="Lucida Grande" w:hAnsi="Lucida Grande"/>
      <w:sz w:val="18"/>
      <w:szCs w:val="18"/>
    </w:rPr>
  </w:style>
  <w:style w:type="character" w:customStyle="1" w:styleId="BalloonTextChar">
    <w:name w:val="Balloon Text Char"/>
    <w:basedOn w:val="DefaultParagraphFont"/>
    <w:link w:val="BalloonText"/>
    <w:uiPriority w:val="99"/>
    <w:semiHidden/>
    <w:rsid w:val="00B71CD0"/>
    <w:rPr>
      <w:rFonts w:ascii="Lucida Grande" w:hAnsi="Lucida Grande"/>
      <w:sz w:val="18"/>
      <w:szCs w:val="18"/>
      <w:lang w:eastAsia="en-US"/>
    </w:rPr>
  </w:style>
  <w:style w:type="character" w:styleId="Hyperlink">
    <w:name w:val="Hyperlink"/>
    <w:basedOn w:val="DefaultParagraphFont"/>
    <w:uiPriority w:val="99"/>
    <w:unhideWhenUsed/>
    <w:rsid w:val="00B55DA8"/>
    <w:rPr>
      <w:color w:val="0000FF" w:themeColor="hyperlink"/>
      <w:u w:val="single"/>
    </w:rPr>
  </w:style>
  <w:style w:type="character" w:styleId="FollowedHyperlink">
    <w:name w:val="FollowedHyperlink"/>
    <w:basedOn w:val="DefaultParagraphFont"/>
    <w:uiPriority w:val="99"/>
    <w:semiHidden/>
    <w:unhideWhenUsed/>
    <w:rsid w:val="006F4A38"/>
    <w:rPr>
      <w:color w:val="800080" w:themeColor="followedHyperlink"/>
      <w:u w:val="single"/>
    </w:rPr>
  </w:style>
  <w:style w:type="character" w:customStyle="1" w:styleId="UnresolvedMention1">
    <w:name w:val="Unresolved Mention1"/>
    <w:basedOn w:val="DefaultParagraphFont"/>
    <w:uiPriority w:val="99"/>
    <w:semiHidden/>
    <w:unhideWhenUsed/>
    <w:rsid w:val="006F4A38"/>
    <w:rPr>
      <w:color w:val="605E5C"/>
      <w:shd w:val="clear" w:color="auto" w:fill="E1DFDD"/>
    </w:rPr>
  </w:style>
  <w:style w:type="paragraph" w:styleId="ListParagraph">
    <w:name w:val="List Paragraph"/>
    <w:basedOn w:val="Normal"/>
    <w:uiPriority w:val="34"/>
    <w:qFormat/>
    <w:rsid w:val="00D25CA7"/>
    <w:pPr>
      <w:ind w:left="720"/>
      <w:contextualSpacing/>
    </w:pPr>
  </w:style>
  <w:style w:type="character" w:styleId="CommentReference">
    <w:name w:val="annotation reference"/>
    <w:basedOn w:val="DefaultParagraphFont"/>
    <w:uiPriority w:val="99"/>
    <w:semiHidden/>
    <w:unhideWhenUsed/>
    <w:rsid w:val="003E44EF"/>
    <w:rPr>
      <w:sz w:val="16"/>
      <w:szCs w:val="16"/>
    </w:rPr>
  </w:style>
  <w:style w:type="paragraph" w:styleId="CommentText">
    <w:name w:val="annotation text"/>
    <w:basedOn w:val="Normal"/>
    <w:link w:val="CommentTextChar"/>
    <w:uiPriority w:val="99"/>
    <w:unhideWhenUsed/>
    <w:rsid w:val="003E44EF"/>
    <w:rPr>
      <w:sz w:val="20"/>
      <w:szCs w:val="20"/>
    </w:rPr>
  </w:style>
  <w:style w:type="character" w:customStyle="1" w:styleId="CommentTextChar">
    <w:name w:val="Comment Text Char"/>
    <w:basedOn w:val="DefaultParagraphFont"/>
    <w:link w:val="CommentText"/>
    <w:uiPriority w:val="99"/>
    <w:rsid w:val="003E44EF"/>
    <w:rPr>
      <w:lang w:eastAsia="en-US"/>
    </w:rPr>
  </w:style>
  <w:style w:type="paragraph" w:styleId="CommentSubject">
    <w:name w:val="annotation subject"/>
    <w:basedOn w:val="CommentText"/>
    <w:next w:val="CommentText"/>
    <w:link w:val="CommentSubjectChar"/>
    <w:uiPriority w:val="99"/>
    <w:semiHidden/>
    <w:unhideWhenUsed/>
    <w:rsid w:val="003E44EF"/>
    <w:rPr>
      <w:b/>
      <w:bCs/>
    </w:rPr>
  </w:style>
  <w:style w:type="character" w:customStyle="1" w:styleId="CommentSubjectChar">
    <w:name w:val="Comment Subject Char"/>
    <w:basedOn w:val="CommentTextChar"/>
    <w:link w:val="CommentSubject"/>
    <w:uiPriority w:val="99"/>
    <w:semiHidden/>
    <w:rsid w:val="003E44EF"/>
    <w:rPr>
      <w:b/>
      <w:bCs/>
      <w:lang w:eastAsia="en-US"/>
    </w:rPr>
  </w:style>
  <w:style w:type="character" w:customStyle="1" w:styleId="UnresolvedMention2">
    <w:name w:val="Unresolved Mention2"/>
    <w:basedOn w:val="DefaultParagraphFont"/>
    <w:uiPriority w:val="99"/>
    <w:semiHidden/>
    <w:unhideWhenUsed/>
    <w:rsid w:val="008C08E3"/>
    <w:rPr>
      <w:color w:val="605E5C"/>
      <w:shd w:val="clear" w:color="auto" w:fill="E1DFDD"/>
    </w:rPr>
  </w:style>
  <w:style w:type="paragraph" w:styleId="NormalWeb">
    <w:name w:val="Normal (Web)"/>
    <w:basedOn w:val="Normal"/>
    <w:uiPriority w:val="99"/>
    <w:semiHidden/>
    <w:unhideWhenUsed/>
    <w:rsid w:val="004C1576"/>
  </w:style>
  <w:style w:type="paragraph" w:styleId="Revision">
    <w:name w:val="Revision"/>
    <w:hidden/>
    <w:uiPriority w:val="99"/>
    <w:semiHidden/>
    <w:rsid w:val="00A71BE7"/>
    <w:rPr>
      <w:sz w:val="24"/>
      <w:szCs w:val="24"/>
      <w:lang w:eastAsia="en-US"/>
    </w:rPr>
  </w:style>
  <w:style w:type="character" w:customStyle="1" w:styleId="UnresolvedMention3">
    <w:name w:val="Unresolved Mention3"/>
    <w:basedOn w:val="DefaultParagraphFont"/>
    <w:uiPriority w:val="99"/>
    <w:semiHidden/>
    <w:unhideWhenUsed/>
    <w:rsid w:val="003772B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2768599">
      <w:bodyDiv w:val="1"/>
      <w:marLeft w:val="0"/>
      <w:marRight w:val="0"/>
      <w:marTop w:val="0"/>
      <w:marBottom w:val="0"/>
      <w:divBdr>
        <w:top w:val="none" w:sz="0" w:space="0" w:color="auto"/>
        <w:left w:val="none" w:sz="0" w:space="0" w:color="auto"/>
        <w:bottom w:val="none" w:sz="0" w:space="0" w:color="auto"/>
        <w:right w:val="none" w:sz="0" w:space="0" w:color="auto"/>
      </w:divBdr>
    </w:div>
    <w:div w:id="137650313">
      <w:bodyDiv w:val="1"/>
      <w:marLeft w:val="0"/>
      <w:marRight w:val="0"/>
      <w:marTop w:val="0"/>
      <w:marBottom w:val="0"/>
      <w:divBdr>
        <w:top w:val="none" w:sz="0" w:space="0" w:color="auto"/>
        <w:left w:val="none" w:sz="0" w:space="0" w:color="auto"/>
        <w:bottom w:val="none" w:sz="0" w:space="0" w:color="auto"/>
        <w:right w:val="none" w:sz="0" w:space="0" w:color="auto"/>
      </w:divBdr>
    </w:div>
    <w:div w:id="495388380">
      <w:bodyDiv w:val="1"/>
      <w:marLeft w:val="0"/>
      <w:marRight w:val="0"/>
      <w:marTop w:val="0"/>
      <w:marBottom w:val="0"/>
      <w:divBdr>
        <w:top w:val="none" w:sz="0" w:space="0" w:color="auto"/>
        <w:left w:val="none" w:sz="0" w:space="0" w:color="auto"/>
        <w:bottom w:val="none" w:sz="0" w:space="0" w:color="auto"/>
        <w:right w:val="none" w:sz="0" w:space="0" w:color="auto"/>
      </w:divBdr>
    </w:div>
    <w:div w:id="498931680">
      <w:bodyDiv w:val="1"/>
      <w:marLeft w:val="0"/>
      <w:marRight w:val="0"/>
      <w:marTop w:val="0"/>
      <w:marBottom w:val="0"/>
      <w:divBdr>
        <w:top w:val="none" w:sz="0" w:space="0" w:color="auto"/>
        <w:left w:val="none" w:sz="0" w:space="0" w:color="auto"/>
        <w:bottom w:val="none" w:sz="0" w:space="0" w:color="auto"/>
        <w:right w:val="none" w:sz="0" w:space="0" w:color="auto"/>
      </w:divBdr>
    </w:div>
    <w:div w:id="517277107">
      <w:bodyDiv w:val="1"/>
      <w:marLeft w:val="0"/>
      <w:marRight w:val="0"/>
      <w:marTop w:val="0"/>
      <w:marBottom w:val="0"/>
      <w:divBdr>
        <w:top w:val="none" w:sz="0" w:space="0" w:color="auto"/>
        <w:left w:val="none" w:sz="0" w:space="0" w:color="auto"/>
        <w:bottom w:val="none" w:sz="0" w:space="0" w:color="auto"/>
        <w:right w:val="none" w:sz="0" w:space="0" w:color="auto"/>
      </w:divBdr>
    </w:div>
    <w:div w:id="741106320">
      <w:bodyDiv w:val="1"/>
      <w:marLeft w:val="0"/>
      <w:marRight w:val="0"/>
      <w:marTop w:val="0"/>
      <w:marBottom w:val="0"/>
      <w:divBdr>
        <w:top w:val="none" w:sz="0" w:space="0" w:color="auto"/>
        <w:left w:val="none" w:sz="0" w:space="0" w:color="auto"/>
        <w:bottom w:val="none" w:sz="0" w:space="0" w:color="auto"/>
        <w:right w:val="none" w:sz="0" w:space="0" w:color="auto"/>
      </w:divBdr>
    </w:div>
    <w:div w:id="950160392">
      <w:bodyDiv w:val="1"/>
      <w:marLeft w:val="0"/>
      <w:marRight w:val="0"/>
      <w:marTop w:val="0"/>
      <w:marBottom w:val="0"/>
      <w:divBdr>
        <w:top w:val="none" w:sz="0" w:space="0" w:color="auto"/>
        <w:left w:val="none" w:sz="0" w:space="0" w:color="auto"/>
        <w:bottom w:val="none" w:sz="0" w:space="0" w:color="auto"/>
        <w:right w:val="none" w:sz="0" w:space="0" w:color="auto"/>
      </w:divBdr>
    </w:div>
    <w:div w:id="1131284710">
      <w:bodyDiv w:val="1"/>
      <w:marLeft w:val="0"/>
      <w:marRight w:val="0"/>
      <w:marTop w:val="0"/>
      <w:marBottom w:val="0"/>
      <w:divBdr>
        <w:top w:val="none" w:sz="0" w:space="0" w:color="auto"/>
        <w:left w:val="none" w:sz="0" w:space="0" w:color="auto"/>
        <w:bottom w:val="none" w:sz="0" w:space="0" w:color="auto"/>
        <w:right w:val="none" w:sz="0" w:space="0" w:color="auto"/>
      </w:divBdr>
    </w:div>
    <w:div w:id="1156142879">
      <w:bodyDiv w:val="1"/>
      <w:marLeft w:val="0"/>
      <w:marRight w:val="0"/>
      <w:marTop w:val="0"/>
      <w:marBottom w:val="0"/>
      <w:divBdr>
        <w:top w:val="none" w:sz="0" w:space="0" w:color="auto"/>
        <w:left w:val="none" w:sz="0" w:space="0" w:color="auto"/>
        <w:bottom w:val="none" w:sz="0" w:space="0" w:color="auto"/>
        <w:right w:val="none" w:sz="0" w:space="0" w:color="auto"/>
      </w:divBdr>
      <w:divsChild>
        <w:div w:id="225190923">
          <w:marLeft w:val="0"/>
          <w:marRight w:val="0"/>
          <w:marTop w:val="0"/>
          <w:marBottom w:val="0"/>
          <w:divBdr>
            <w:top w:val="none" w:sz="0" w:space="0" w:color="auto"/>
            <w:left w:val="none" w:sz="0" w:space="0" w:color="auto"/>
            <w:bottom w:val="none" w:sz="0" w:space="0" w:color="auto"/>
            <w:right w:val="none" w:sz="0" w:space="0" w:color="auto"/>
          </w:divBdr>
        </w:div>
      </w:divsChild>
    </w:div>
    <w:div w:id="1157305165">
      <w:bodyDiv w:val="1"/>
      <w:marLeft w:val="0"/>
      <w:marRight w:val="0"/>
      <w:marTop w:val="0"/>
      <w:marBottom w:val="0"/>
      <w:divBdr>
        <w:top w:val="none" w:sz="0" w:space="0" w:color="auto"/>
        <w:left w:val="none" w:sz="0" w:space="0" w:color="auto"/>
        <w:bottom w:val="none" w:sz="0" w:space="0" w:color="auto"/>
        <w:right w:val="none" w:sz="0" w:space="0" w:color="auto"/>
      </w:divBdr>
    </w:div>
    <w:div w:id="1541940108">
      <w:bodyDiv w:val="1"/>
      <w:marLeft w:val="0"/>
      <w:marRight w:val="0"/>
      <w:marTop w:val="0"/>
      <w:marBottom w:val="0"/>
      <w:divBdr>
        <w:top w:val="none" w:sz="0" w:space="0" w:color="auto"/>
        <w:left w:val="none" w:sz="0" w:space="0" w:color="auto"/>
        <w:bottom w:val="none" w:sz="0" w:space="0" w:color="auto"/>
        <w:right w:val="none" w:sz="0" w:space="0" w:color="auto"/>
      </w:divBdr>
    </w:div>
    <w:div w:id="1545024249">
      <w:bodyDiv w:val="1"/>
      <w:marLeft w:val="0"/>
      <w:marRight w:val="0"/>
      <w:marTop w:val="0"/>
      <w:marBottom w:val="0"/>
      <w:divBdr>
        <w:top w:val="none" w:sz="0" w:space="0" w:color="auto"/>
        <w:left w:val="none" w:sz="0" w:space="0" w:color="auto"/>
        <w:bottom w:val="none" w:sz="0" w:space="0" w:color="auto"/>
        <w:right w:val="none" w:sz="0" w:space="0" w:color="auto"/>
      </w:divBdr>
    </w:div>
    <w:div w:id="1546672830">
      <w:bodyDiv w:val="1"/>
      <w:marLeft w:val="0"/>
      <w:marRight w:val="0"/>
      <w:marTop w:val="0"/>
      <w:marBottom w:val="0"/>
      <w:divBdr>
        <w:top w:val="none" w:sz="0" w:space="0" w:color="auto"/>
        <w:left w:val="none" w:sz="0" w:space="0" w:color="auto"/>
        <w:bottom w:val="none" w:sz="0" w:space="0" w:color="auto"/>
        <w:right w:val="none" w:sz="0" w:space="0" w:color="auto"/>
      </w:divBdr>
    </w:div>
    <w:div w:id="1607226414">
      <w:bodyDiv w:val="1"/>
      <w:marLeft w:val="0"/>
      <w:marRight w:val="0"/>
      <w:marTop w:val="0"/>
      <w:marBottom w:val="0"/>
      <w:divBdr>
        <w:top w:val="none" w:sz="0" w:space="0" w:color="auto"/>
        <w:left w:val="none" w:sz="0" w:space="0" w:color="auto"/>
        <w:bottom w:val="none" w:sz="0" w:space="0" w:color="auto"/>
        <w:right w:val="none" w:sz="0" w:space="0" w:color="auto"/>
      </w:divBdr>
    </w:div>
    <w:div w:id="186092537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k.wells@clynemedia.com" TargetMode="External"/><Relationship Id="rId3" Type="http://schemas.openxmlformats.org/officeDocument/2006/relationships/settings" Target="settings.xml"/><Relationship Id="rId7" Type="http://schemas.openxmlformats.org/officeDocument/2006/relationships/hyperlink" Target="http://www.moodychurch.org/"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siaudio.com/" TargetMode="External"/><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hyperlink" Target="http://www.asiaudio.com/" TargetMode="External"/><Relationship Id="rId4" Type="http://schemas.openxmlformats.org/officeDocument/2006/relationships/webSettings" Target="webSettings.xml"/><Relationship Id="rId9" Type="http://schemas.openxmlformats.org/officeDocument/2006/relationships/hyperlink" Target="mailto:evanmackenzie@asiaudi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2</Pages>
  <Words>730</Words>
  <Characters>4163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Kontney Communications Inc.</Company>
  <LinksUpToDate>false</LinksUpToDate>
  <CharactersWithSpaces>4884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Kontney</dc:creator>
  <cp:keywords/>
  <dc:description/>
  <cp:lastModifiedBy>Tom Schreck</cp:lastModifiedBy>
  <cp:revision>13</cp:revision>
  <dcterms:created xsi:type="dcterms:W3CDTF">2022-02-02T20:06:00Z</dcterms:created>
  <dcterms:modified xsi:type="dcterms:W3CDTF">2022-06-01T20:29:00Z</dcterms:modified>
</cp:coreProperties>
</file>