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60014" w14:textId="3F77B447" w:rsidR="009F275A" w:rsidRPr="0010018A" w:rsidRDefault="00B71CD0" w:rsidP="009F275A">
      <w:pPr>
        <w:rPr>
          <w:rFonts w:ascii="Arial" w:hAnsi="Arial" w:cs="Arial"/>
          <w:sz w:val="20"/>
          <w:szCs w:val="20"/>
          <w:u w:val="single"/>
        </w:rPr>
      </w:pPr>
      <w:r w:rsidRPr="0010018A">
        <w:rPr>
          <w:rFonts w:ascii="Arial" w:hAnsi="Arial" w:cs="Arial"/>
          <w:noProof/>
        </w:rPr>
        <w:drawing>
          <wp:inline distT="0" distB="0" distL="0" distR="0" wp14:anchorId="299A3BF3" wp14:editId="1CFAA4A8">
            <wp:extent cx="2933783" cy="1089642"/>
            <wp:effectExtent l="0" t="0" r="0" b="3175"/>
            <wp:docPr id="1" name="Picture 1" descr="Macintosh HD:Users:jackk:Desktop:3D-ME Audiosense:Logos:no7OyI8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ckk:Desktop:3D-ME Audiosense:Logos:no7OyI8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4805" cy="1090021"/>
                    </a:xfrm>
                    <a:prstGeom prst="rect">
                      <a:avLst/>
                    </a:prstGeom>
                    <a:noFill/>
                    <a:ln>
                      <a:noFill/>
                    </a:ln>
                  </pic:spPr>
                </pic:pic>
              </a:graphicData>
            </a:graphic>
          </wp:inline>
        </w:drawing>
      </w:r>
      <w:r w:rsidR="009F275A" w:rsidRPr="0010018A">
        <w:rPr>
          <w:rFonts w:ascii="Arial" w:hAnsi="Arial" w:cs="Arial"/>
        </w:rPr>
        <w:tab/>
      </w:r>
      <w:r w:rsidR="009F275A" w:rsidRPr="0010018A">
        <w:rPr>
          <w:rFonts w:ascii="Arial" w:hAnsi="Arial" w:cs="Arial"/>
        </w:rPr>
        <w:tab/>
      </w:r>
      <w:r w:rsidR="00FA4C9A" w:rsidRPr="0010018A">
        <w:rPr>
          <w:rFonts w:ascii="Arial" w:hAnsi="Arial" w:cs="Arial"/>
        </w:rPr>
        <w:t xml:space="preserve">  </w:t>
      </w:r>
      <w:r w:rsidR="009F275A" w:rsidRPr="0010018A">
        <w:rPr>
          <w:rFonts w:ascii="Arial" w:hAnsi="Arial" w:cs="Arial"/>
          <w:b/>
          <w:sz w:val="20"/>
          <w:szCs w:val="20"/>
          <w:u w:val="single"/>
        </w:rPr>
        <w:t>FOR IMMEDIATE R</w:t>
      </w:r>
      <w:r w:rsidRPr="0010018A">
        <w:rPr>
          <w:rFonts w:ascii="Arial" w:hAnsi="Arial" w:cs="Arial"/>
          <w:b/>
          <w:sz w:val="20"/>
          <w:szCs w:val="20"/>
          <w:u w:val="single"/>
        </w:rPr>
        <w:t>ELEASE</w:t>
      </w:r>
    </w:p>
    <w:p w14:paraId="393B87BD" w14:textId="77777777" w:rsidR="00B71CD0" w:rsidRPr="0010018A" w:rsidRDefault="00B71CD0" w:rsidP="00B71CD0">
      <w:pPr>
        <w:jc w:val="center"/>
        <w:rPr>
          <w:rFonts w:ascii="Arial" w:hAnsi="Arial" w:cs="Arial"/>
          <w:sz w:val="20"/>
          <w:szCs w:val="20"/>
          <w:u w:val="single"/>
        </w:rPr>
      </w:pPr>
    </w:p>
    <w:p w14:paraId="14D4A567" w14:textId="77777777" w:rsidR="009F275A" w:rsidRPr="0010018A" w:rsidRDefault="009F275A" w:rsidP="00B71CD0">
      <w:pPr>
        <w:jc w:val="center"/>
        <w:rPr>
          <w:rFonts w:ascii="Arial" w:hAnsi="Arial" w:cs="Arial"/>
        </w:rPr>
      </w:pPr>
    </w:p>
    <w:p w14:paraId="17687E4A" w14:textId="380FAFC5" w:rsidR="00AD1924" w:rsidRPr="0010018A" w:rsidRDefault="003A33D5" w:rsidP="00054F7E">
      <w:pPr>
        <w:spacing w:line="360" w:lineRule="auto"/>
        <w:jc w:val="center"/>
        <w:rPr>
          <w:rFonts w:ascii="Arial" w:hAnsi="Arial" w:cs="Arial"/>
          <w:b/>
          <w:sz w:val="28"/>
          <w:szCs w:val="28"/>
        </w:rPr>
      </w:pPr>
      <w:r w:rsidRPr="003A33D5">
        <w:rPr>
          <w:rFonts w:ascii="Arial" w:hAnsi="Arial" w:cs="Arial"/>
          <w:b/>
          <w:sz w:val="28"/>
          <w:szCs w:val="28"/>
        </w:rPr>
        <w:t>Metropolitan Opera Orchestra musicians look to ASI Audio 3DME System for hearing protection</w:t>
      </w:r>
      <w:r w:rsidR="00683CD4" w:rsidRPr="0010018A">
        <w:rPr>
          <w:rFonts w:ascii="Arial" w:hAnsi="Arial" w:cs="Arial"/>
          <w:b/>
          <w:sz w:val="28"/>
          <w:szCs w:val="28"/>
        </w:rPr>
        <w:t xml:space="preserve"> </w:t>
      </w:r>
    </w:p>
    <w:p w14:paraId="5085FA87" w14:textId="3EE8DC3E" w:rsidR="00070339" w:rsidRPr="0010018A" w:rsidRDefault="00070339" w:rsidP="00AD1924">
      <w:pPr>
        <w:jc w:val="center"/>
        <w:rPr>
          <w:rFonts w:ascii="Arial" w:hAnsi="Arial" w:cs="Arial"/>
          <w:b/>
          <w:sz w:val="28"/>
          <w:szCs w:val="28"/>
        </w:rPr>
      </w:pPr>
    </w:p>
    <w:p w14:paraId="64E91A9B" w14:textId="0D3227D5" w:rsidR="00E16094" w:rsidRPr="0010018A" w:rsidRDefault="00A5713F" w:rsidP="00E16094">
      <w:pPr>
        <w:spacing w:line="360" w:lineRule="auto"/>
        <w:rPr>
          <w:rFonts w:ascii="Arial" w:hAnsi="Arial" w:cs="Arial"/>
          <w:color w:val="222222"/>
        </w:rPr>
      </w:pPr>
      <w:r w:rsidRPr="0010018A">
        <w:rPr>
          <w:rFonts w:ascii="Arial" w:hAnsi="Arial" w:cs="Arial"/>
          <w:color w:val="222222"/>
        </w:rPr>
        <w:t>New York, NY</w:t>
      </w:r>
      <w:r w:rsidR="00070339" w:rsidRPr="0010018A">
        <w:rPr>
          <w:rFonts w:ascii="Arial" w:hAnsi="Arial" w:cs="Arial"/>
          <w:color w:val="222222"/>
        </w:rPr>
        <w:t xml:space="preserve">, </w:t>
      </w:r>
      <w:r w:rsidR="0010018A" w:rsidRPr="0010018A">
        <w:rPr>
          <w:rFonts w:ascii="Arial" w:hAnsi="Arial" w:cs="Arial"/>
          <w:color w:val="222222"/>
        </w:rPr>
        <w:t>January 2</w:t>
      </w:r>
      <w:r w:rsidR="008F316B">
        <w:rPr>
          <w:rFonts w:ascii="Arial" w:hAnsi="Arial" w:cs="Arial"/>
          <w:color w:val="222222"/>
        </w:rPr>
        <w:t>5</w:t>
      </w:r>
      <w:r w:rsidR="00070339" w:rsidRPr="0010018A">
        <w:rPr>
          <w:rFonts w:ascii="Arial" w:hAnsi="Arial" w:cs="Arial"/>
          <w:color w:val="222222"/>
        </w:rPr>
        <w:t>, 202</w:t>
      </w:r>
      <w:r w:rsidR="0010018A" w:rsidRPr="0010018A">
        <w:rPr>
          <w:rFonts w:ascii="Arial" w:hAnsi="Arial" w:cs="Arial"/>
          <w:color w:val="222222"/>
        </w:rPr>
        <w:t>3</w:t>
      </w:r>
      <w:r w:rsidR="00070339" w:rsidRPr="0010018A">
        <w:rPr>
          <w:rFonts w:ascii="Arial" w:hAnsi="Arial" w:cs="Arial"/>
          <w:color w:val="222222"/>
        </w:rPr>
        <w:t xml:space="preserve"> — </w:t>
      </w:r>
      <w:r w:rsidR="00514B0A" w:rsidRPr="0010018A">
        <w:rPr>
          <w:rFonts w:ascii="Arial" w:hAnsi="Arial" w:cs="Arial"/>
          <w:color w:val="222222"/>
        </w:rPr>
        <w:t>A</w:t>
      </w:r>
      <w:r w:rsidR="00E62328" w:rsidRPr="0010018A">
        <w:rPr>
          <w:rFonts w:ascii="Arial" w:hAnsi="Arial" w:cs="Arial"/>
          <w:color w:val="222222"/>
        </w:rPr>
        <w:t>n August 2021 collective bargaining agreement between the Met and Local 802 of the American Federation of Musicians, the union representing the Metropolitan Opera Orchestra</w:t>
      </w:r>
      <w:r w:rsidR="00514B0A" w:rsidRPr="0010018A">
        <w:rPr>
          <w:rFonts w:ascii="Arial" w:hAnsi="Arial" w:cs="Arial"/>
          <w:color w:val="222222"/>
        </w:rPr>
        <w:t xml:space="preserve">, included a </w:t>
      </w:r>
      <w:r w:rsidR="0074663D" w:rsidRPr="0010018A">
        <w:rPr>
          <w:rFonts w:ascii="Arial" w:hAnsi="Arial" w:cs="Arial"/>
          <w:color w:val="222222"/>
        </w:rPr>
        <w:t xml:space="preserve">groundbreaking </w:t>
      </w:r>
      <w:r w:rsidR="002B208F" w:rsidRPr="0010018A">
        <w:rPr>
          <w:rFonts w:ascii="Arial" w:hAnsi="Arial" w:cs="Arial"/>
          <w:color w:val="222222"/>
        </w:rPr>
        <w:t xml:space="preserve">hearing </w:t>
      </w:r>
      <w:r w:rsidR="004E1203" w:rsidRPr="0010018A">
        <w:rPr>
          <w:rFonts w:ascii="Arial" w:hAnsi="Arial" w:cs="Arial"/>
          <w:color w:val="222222"/>
        </w:rPr>
        <w:t xml:space="preserve">preservation </w:t>
      </w:r>
      <w:r w:rsidR="0074663D" w:rsidRPr="0010018A">
        <w:rPr>
          <w:rFonts w:ascii="Arial" w:hAnsi="Arial" w:cs="Arial"/>
          <w:color w:val="222222"/>
        </w:rPr>
        <w:t>provision</w:t>
      </w:r>
      <w:r w:rsidR="008968CB" w:rsidRPr="0010018A">
        <w:rPr>
          <w:rFonts w:ascii="Arial" w:hAnsi="Arial" w:cs="Arial"/>
          <w:color w:val="222222"/>
        </w:rPr>
        <w:t xml:space="preserve">. </w:t>
      </w:r>
      <w:r w:rsidR="00E16094" w:rsidRPr="0010018A">
        <w:rPr>
          <w:rFonts w:ascii="Arial" w:hAnsi="Arial" w:cs="Arial"/>
          <w:color w:val="222222"/>
        </w:rPr>
        <w:t xml:space="preserve">It's common knowledge that rock and roll performers have suffered severe hearing loss after being subjected to excessive volume levels on stage from backline amplification and monitor speakers. But a professional classical musician in the U.K. suffered career-ending hearing damage in 2012 during the Royal Opera House’s rehearsal of Wagner’s “Ride of the Valkyries.” In the subsequent court case, it was revealed that the brass section sitting directly behind him had generated sound pressure levels of over 135 dB SPL. For comparison, metal band </w:t>
      </w:r>
      <w:proofErr w:type="spellStart"/>
      <w:r w:rsidR="00E16094" w:rsidRPr="0010018A">
        <w:rPr>
          <w:rFonts w:ascii="Arial" w:hAnsi="Arial" w:cs="Arial"/>
          <w:color w:val="222222"/>
        </w:rPr>
        <w:t>Manowar</w:t>
      </w:r>
      <w:proofErr w:type="spellEnd"/>
      <w:r w:rsidR="00E16094" w:rsidRPr="0010018A">
        <w:rPr>
          <w:rFonts w:ascii="Arial" w:hAnsi="Arial" w:cs="Arial"/>
          <w:color w:val="222222"/>
        </w:rPr>
        <w:t xml:space="preserve"> holds the Guinness World Record for the loudest live performance for a 1984 show that measured 130 dB SPL.</w:t>
      </w:r>
    </w:p>
    <w:p w14:paraId="2832F323" w14:textId="77777777" w:rsidR="00E16094" w:rsidRPr="0010018A" w:rsidRDefault="00E16094" w:rsidP="00683CD4">
      <w:pPr>
        <w:spacing w:line="360" w:lineRule="auto"/>
        <w:rPr>
          <w:rFonts w:ascii="Arial" w:hAnsi="Arial" w:cs="Arial"/>
          <w:color w:val="222222"/>
        </w:rPr>
      </w:pPr>
    </w:p>
    <w:p w14:paraId="151A5562" w14:textId="100EAEAC" w:rsidR="00373D2E" w:rsidRPr="0010018A" w:rsidRDefault="00683CD4" w:rsidP="002E767D">
      <w:pPr>
        <w:spacing w:line="360" w:lineRule="auto"/>
        <w:rPr>
          <w:rFonts w:ascii="Arial" w:hAnsi="Arial" w:cs="Arial"/>
          <w:color w:val="222222"/>
        </w:rPr>
      </w:pPr>
      <w:r w:rsidRPr="0010018A">
        <w:rPr>
          <w:rFonts w:ascii="Arial" w:hAnsi="Arial" w:cs="Arial"/>
          <w:color w:val="222222"/>
        </w:rPr>
        <w:t>“The fact that I can now have hearing protection at just the touch of a button is totally a game changer for me,” remarks Stephanie C. Mortimore, Principal Piccolo with the Metropolitan Opera Orchestra</w:t>
      </w:r>
      <w:r w:rsidR="009231C4" w:rsidRPr="0010018A">
        <w:rPr>
          <w:rFonts w:ascii="Arial" w:hAnsi="Arial" w:cs="Arial"/>
          <w:color w:val="222222"/>
        </w:rPr>
        <w:t>, the largest performing arts organization in the United States</w:t>
      </w:r>
      <w:r w:rsidRPr="0010018A">
        <w:rPr>
          <w:rFonts w:ascii="Arial" w:hAnsi="Arial" w:cs="Arial"/>
          <w:color w:val="222222"/>
        </w:rPr>
        <w:t xml:space="preserve">. Mortimore, who is </w:t>
      </w:r>
      <w:r w:rsidR="00DC32AE" w:rsidRPr="0010018A">
        <w:rPr>
          <w:rFonts w:ascii="Arial" w:hAnsi="Arial" w:cs="Arial"/>
          <w:color w:val="222222"/>
        </w:rPr>
        <w:t xml:space="preserve">Chair of the Orchestra Committee </w:t>
      </w:r>
      <w:r w:rsidR="00F7008E" w:rsidRPr="0010018A">
        <w:rPr>
          <w:rFonts w:ascii="Arial" w:hAnsi="Arial" w:cs="Arial"/>
          <w:color w:val="222222"/>
        </w:rPr>
        <w:t>as of</w:t>
      </w:r>
      <w:r w:rsidR="00DC32AE" w:rsidRPr="0010018A">
        <w:rPr>
          <w:rFonts w:ascii="Arial" w:hAnsi="Arial" w:cs="Arial"/>
          <w:color w:val="222222"/>
        </w:rPr>
        <w:t xml:space="preserve"> September</w:t>
      </w:r>
      <w:r w:rsidR="00793809" w:rsidRPr="0010018A">
        <w:rPr>
          <w:rFonts w:ascii="Arial" w:hAnsi="Arial" w:cs="Arial"/>
          <w:color w:val="222222"/>
        </w:rPr>
        <w:t xml:space="preserve"> </w:t>
      </w:r>
      <w:r w:rsidR="00612F38" w:rsidRPr="0010018A">
        <w:rPr>
          <w:rFonts w:ascii="Arial" w:hAnsi="Arial" w:cs="Arial"/>
          <w:color w:val="222222"/>
        </w:rPr>
        <w:t>2022,</w:t>
      </w:r>
      <w:r w:rsidRPr="0010018A">
        <w:rPr>
          <w:rFonts w:ascii="Arial" w:hAnsi="Arial" w:cs="Arial"/>
          <w:color w:val="222222"/>
        </w:rPr>
        <w:t xml:space="preserve"> was part of the team that negotiated the new union contract for the Met’s musicians. </w:t>
      </w:r>
      <w:r w:rsidR="00E21250" w:rsidRPr="0010018A">
        <w:rPr>
          <w:rFonts w:ascii="Arial" w:hAnsi="Arial" w:cs="Arial"/>
          <w:color w:val="222222"/>
        </w:rPr>
        <w:t xml:space="preserve">She chose </w:t>
      </w:r>
      <w:r w:rsidR="00976943" w:rsidRPr="0010018A">
        <w:rPr>
          <w:rFonts w:ascii="Arial" w:hAnsi="Arial" w:cs="Arial"/>
          <w:color w:val="222222"/>
        </w:rPr>
        <w:t xml:space="preserve">the </w:t>
      </w:r>
      <w:r w:rsidR="00E21250" w:rsidRPr="0010018A">
        <w:rPr>
          <w:rFonts w:ascii="Arial" w:hAnsi="Arial" w:cs="Arial"/>
          <w:color w:val="222222"/>
        </w:rPr>
        <w:t xml:space="preserve">ASI Audio x </w:t>
      </w:r>
      <w:proofErr w:type="spellStart"/>
      <w:r w:rsidR="00E21250" w:rsidRPr="0010018A">
        <w:rPr>
          <w:rFonts w:ascii="Arial" w:hAnsi="Arial" w:cs="Arial"/>
          <w:color w:val="222222"/>
        </w:rPr>
        <w:t>Sensaphonics</w:t>
      </w:r>
      <w:proofErr w:type="spellEnd"/>
      <w:r w:rsidR="00E21250" w:rsidRPr="0010018A">
        <w:rPr>
          <w:rFonts w:ascii="Arial" w:hAnsi="Arial" w:cs="Arial"/>
          <w:color w:val="222222"/>
        </w:rPr>
        <w:t xml:space="preserve"> 3DME Music Enhancement IEM Systems</w:t>
      </w:r>
      <w:r w:rsidR="0092373E" w:rsidRPr="0010018A">
        <w:rPr>
          <w:rFonts w:ascii="Arial" w:hAnsi="Arial" w:cs="Arial"/>
          <w:color w:val="222222"/>
        </w:rPr>
        <w:t xml:space="preserve"> to </w:t>
      </w:r>
      <w:r w:rsidR="005B6482" w:rsidRPr="0010018A">
        <w:rPr>
          <w:rFonts w:ascii="Arial" w:hAnsi="Arial" w:cs="Arial"/>
          <w:color w:val="222222"/>
        </w:rPr>
        <w:t>provide both hearing protection and to improve her performance by tai</w:t>
      </w:r>
      <w:r w:rsidR="00976943" w:rsidRPr="0010018A">
        <w:rPr>
          <w:rFonts w:ascii="Arial" w:hAnsi="Arial" w:cs="Arial"/>
          <w:color w:val="222222"/>
        </w:rPr>
        <w:t>loring her monitor</w:t>
      </w:r>
      <w:r w:rsidR="00A82A59" w:rsidRPr="0010018A">
        <w:rPr>
          <w:rFonts w:ascii="Arial" w:hAnsi="Arial" w:cs="Arial"/>
          <w:color w:val="222222"/>
        </w:rPr>
        <w:t>ing</w:t>
      </w:r>
      <w:r w:rsidR="00976943" w:rsidRPr="0010018A">
        <w:rPr>
          <w:rFonts w:ascii="Arial" w:hAnsi="Arial" w:cs="Arial"/>
          <w:color w:val="222222"/>
        </w:rPr>
        <w:t xml:space="preserve"> environment.</w:t>
      </w:r>
      <w:r w:rsidR="00E21250" w:rsidRPr="0010018A">
        <w:rPr>
          <w:rFonts w:ascii="Arial" w:hAnsi="Arial" w:cs="Arial"/>
          <w:color w:val="222222"/>
        </w:rPr>
        <w:t xml:space="preserve"> The Active Ambient earphones in ASI Audio’s 3DME system feature embedded binaural microphones that are paired with a </w:t>
      </w:r>
      <w:proofErr w:type="gramStart"/>
      <w:r w:rsidR="00E21250" w:rsidRPr="0010018A">
        <w:rPr>
          <w:rFonts w:ascii="Arial" w:hAnsi="Arial" w:cs="Arial"/>
          <w:color w:val="222222"/>
        </w:rPr>
        <w:t>bodypack housing dual mic preamps</w:t>
      </w:r>
      <w:proofErr w:type="gramEnd"/>
      <w:r w:rsidR="003C014F" w:rsidRPr="0010018A">
        <w:rPr>
          <w:rFonts w:ascii="Arial" w:hAnsi="Arial" w:cs="Arial"/>
          <w:color w:val="222222"/>
        </w:rPr>
        <w:t xml:space="preserve">, allowing musicians to blend </w:t>
      </w:r>
      <w:r w:rsidR="00EB4F6F" w:rsidRPr="0010018A">
        <w:rPr>
          <w:rFonts w:ascii="Arial" w:hAnsi="Arial" w:cs="Arial"/>
          <w:color w:val="222222"/>
        </w:rPr>
        <w:t xml:space="preserve">the ambient sounds of the orchestra surrounding them with </w:t>
      </w:r>
      <w:r w:rsidR="003C014F" w:rsidRPr="0010018A">
        <w:rPr>
          <w:rFonts w:ascii="Arial" w:hAnsi="Arial" w:cs="Arial"/>
          <w:color w:val="222222"/>
        </w:rPr>
        <w:t xml:space="preserve">a monitor signal </w:t>
      </w:r>
      <w:r w:rsidR="00E102EB" w:rsidRPr="0010018A">
        <w:rPr>
          <w:rFonts w:ascii="Arial" w:hAnsi="Arial" w:cs="Arial"/>
          <w:color w:val="222222"/>
        </w:rPr>
        <w:t>where such is employed. The bodypack also inc</w:t>
      </w:r>
      <w:r w:rsidR="00373D2E" w:rsidRPr="0010018A">
        <w:rPr>
          <w:rFonts w:ascii="Arial" w:hAnsi="Arial" w:cs="Arial"/>
          <w:color w:val="222222"/>
        </w:rPr>
        <w:t>ludes</w:t>
      </w:r>
      <w:r w:rsidR="00E21250" w:rsidRPr="0010018A">
        <w:rPr>
          <w:rFonts w:ascii="Arial" w:hAnsi="Arial" w:cs="Arial"/>
          <w:color w:val="222222"/>
        </w:rPr>
        <w:t xml:space="preserve"> a headphone amp, earphone and monitor I/O and DSP for signal </w:t>
      </w:r>
      <w:r w:rsidR="00E21250" w:rsidRPr="0010018A">
        <w:rPr>
          <w:rFonts w:ascii="Arial" w:hAnsi="Arial" w:cs="Arial"/>
          <w:color w:val="222222"/>
        </w:rPr>
        <w:lastRenderedPageBreak/>
        <w:t xml:space="preserve">processing. The user controls the system’s seven-band stereo EQ, limiter threshold and level via a free ASI Audio App loaded on any iOS or Android portable device. </w:t>
      </w:r>
    </w:p>
    <w:p w14:paraId="15894C9D" w14:textId="77777777" w:rsidR="00373D2E" w:rsidRPr="0010018A" w:rsidRDefault="00373D2E" w:rsidP="002E767D">
      <w:pPr>
        <w:spacing w:line="360" w:lineRule="auto"/>
        <w:rPr>
          <w:rFonts w:ascii="Arial" w:hAnsi="Arial" w:cs="Arial"/>
          <w:color w:val="222222"/>
        </w:rPr>
      </w:pPr>
    </w:p>
    <w:p w14:paraId="536BE766" w14:textId="56B18AA9" w:rsidR="00683CD4" w:rsidRPr="0010018A" w:rsidRDefault="00683CD4" w:rsidP="00683CD4">
      <w:pPr>
        <w:spacing w:line="360" w:lineRule="auto"/>
        <w:rPr>
          <w:rFonts w:ascii="Arial" w:hAnsi="Arial" w:cs="Arial"/>
          <w:color w:val="222222"/>
        </w:rPr>
      </w:pPr>
      <w:r w:rsidRPr="0010018A">
        <w:rPr>
          <w:rFonts w:ascii="Arial" w:hAnsi="Arial" w:cs="Arial"/>
          <w:color w:val="222222"/>
        </w:rPr>
        <w:t xml:space="preserve">“We were able to get the Met to commit to providing audiology visits and custom earplugs for every year of the contract for every musician covered by the </w:t>
      </w:r>
      <w:r w:rsidR="00612F38" w:rsidRPr="0010018A">
        <w:rPr>
          <w:rFonts w:ascii="Arial" w:hAnsi="Arial" w:cs="Arial"/>
          <w:color w:val="222222"/>
        </w:rPr>
        <w:t>four</w:t>
      </w:r>
      <w:r w:rsidRPr="0010018A">
        <w:rPr>
          <w:rFonts w:ascii="Arial" w:hAnsi="Arial" w:cs="Arial"/>
          <w:color w:val="222222"/>
        </w:rPr>
        <w:t xml:space="preserve">-year contract,” she says of the agreement’s hearing </w:t>
      </w:r>
      <w:r w:rsidR="00612F38" w:rsidRPr="0010018A">
        <w:rPr>
          <w:rFonts w:ascii="Arial" w:hAnsi="Arial" w:cs="Arial"/>
          <w:color w:val="222222"/>
        </w:rPr>
        <w:t xml:space="preserve">preservation </w:t>
      </w:r>
      <w:r w:rsidRPr="0010018A">
        <w:rPr>
          <w:rFonts w:ascii="Arial" w:hAnsi="Arial" w:cs="Arial"/>
          <w:color w:val="222222"/>
        </w:rPr>
        <w:t>provisions. “In addition, if it’s recommended by an audiologist, we can get a 3DME or similar device for the life of the contract. I don’t think any other orchestra in this country has anything so comprehensive.”</w:t>
      </w:r>
      <w:r w:rsidR="009E3898" w:rsidRPr="0010018A">
        <w:rPr>
          <w:rFonts w:ascii="Arial" w:hAnsi="Arial" w:cs="Arial"/>
          <w:color w:val="222222"/>
        </w:rPr>
        <w:t xml:space="preserve"> As a </w:t>
      </w:r>
      <w:r w:rsidR="002E767D" w:rsidRPr="0010018A">
        <w:rPr>
          <w:rFonts w:ascii="Arial" w:hAnsi="Arial" w:cs="Arial"/>
          <w:color w:val="222222"/>
        </w:rPr>
        <w:t xml:space="preserve">bonus </w:t>
      </w:r>
      <w:r w:rsidR="009E3898" w:rsidRPr="0010018A">
        <w:rPr>
          <w:rFonts w:ascii="Arial" w:hAnsi="Arial" w:cs="Arial"/>
          <w:color w:val="222222"/>
        </w:rPr>
        <w:t>result of the new union agreement</w:t>
      </w:r>
      <w:r w:rsidR="002E767D" w:rsidRPr="0010018A">
        <w:rPr>
          <w:rFonts w:ascii="Arial" w:hAnsi="Arial" w:cs="Arial"/>
          <w:color w:val="222222"/>
        </w:rPr>
        <w:t>,</w:t>
      </w:r>
      <w:r w:rsidR="009E3898" w:rsidRPr="0010018A">
        <w:rPr>
          <w:rFonts w:ascii="Arial" w:hAnsi="Arial" w:cs="Arial"/>
          <w:color w:val="222222"/>
        </w:rPr>
        <w:t xml:space="preserve"> audiences can now hear </w:t>
      </w:r>
      <w:r w:rsidR="002E767D" w:rsidRPr="0010018A">
        <w:rPr>
          <w:rFonts w:ascii="Arial" w:hAnsi="Arial" w:cs="Arial"/>
          <w:color w:val="222222"/>
        </w:rPr>
        <w:t>Mortimore</w:t>
      </w:r>
      <w:r w:rsidR="009E3898" w:rsidRPr="0010018A">
        <w:rPr>
          <w:rFonts w:ascii="Arial" w:hAnsi="Arial" w:cs="Arial"/>
          <w:color w:val="222222"/>
        </w:rPr>
        <w:t xml:space="preserve"> and the orchestra not only at the Met, at Carnegie Hall and on tour, but also at a newly established chamber music</w:t>
      </w:r>
      <w:r w:rsidR="002E767D" w:rsidRPr="0010018A">
        <w:rPr>
          <w:rFonts w:ascii="Arial" w:hAnsi="Arial" w:cs="Arial"/>
          <w:color w:val="222222"/>
        </w:rPr>
        <w:t xml:space="preserve"> series at Carnegie Hall’s Weill Recital Hall.</w:t>
      </w:r>
    </w:p>
    <w:p w14:paraId="2703F5D8" w14:textId="77777777" w:rsidR="00683CD4" w:rsidRPr="0010018A" w:rsidRDefault="00683CD4" w:rsidP="00683CD4">
      <w:pPr>
        <w:spacing w:line="360" w:lineRule="auto"/>
        <w:rPr>
          <w:rFonts w:ascii="Arial" w:hAnsi="Arial" w:cs="Arial"/>
          <w:color w:val="222222"/>
        </w:rPr>
      </w:pPr>
    </w:p>
    <w:p w14:paraId="5DFB2287" w14:textId="1B277FE7" w:rsidR="00683CD4" w:rsidRPr="0010018A" w:rsidRDefault="00683CD4" w:rsidP="00683CD4">
      <w:pPr>
        <w:spacing w:line="360" w:lineRule="auto"/>
        <w:rPr>
          <w:rFonts w:ascii="Arial" w:hAnsi="Arial" w:cs="Arial"/>
          <w:color w:val="222222"/>
        </w:rPr>
      </w:pPr>
      <w:r w:rsidRPr="0010018A">
        <w:rPr>
          <w:rFonts w:ascii="Arial" w:hAnsi="Arial" w:cs="Arial"/>
          <w:color w:val="222222"/>
        </w:rPr>
        <w:t xml:space="preserve">The 3DME system allows the user to blend the embedded mics with a feed from a monitor mixer. </w:t>
      </w:r>
      <w:r w:rsidR="0097333B" w:rsidRPr="0010018A">
        <w:rPr>
          <w:rFonts w:ascii="Arial" w:hAnsi="Arial" w:cs="Arial"/>
          <w:color w:val="222222"/>
        </w:rPr>
        <w:t>As</w:t>
      </w:r>
      <w:r w:rsidRPr="0010018A">
        <w:rPr>
          <w:rFonts w:ascii="Arial" w:hAnsi="Arial" w:cs="Arial"/>
          <w:color w:val="222222"/>
        </w:rPr>
        <w:t xml:space="preserve"> acoustic orchestra</w:t>
      </w:r>
      <w:r w:rsidR="0097333B" w:rsidRPr="0010018A">
        <w:rPr>
          <w:rFonts w:ascii="Arial" w:hAnsi="Arial" w:cs="Arial"/>
          <w:color w:val="222222"/>
        </w:rPr>
        <w:t>s playing live</w:t>
      </w:r>
      <w:r w:rsidRPr="0010018A">
        <w:rPr>
          <w:rFonts w:ascii="Arial" w:hAnsi="Arial" w:cs="Arial"/>
          <w:color w:val="222222"/>
        </w:rPr>
        <w:t xml:space="preserve"> </w:t>
      </w:r>
      <w:r w:rsidR="0097333B" w:rsidRPr="0010018A">
        <w:rPr>
          <w:rFonts w:ascii="Arial" w:hAnsi="Arial" w:cs="Arial"/>
          <w:color w:val="222222"/>
        </w:rPr>
        <w:t xml:space="preserve">have </w:t>
      </w:r>
      <w:r w:rsidRPr="0010018A">
        <w:rPr>
          <w:rFonts w:ascii="Arial" w:hAnsi="Arial" w:cs="Arial"/>
          <w:color w:val="222222"/>
        </w:rPr>
        <w:t xml:space="preserve">no need for a monitor mix, Mortimore typically uses her </w:t>
      </w:r>
      <w:r w:rsidR="00C12973" w:rsidRPr="0010018A">
        <w:rPr>
          <w:rFonts w:ascii="Arial" w:hAnsi="Arial" w:cs="Arial"/>
          <w:color w:val="222222"/>
        </w:rPr>
        <w:t xml:space="preserve">3DME </w:t>
      </w:r>
      <w:r w:rsidRPr="0010018A">
        <w:rPr>
          <w:rFonts w:ascii="Arial" w:hAnsi="Arial" w:cs="Arial"/>
          <w:color w:val="222222"/>
        </w:rPr>
        <w:t xml:space="preserve">system on productions where circumstances such as the layout of the Met’s 83-piece orchestra necessitates hearing protection. For example, she says, for the Met’s production of “Elektra” by Richard Strauss, which ran through April 2022, “I was seated with my right ear about half a foot from the tympani. There was a plexiglass shield in between us but it ended right around the top of my ear, so there was spill over. I was able to tune my right ear to minus 24 dB and my left ear to minus 10 </w:t>
      </w:r>
      <w:proofErr w:type="spellStart"/>
      <w:r w:rsidRPr="0010018A">
        <w:rPr>
          <w:rFonts w:ascii="Arial" w:hAnsi="Arial" w:cs="Arial"/>
          <w:color w:val="222222"/>
        </w:rPr>
        <w:t>dB.</w:t>
      </w:r>
      <w:proofErr w:type="spellEnd"/>
      <w:r w:rsidRPr="0010018A">
        <w:rPr>
          <w:rFonts w:ascii="Arial" w:hAnsi="Arial" w:cs="Arial"/>
          <w:color w:val="222222"/>
        </w:rPr>
        <w:t xml:space="preserve"> </w:t>
      </w:r>
      <w:proofErr w:type="gramStart"/>
      <w:r w:rsidRPr="0010018A">
        <w:rPr>
          <w:rFonts w:ascii="Arial" w:hAnsi="Arial" w:cs="Arial"/>
          <w:color w:val="222222"/>
        </w:rPr>
        <w:t>So</w:t>
      </w:r>
      <w:proofErr w:type="gramEnd"/>
      <w:r w:rsidRPr="0010018A">
        <w:rPr>
          <w:rFonts w:ascii="Arial" w:hAnsi="Arial" w:cs="Arial"/>
          <w:color w:val="222222"/>
        </w:rPr>
        <w:t xml:space="preserve"> I could still hear myself, but I was protected.”</w:t>
      </w:r>
    </w:p>
    <w:p w14:paraId="066884B1" w14:textId="77777777" w:rsidR="00683CD4" w:rsidRPr="0010018A" w:rsidRDefault="00683CD4" w:rsidP="00683CD4">
      <w:pPr>
        <w:spacing w:line="360" w:lineRule="auto"/>
        <w:rPr>
          <w:rFonts w:ascii="Arial" w:hAnsi="Arial" w:cs="Arial"/>
          <w:color w:val="222222"/>
        </w:rPr>
      </w:pPr>
    </w:p>
    <w:p w14:paraId="72B72023" w14:textId="7421609D" w:rsidR="00683CD4" w:rsidRPr="0010018A" w:rsidRDefault="00683CD4" w:rsidP="00683CD4">
      <w:pPr>
        <w:spacing w:line="360" w:lineRule="auto"/>
        <w:rPr>
          <w:rFonts w:ascii="Arial" w:hAnsi="Arial" w:cs="Arial"/>
          <w:color w:val="222222"/>
        </w:rPr>
      </w:pPr>
      <w:r w:rsidRPr="0010018A">
        <w:rPr>
          <w:rFonts w:ascii="Arial" w:hAnsi="Arial" w:cs="Arial"/>
          <w:color w:val="222222"/>
        </w:rPr>
        <w:t xml:space="preserve">But “Elektra” also has its quieter moments, she continues. “I had some delicate moments where I really needed to hear the fullness of my sound and how I was fitting in. Then, I could just tap the button and be right back to </w:t>
      </w:r>
      <w:r w:rsidR="000B0D59" w:rsidRPr="0010018A">
        <w:rPr>
          <w:rFonts w:ascii="Arial" w:hAnsi="Arial" w:cs="Arial"/>
          <w:color w:val="222222"/>
        </w:rPr>
        <w:t>open</w:t>
      </w:r>
      <w:r w:rsidR="0043179A" w:rsidRPr="0010018A">
        <w:rPr>
          <w:rFonts w:ascii="Arial" w:hAnsi="Arial" w:cs="Arial"/>
          <w:color w:val="222222"/>
        </w:rPr>
        <w:t>-</w:t>
      </w:r>
      <w:r w:rsidR="000B0D59" w:rsidRPr="0010018A">
        <w:rPr>
          <w:rFonts w:ascii="Arial" w:hAnsi="Arial" w:cs="Arial"/>
          <w:color w:val="222222"/>
        </w:rPr>
        <w:t xml:space="preserve">room sound </w:t>
      </w:r>
      <w:r w:rsidRPr="0010018A">
        <w:rPr>
          <w:rFonts w:ascii="Arial" w:hAnsi="Arial" w:cs="Arial"/>
          <w:color w:val="222222"/>
        </w:rPr>
        <w:t>and really be able to hear where I was.”</w:t>
      </w:r>
    </w:p>
    <w:p w14:paraId="6C2329F7" w14:textId="77777777" w:rsidR="00C42427" w:rsidRPr="0010018A" w:rsidRDefault="00C42427" w:rsidP="00C42427">
      <w:pPr>
        <w:spacing w:line="360" w:lineRule="auto"/>
        <w:rPr>
          <w:rFonts w:ascii="Arial" w:hAnsi="Arial" w:cs="Arial"/>
          <w:color w:val="222222"/>
        </w:rPr>
      </w:pPr>
    </w:p>
    <w:p w14:paraId="46F03521" w14:textId="582EDCF6" w:rsidR="003E1B4B" w:rsidRPr="0010018A" w:rsidRDefault="00C42427" w:rsidP="00683CD4">
      <w:pPr>
        <w:spacing w:line="360" w:lineRule="auto"/>
        <w:rPr>
          <w:rFonts w:ascii="Arial" w:hAnsi="Arial" w:cs="Arial"/>
          <w:color w:val="222222"/>
        </w:rPr>
      </w:pPr>
      <w:r w:rsidRPr="0010018A">
        <w:rPr>
          <w:rFonts w:ascii="Arial" w:hAnsi="Arial" w:cs="Arial"/>
          <w:color w:val="222222"/>
        </w:rPr>
        <w:t xml:space="preserve">“Hearing protection is extremely important to me as it is the foundation of my career and art,” echoes Jeffrey Irving, a freelance percussionist and timpanist in New York City working regularly in the orchestral theater </w:t>
      </w:r>
      <w:r w:rsidR="00E85282" w:rsidRPr="0010018A">
        <w:rPr>
          <w:rFonts w:ascii="Arial" w:hAnsi="Arial" w:cs="Arial"/>
          <w:color w:val="222222"/>
        </w:rPr>
        <w:t>(</w:t>
      </w:r>
      <w:r w:rsidR="00E846B3" w:rsidRPr="0010018A">
        <w:rPr>
          <w:rFonts w:ascii="Arial" w:hAnsi="Arial" w:cs="Arial"/>
          <w:color w:val="222222"/>
        </w:rPr>
        <w:t xml:space="preserve">his resume lists </w:t>
      </w:r>
      <w:r w:rsidR="00E85282" w:rsidRPr="0010018A">
        <w:rPr>
          <w:rFonts w:ascii="Arial" w:hAnsi="Arial" w:cs="Arial"/>
          <w:color w:val="222222"/>
        </w:rPr>
        <w:t xml:space="preserve">over a dozen shows on Broadway – including </w:t>
      </w:r>
      <w:r w:rsidR="00E85282" w:rsidRPr="0010018A">
        <w:rPr>
          <w:rFonts w:ascii="Arial" w:hAnsi="Arial" w:cs="Arial"/>
          <w:i/>
          <w:iCs/>
          <w:color w:val="222222"/>
        </w:rPr>
        <w:t>Wicked</w:t>
      </w:r>
      <w:r w:rsidR="00E85282" w:rsidRPr="0010018A">
        <w:rPr>
          <w:rFonts w:ascii="Arial" w:hAnsi="Arial" w:cs="Arial"/>
          <w:color w:val="222222"/>
        </w:rPr>
        <w:t xml:space="preserve"> and </w:t>
      </w:r>
      <w:r w:rsidR="00E85282" w:rsidRPr="0010018A">
        <w:rPr>
          <w:rFonts w:ascii="Arial" w:hAnsi="Arial" w:cs="Arial"/>
          <w:i/>
          <w:iCs/>
          <w:color w:val="222222"/>
        </w:rPr>
        <w:t>Frozen</w:t>
      </w:r>
      <w:r w:rsidR="00E846B3" w:rsidRPr="0010018A">
        <w:rPr>
          <w:rFonts w:ascii="Arial" w:hAnsi="Arial" w:cs="Arial"/>
          <w:color w:val="222222"/>
        </w:rPr>
        <w:t>)</w:t>
      </w:r>
      <w:r w:rsidR="00E85282" w:rsidRPr="0010018A">
        <w:rPr>
          <w:rFonts w:ascii="Arial" w:hAnsi="Arial" w:cs="Arial"/>
          <w:color w:val="222222"/>
        </w:rPr>
        <w:t xml:space="preserve"> </w:t>
      </w:r>
      <w:r w:rsidRPr="0010018A">
        <w:rPr>
          <w:rFonts w:ascii="Arial" w:hAnsi="Arial" w:cs="Arial"/>
          <w:color w:val="222222"/>
        </w:rPr>
        <w:t>and chamber music idioms, including frequent performances with the Metropolitan Opera Orchestra</w:t>
      </w:r>
      <w:r w:rsidR="002458F5" w:rsidRPr="0010018A">
        <w:rPr>
          <w:rFonts w:ascii="Arial" w:hAnsi="Arial" w:cs="Arial"/>
          <w:color w:val="222222"/>
        </w:rPr>
        <w:t>.</w:t>
      </w:r>
      <w:r w:rsidR="0067297F" w:rsidRPr="0010018A">
        <w:rPr>
          <w:rFonts w:ascii="Arial" w:hAnsi="Arial" w:cs="Arial"/>
          <w:color w:val="222222"/>
        </w:rPr>
        <w:t xml:space="preserve"> Irving also chose t</w:t>
      </w:r>
      <w:r w:rsidR="00F16C94" w:rsidRPr="0010018A">
        <w:rPr>
          <w:rFonts w:ascii="Arial" w:hAnsi="Arial" w:cs="Arial"/>
          <w:color w:val="222222"/>
        </w:rPr>
        <w:t xml:space="preserve">he </w:t>
      </w:r>
      <w:proofErr w:type="spellStart"/>
      <w:r w:rsidR="00F16C94" w:rsidRPr="0010018A">
        <w:rPr>
          <w:rFonts w:ascii="Arial" w:hAnsi="Arial" w:cs="Arial"/>
          <w:color w:val="222222"/>
        </w:rPr>
        <w:t>the</w:t>
      </w:r>
      <w:proofErr w:type="spellEnd"/>
      <w:r w:rsidR="00F16C94" w:rsidRPr="0010018A">
        <w:rPr>
          <w:rFonts w:ascii="Arial" w:hAnsi="Arial" w:cs="Arial"/>
          <w:color w:val="222222"/>
        </w:rPr>
        <w:t xml:space="preserve"> ASI Audio 3DME system </w:t>
      </w:r>
      <w:r w:rsidR="008831F8" w:rsidRPr="0010018A">
        <w:rPr>
          <w:rFonts w:ascii="Arial" w:hAnsi="Arial" w:cs="Arial"/>
          <w:color w:val="222222"/>
        </w:rPr>
        <w:t xml:space="preserve">when </w:t>
      </w:r>
      <w:r w:rsidR="006D79DA" w:rsidRPr="0010018A">
        <w:rPr>
          <w:rFonts w:ascii="Arial" w:hAnsi="Arial" w:cs="Arial"/>
          <w:color w:val="222222"/>
        </w:rPr>
        <w:t>exercising the union-negotiated hearing protection benefit</w:t>
      </w:r>
      <w:r w:rsidR="008F316B">
        <w:rPr>
          <w:rFonts w:ascii="Arial" w:hAnsi="Arial" w:cs="Arial"/>
          <w:color w:val="222222"/>
        </w:rPr>
        <w:t>.</w:t>
      </w:r>
      <w:r w:rsidR="007F7478" w:rsidRPr="0010018A">
        <w:rPr>
          <w:rFonts w:ascii="Arial" w:hAnsi="Arial" w:cs="Arial"/>
          <w:color w:val="222222"/>
        </w:rPr>
        <w:t xml:space="preserve"> “I have used other </w:t>
      </w:r>
      <w:r w:rsidR="003738F2" w:rsidRPr="0010018A">
        <w:rPr>
          <w:rFonts w:ascii="Arial" w:hAnsi="Arial" w:cs="Arial"/>
          <w:color w:val="222222"/>
        </w:rPr>
        <w:t xml:space="preserve">hearing </w:t>
      </w:r>
      <w:r w:rsidR="003738F2" w:rsidRPr="0010018A">
        <w:rPr>
          <w:rFonts w:ascii="Arial" w:hAnsi="Arial" w:cs="Arial"/>
          <w:color w:val="222222"/>
        </w:rPr>
        <w:lastRenderedPageBreak/>
        <w:t>protection (including custom earplugs)</w:t>
      </w:r>
      <w:r w:rsidR="007F7478" w:rsidRPr="0010018A">
        <w:rPr>
          <w:rFonts w:ascii="Arial" w:hAnsi="Arial" w:cs="Arial"/>
          <w:color w:val="222222"/>
        </w:rPr>
        <w:t xml:space="preserve"> in the past, but I always had a problem with frequencies cutting out especially when I was playing anything with a lot of high frequencies, like triangle or cymbals or glockenspiel. I just had a really hard time hearing the timbre of the sounds I was making. Also</w:t>
      </w:r>
      <w:r w:rsidR="005119C9" w:rsidRPr="0010018A">
        <w:rPr>
          <w:rFonts w:ascii="Arial" w:hAnsi="Arial" w:cs="Arial"/>
          <w:color w:val="222222"/>
        </w:rPr>
        <w:t>,</w:t>
      </w:r>
      <w:r w:rsidR="007F7478" w:rsidRPr="0010018A">
        <w:rPr>
          <w:rFonts w:ascii="Arial" w:hAnsi="Arial" w:cs="Arial"/>
          <w:color w:val="222222"/>
        </w:rPr>
        <w:t xml:space="preserve"> as a percussionist, we're usually in the back of the orchestra. I </w:t>
      </w:r>
      <w:r w:rsidR="009B0EC8" w:rsidRPr="0010018A">
        <w:rPr>
          <w:rFonts w:ascii="Arial" w:hAnsi="Arial" w:cs="Arial"/>
          <w:color w:val="222222"/>
        </w:rPr>
        <w:t xml:space="preserve">often </w:t>
      </w:r>
      <w:r w:rsidR="007F7478" w:rsidRPr="0010018A">
        <w:rPr>
          <w:rFonts w:ascii="Arial" w:hAnsi="Arial" w:cs="Arial"/>
          <w:color w:val="222222"/>
        </w:rPr>
        <w:t xml:space="preserve">had a hard time hearing the conductor, so I was </w:t>
      </w:r>
      <w:r w:rsidR="006E339A" w:rsidRPr="0010018A">
        <w:rPr>
          <w:rFonts w:ascii="Arial" w:hAnsi="Arial" w:cs="Arial"/>
          <w:color w:val="222222"/>
        </w:rPr>
        <w:t xml:space="preserve">constantly </w:t>
      </w:r>
      <w:r w:rsidR="007F7478" w:rsidRPr="0010018A">
        <w:rPr>
          <w:rFonts w:ascii="Arial" w:hAnsi="Arial" w:cs="Arial"/>
          <w:color w:val="222222"/>
        </w:rPr>
        <w:t>having to take my ear</w:t>
      </w:r>
      <w:r w:rsidR="006E339A" w:rsidRPr="0010018A">
        <w:rPr>
          <w:rFonts w:ascii="Arial" w:hAnsi="Arial" w:cs="Arial"/>
          <w:color w:val="222222"/>
        </w:rPr>
        <w:t>plug</w:t>
      </w:r>
      <w:r w:rsidR="007F7478" w:rsidRPr="0010018A">
        <w:rPr>
          <w:rFonts w:ascii="Arial" w:hAnsi="Arial" w:cs="Arial"/>
          <w:color w:val="222222"/>
        </w:rPr>
        <w:t xml:space="preserve">s in and out. Because of the 3DME’s ambient earphones, </w:t>
      </w:r>
      <w:r w:rsidR="00EC38BD" w:rsidRPr="0010018A">
        <w:rPr>
          <w:rFonts w:ascii="Arial" w:hAnsi="Arial" w:cs="Arial"/>
          <w:color w:val="222222"/>
        </w:rPr>
        <w:t>those problems are</w:t>
      </w:r>
      <w:r w:rsidR="00F5023C" w:rsidRPr="0010018A">
        <w:rPr>
          <w:rFonts w:ascii="Arial" w:hAnsi="Arial" w:cs="Arial"/>
          <w:color w:val="222222"/>
        </w:rPr>
        <w:t xml:space="preserve"> </w:t>
      </w:r>
      <w:r w:rsidR="007F7478" w:rsidRPr="0010018A">
        <w:rPr>
          <w:rFonts w:ascii="Arial" w:hAnsi="Arial" w:cs="Arial"/>
          <w:color w:val="222222"/>
        </w:rPr>
        <w:t>solved while my hearing is still protected.</w:t>
      </w:r>
      <w:r w:rsidR="00F5023C" w:rsidRPr="0010018A">
        <w:rPr>
          <w:rFonts w:ascii="Arial" w:hAnsi="Arial" w:cs="Arial"/>
          <w:color w:val="222222"/>
        </w:rPr>
        <w:t>”</w:t>
      </w:r>
    </w:p>
    <w:p w14:paraId="664893A8" w14:textId="77777777" w:rsidR="00683CD4" w:rsidRPr="0010018A" w:rsidRDefault="00683CD4" w:rsidP="00683CD4">
      <w:pPr>
        <w:spacing w:line="360" w:lineRule="auto"/>
        <w:rPr>
          <w:rFonts w:ascii="Arial" w:hAnsi="Arial" w:cs="Arial"/>
          <w:color w:val="222222"/>
        </w:rPr>
      </w:pPr>
    </w:p>
    <w:p w14:paraId="095581E1" w14:textId="7B12F884" w:rsidR="00683CD4" w:rsidRPr="0010018A" w:rsidRDefault="00683CD4" w:rsidP="00683CD4">
      <w:pPr>
        <w:spacing w:line="360" w:lineRule="auto"/>
        <w:rPr>
          <w:rFonts w:ascii="Arial" w:hAnsi="Arial" w:cs="Arial"/>
          <w:color w:val="222222"/>
        </w:rPr>
      </w:pPr>
      <w:r w:rsidRPr="0010018A">
        <w:rPr>
          <w:rFonts w:ascii="Arial" w:hAnsi="Arial" w:cs="Arial"/>
          <w:color w:val="222222"/>
        </w:rPr>
        <w:t xml:space="preserve">For the Met’s performance of Puccini’s </w:t>
      </w:r>
      <w:r w:rsidRPr="0010018A">
        <w:rPr>
          <w:rFonts w:ascii="Arial" w:hAnsi="Arial" w:cs="Arial"/>
          <w:i/>
          <w:iCs/>
          <w:color w:val="222222"/>
        </w:rPr>
        <w:t>Madama Butterfly</w:t>
      </w:r>
      <w:r w:rsidRPr="0010018A">
        <w:rPr>
          <w:rFonts w:ascii="Arial" w:hAnsi="Arial" w:cs="Arial"/>
          <w:color w:val="222222"/>
        </w:rPr>
        <w:t xml:space="preserve">, the orchestra was in the pit, Mortimore says, and when she used the ASI Audio system to protect both ears equally she discovered an additional benefit. “The biggest part of my job is playing in tune, and I find that occasionally the 3DME helps me to hear better. Somehow, when the sound is coming directly into my ears, I’m able to </w:t>
      </w:r>
      <w:proofErr w:type="gramStart"/>
      <w:r w:rsidRPr="0010018A">
        <w:rPr>
          <w:rFonts w:ascii="Arial" w:hAnsi="Arial" w:cs="Arial"/>
          <w:color w:val="222222"/>
        </w:rPr>
        <w:t>ho</w:t>
      </w:r>
      <w:r w:rsidR="00D65085" w:rsidRPr="0010018A">
        <w:rPr>
          <w:rFonts w:ascii="Arial" w:hAnsi="Arial" w:cs="Arial"/>
          <w:color w:val="222222"/>
        </w:rPr>
        <w:t>n</w:t>
      </w:r>
      <w:r w:rsidRPr="0010018A">
        <w:rPr>
          <w:rFonts w:ascii="Arial" w:hAnsi="Arial" w:cs="Arial"/>
          <w:color w:val="222222"/>
        </w:rPr>
        <w:t>e in on</w:t>
      </w:r>
      <w:proofErr w:type="gramEnd"/>
      <w:r w:rsidRPr="0010018A">
        <w:rPr>
          <w:rFonts w:ascii="Arial" w:hAnsi="Arial" w:cs="Arial"/>
          <w:color w:val="222222"/>
        </w:rPr>
        <w:t xml:space="preserve"> where I need to be in the pitch center more than I can when I’m not wearing them. I feel like the 3DME provides some sort of separation of sound for me so that I can identify different instruments more easily.”</w:t>
      </w:r>
    </w:p>
    <w:p w14:paraId="30645328" w14:textId="77777777" w:rsidR="00683CD4" w:rsidRPr="0010018A" w:rsidRDefault="00683CD4" w:rsidP="00683CD4">
      <w:pPr>
        <w:spacing w:line="360" w:lineRule="auto"/>
        <w:rPr>
          <w:rFonts w:ascii="Arial" w:hAnsi="Arial" w:cs="Arial"/>
          <w:color w:val="222222"/>
        </w:rPr>
      </w:pPr>
    </w:p>
    <w:p w14:paraId="3D5921C2" w14:textId="62C2D41B" w:rsidR="004324DA" w:rsidRPr="0010018A" w:rsidRDefault="00683CD4" w:rsidP="00683CD4">
      <w:pPr>
        <w:spacing w:line="360" w:lineRule="auto"/>
        <w:rPr>
          <w:rFonts w:ascii="Arial" w:hAnsi="Arial" w:cs="Arial"/>
          <w:color w:val="222222"/>
        </w:rPr>
      </w:pPr>
      <w:r w:rsidRPr="0010018A">
        <w:rPr>
          <w:rFonts w:ascii="Arial" w:hAnsi="Arial" w:cs="Arial"/>
          <w:color w:val="222222"/>
        </w:rPr>
        <w:t>Because the 3DME offers that ability to focus on her own instrument and those around her, Mortimore says, she will often wear the earphones even when she doesn’t strictly need them for protection. “I feel like it just puts the sound of my instrument more in my ear and allow</w:t>
      </w:r>
      <w:r w:rsidR="00771045" w:rsidRPr="0010018A">
        <w:rPr>
          <w:rFonts w:ascii="Arial" w:hAnsi="Arial" w:cs="Arial"/>
          <w:color w:val="222222"/>
        </w:rPr>
        <w:t>s</w:t>
      </w:r>
      <w:r w:rsidRPr="0010018A">
        <w:rPr>
          <w:rFonts w:ascii="Arial" w:hAnsi="Arial" w:cs="Arial"/>
          <w:color w:val="222222"/>
        </w:rPr>
        <w:t xml:space="preserve"> me to hear others in a way that I can identify where I need to be,” she says. “It enhances my sound and my awareness of where I fit into the orchestra.”</w:t>
      </w:r>
    </w:p>
    <w:p w14:paraId="2AAE306E" w14:textId="77777777" w:rsidR="00315F78" w:rsidRPr="0010018A" w:rsidRDefault="00315F78" w:rsidP="0072307B">
      <w:pPr>
        <w:spacing w:line="360" w:lineRule="auto"/>
        <w:rPr>
          <w:rFonts w:ascii="Arial" w:hAnsi="Arial" w:cs="Arial"/>
          <w:color w:val="222222"/>
        </w:rPr>
      </w:pPr>
    </w:p>
    <w:p w14:paraId="32257A4D" w14:textId="2622B0D8" w:rsidR="008663E9" w:rsidRPr="0010018A" w:rsidRDefault="008663E9" w:rsidP="00522113">
      <w:pPr>
        <w:spacing w:line="360" w:lineRule="auto"/>
        <w:rPr>
          <w:rFonts w:ascii="Arial" w:hAnsi="Arial" w:cs="Arial"/>
          <w:color w:val="222222"/>
        </w:rPr>
      </w:pPr>
      <w:r w:rsidRPr="0010018A">
        <w:rPr>
          <w:rFonts w:ascii="Arial" w:hAnsi="Arial" w:cs="Arial"/>
          <w:color w:val="222222"/>
        </w:rPr>
        <w:t>For more information, visit:</w:t>
      </w:r>
    </w:p>
    <w:p w14:paraId="51D27491" w14:textId="3FD7981A" w:rsidR="0049104B" w:rsidRPr="0010018A" w:rsidRDefault="0049104B" w:rsidP="0049104B">
      <w:pPr>
        <w:spacing w:line="360" w:lineRule="auto"/>
        <w:rPr>
          <w:rFonts w:ascii="Arial" w:hAnsi="Arial" w:cs="Arial"/>
          <w:color w:val="222222"/>
        </w:rPr>
      </w:pPr>
      <w:r w:rsidRPr="0010018A">
        <w:rPr>
          <w:rFonts w:ascii="Arial" w:hAnsi="Arial" w:cs="Arial"/>
          <w:color w:val="222222"/>
        </w:rPr>
        <w:t xml:space="preserve">American Federation of Musicians: </w:t>
      </w:r>
      <w:hyperlink r:id="rId6" w:history="1">
        <w:r w:rsidRPr="0010018A">
          <w:rPr>
            <w:rStyle w:val="Hyperlink"/>
            <w:rFonts w:ascii="Arial" w:hAnsi="Arial" w:cs="Arial"/>
          </w:rPr>
          <w:t>www.afm.org</w:t>
        </w:r>
      </w:hyperlink>
      <w:r w:rsidRPr="0010018A">
        <w:rPr>
          <w:rFonts w:ascii="Arial" w:hAnsi="Arial" w:cs="Arial"/>
          <w:color w:val="222222"/>
        </w:rPr>
        <w:t xml:space="preserve"> </w:t>
      </w:r>
    </w:p>
    <w:p w14:paraId="73ED92E7" w14:textId="1BE71D98" w:rsidR="00CA7144" w:rsidRPr="0010018A" w:rsidRDefault="00C20D6C" w:rsidP="00522113">
      <w:pPr>
        <w:spacing w:line="360" w:lineRule="auto"/>
        <w:rPr>
          <w:rFonts w:ascii="Arial" w:eastAsia="Arial" w:hAnsi="Arial" w:cs="Arial"/>
        </w:rPr>
      </w:pPr>
      <w:r w:rsidRPr="0010018A">
        <w:rPr>
          <w:rFonts w:ascii="Arial" w:hAnsi="Arial" w:cs="Arial"/>
          <w:color w:val="222222"/>
        </w:rPr>
        <w:t>ASI Audio:</w:t>
      </w:r>
      <w:r w:rsidR="00CA7144" w:rsidRPr="0010018A">
        <w:rPr>
          <w:rFonts w:ascii="Arial" w:hAnsi="Arial" w:cs="Arial"/>
          <w:color w:val="222222"/>
        </w:rPr>
        <w:t xml:space="preserve"> </w:t>
      </w:r>
      <w:hyperlink r:id="rId7">
        <w:r w:rsidR="00CA7144" w:rsidRPr="0010018A">
          <w:rPr>
            <w:rFonts w:ascii="Arial" w:eastAsia="Arial" w:hAnsi="Arial" w:cs="Arial"/>
            <w:color w:val="0000FF"/>
            <w:u w:val="single"/>
          </w:rPr>
          <w:t>www.ASIaudio.com</w:t>
        </w:r>
      </w:hyperlink>
    </w:p>
    <w:p w14:paraId="571901A4" w14:textId="5BD7985B" w:rsidR="00B757B1" w:rsidRPr="0010018A" w:rsidRDefault="00DE017C" w:rsidP="00522113">
      <w:pPr>
        <w:spacing w:line="360" w:lineRule="auto"/>
        <w:rPr>
          <w:rFonts w:ascii="Arial" w:hAnsi="Arial" w:cs="Arial"/>
          <w:color w:val="222222"/>
        </w:rPr>
      </w:pPr>
      <w:r w:rsidRPr="0010018A">
        <w:rPr>
          <w:rFonts w:ascii="Arial" w:hAnsi="Arial" w:cs="Arial"/>
          <w:color w:val="222222"/>
        </w:rPr>
        <w:t xml:space="preserve">Metropolitan Opera: </w:t>
      </w:r>
      <w:hyperlink r:id="rId8" w:history="1">
        <w:r w:rsidR="004B7B91" w:rsidRPr="0010018A">
          <w:rPr>
            <w:rStyle w:val="Hyperlink"/>
            <w:rFonts w:ascii="Arial" w:hAnsi="Arial" w:cs="Arial"/>
          </w:rPr>
          <w:t>www.metopera.org</w:t>
        </w:r>
      </w:hyperlink>
    </w:p>
    <w:p w14:paraId="39B2BD26" w14:textId="0C6722DE" w:rsidR="006D145D" w:rsidRPr="0010018A" w:rsidRDefault="006D145D" w:rsidP="00522113">
      <w:pPr>
        <w:spacing w:line="360" w:lineRule="auto"/>
        <w:rPr>
          <w:rFonts w:ascii="Arial" w:hAnsi="Arial" w:cs="Arial"/>
          <w:color w:val="222222"/>
        </w:rPr>
      </w:pPr>
    </w:p>
    <w:p w14:paraId="54F6E0D9" w14:textId="4821A40D" w:rsidR="008A2EA8" w:rsidRPr="0010018A" w:rsidRDefault="008A2EA8" w:rsidP="008A2EA8">
      <w:pPr>
        <w:spacing w:line="360" w:lineRule="auto"/>
        <w:jc w:val="right"/>
        <w:rPr>
          <w:rFonts w:ascii="Arial" w:hAnsi="Arial" w:cs="Arial"/>
          <w:i/>
          <w:iCs/>
          <w:color w:val="222222"/>
          <w:sz w:val="20"/>
          <w:szCs w:val="20"/>
        </w:rPr>
      </w:pPr>
      <w:r w:rsidRPr="0010018A">
        <w:rPr>
          <w:rFonts w:ascii="Arial" w:hAnsi="Arial" w:cs="Arial"/>
          <w:i/>
          <w:iCs/>
          <w:color w:val="222222"/>
          <w:sz w:val="20"/>
          <w:szCs w:val="20"/>
        </w:rPr>
        <w:t xml:space="preserve">...ends </w:t>
      </w:r>
      <w:r w:rsidR="0010018A" w:rsidRPr="0010018A">
        <w:rPr>
          <w:rFonts w:ascii="Arial" w:hAnsi="Arial" w:cs="Arial"/>
          <w:i/>
          <w:iCs/>
          <w:color w:val="222222"/>
          <w:sz w:val="20"/>
          <w:szCs w:val="20"/>
        </w:rPr>
        <w:t xml:space="preserve">1015 </w:t>
      </w:r>
      <w:r w:rsidRPr="0010018A">
        <w:rPr>
          <w:rFonts w:ascii="Arial" w:hAnsi="Arial" w:cs="Arial"/>
          <w:i/>
          <w:iCs/>
          <w:color w:val="222222"/>
          <w:sz w:val="20"/>
          <w:szCs w:val="20"/>
        </w:rPr>
        <w:t>words</w:t>
      </w:r>
    </w:p>
    <w:p w14:paraId="192062E6" w14:textId="77777777" w:rsidR="001D034F" w:rsidRPr="0010018A" w:rsidRDefault="001D034F" w:rsidP="008A2EA8">
      <w:pPr>
        <w:spacing w:line="288" w:lineRule="auto"/>
        <w:jc w:val="right"/>
        <w:rPr>
          <w:rFonts w:ascii="Arial" w:hAnsi="Arial" w:cs="Arial"/>
          <w:color w:val="222222"/>
        </w:rPr>
      </w:pPr>
    </w:p>
    <w:p w14:paraId="0A061595" w14:textId="77777777" w:rsidR="00B55DA8" w:rsidRPr="0010018A" w:rsidRDefault="00B55DA8" w:rsidP="00E161C5">
      <w:pPr>
        <w:spacing w:line="288" w:lineRule="auto"/>
        <w:jc w:val="center"/>
        <w:rPr>
          <w:rFonts w:ascii="Arial" w:hAnsi="Arial" w:cs="Arial"/>
          <w:b/>
        </w:rPr>
      </w:pPr>
    </w:p>
    <w:p w14:paraId="2DACC217" w14:textId="77777777" w:rsidR="002A5017" w:rsidRPr="0010018A" w:rsidRDefault="00667C17" w:rsidP="002A5017">
      <w:pPr>
        <w:spacing w:line="288" w:lineRule="auto"/>
        <w:rPr>
          <w:rFonts w:ascii="Arial" w:hAnsi="Arial" w:cs="Arial"/>
        </w:rPr>
      </w:pPr>
      <w:r w:rsidRPr="0010018A">
        <w:rPr>
          <w:rFonts w:ascii="Arial" w:hAnsi="Arial" w:cs="Arial"/>
        </w:rPr>
        <w:t>Photo file</w:t>
      </w:r>
      <w:r w:rsidR="005C4AF1" w:rsidRPr="0010018A">
        <w:rPr>
          <w:rFonts w:ascii="Arial" w:hAnsi="Arial" w:cs="Arial"/>
        </w:rPr>
        <w:t xml:space="preserve"> 1</w:t>
      </w:r>
      <w:r w:rsidRPr="0010018A">
        <w:rPr>
          <w:rFonts w:ascii="Arial" w:hAnsi="Arial" w:cs="Arial"/>
        </w:rPr>
        <w:t>:</w:t>
      </w:r>
      <w:r w:rsidR="00B42B71" w:rsidRPr="0010018A">
        <w:t xml:space="preserve"> </w:t>
      </w:r>
      <w:r w:rsidR="002A5017" w:rsidRPr="0010018A">
        <w:rPr>
          <w:rFonts w:ascii="Arial" w:hAnsi="Arial" w:cs="Arial"/>
        </w:rPr>
        <w:t>MetropolitanOperaOrchestra_and_Choir.jpg</w:t>
      </w:r>
    </w:p>
    <w:p w14:paraId="2C531A90" w14:textId="5D619529" w:rsidR="00325A7D" w:rsidRPr="0010018A" w:rsidRDefault="00667C17" w:rsidP="00683CD4">
      <w:pPr>
        <w:spacing w:line="288" w:lineRule="auto"/>
        <w:rPr>
          <w:rFonts w:ascii="Arial" w:hAnsi="Arial" w:cs="Arial"/>
          <w:color w:val="222222"/>
        </w:rPr>
      </w:pPr>
      <w:r w:rsidRPr="0010018A">
        <w:rPr>
          <w:rFonts w:ascii="Arial" w:hAnsi="Arial" w:cs="Arial"/>
        </w:rPr>
        <w:t>Photo caption</w:t>
      </w:r>
      <w:r w:rsidR="00AA322B" w:rsidRPr="0010018A">
        <w:rPr>
          <w:rFonts w:ascii="Arial" w:hAnsi="Arial" w:cs="Arial"/>
        </w:rPr>
        <w:t xml:space="preserve"> 1</w:t>
      </w:r>
      <w:r w:rsidRPr="0010018A">
        <w:rPr>
          <w:rFonts w:ascii="Arial" w:hAnsi="Arial" w:cs="Arial"/>
        </w:rPr>
        <w:t xml:space="preserve">: </w:t>
      </w:r>
      <w:r w:rsidR="00D674BE" w:rsidRPr="0010018A">
        <w:rPr>
          <w:rFonts w:ascii="Arial" w:hAnsi="Arial" w:cs="Arial"/>
          <w:color w:val="222222"/>
        </w:rPr>
        <w:t xml:space="preserve">Stemming </w:t>
      </w:r>
      <w:r w:rsidR="00AB2D3D" w:rsidRPr="0010018A">
        <w:rPr>
          <w:rFonts w:ascii="Arial" w:hAnsi="Arial" w:cs="Arial"/>
          <w:color w:val="222222"/>
        </w:rPr>
        <w:t xml:space="preserve">from an August 2021 collective bargaining agreement between the Met and the </w:t>
      </w:r>
      <w:r w:rsidR="000E0220" w:rsidRPr="0010018A">
        <w:rPr>
          <w:rFonts w:ascii="Arial" w:hAnsi="Arial" w:cs="Arial"/>
          <w:color w:val="222222"/>
        </w:rPr>
        <w:t>Local 802 of the American Federation of Musicians</w:t>
      </w:r>
      <w:r w:rsidR="00303021" w:rsidRPr="0010018A">
        <w:rPr>
          <w:rFonts w:ascii="Arial" w:hAnsi="Arial" w:cs="Arial"/>
          <w:color w:val="222222"/>
        </w:rPr>
        <w:t xml:space="preserve">, </w:t>
      </w:r>
      <w:r w:rsidR="00AB2D3D" w:rsidRPr="0010018A">
        <w:rPr>
          <w:rFonts w:ascii="Arial" w:hAnsi="Arial" w:cs="Arial"/>
          <w:color w:val="222222"/>
        </w:rPr>
        <w:t>Metropolitan Opera Orchestra</w:t>
      </w:r>
      <w:r w:rsidR="00D674BE" w:rsidRPr="0010018A">
        <w:rPr>
          <w:rFonts w:ascii="Arial" w:hAnsi="Arial" w:cs="Arial"/>
          <w:color w:val="222222"/>
        </w:rPr>
        <w:t xml:space="preserve"> musicians </w:t>
      </w:r>
      <w:r w:rsidR="00F83542" w:rsidRPr="0010018A">
        <w:rPr>
          <w:rFonts w:ascii="Arial" w:hAnsi="Arial" w:cs="Arial"/>
          <w:color w:val="222222"/>
        </w:rPr>
        <w:t>now have access to hearing protection</w:t>
      </w:r>
      <w:r w:rsidR="000E0220" w:rsidRPr="0010018A">
        <w:rPr>
          <w:rFonts w:ascii="Arial" w:hAnsi="Arial" w:cs="Arial"/>
          <w:color w:val="222222"/>
        </w:rPr>
        <w:t>.</w:t>
      </w:r>
      <w:r w:rsidR="00D674BE" w:rsidRPr="0010018A">
        <w:rPr>
          <w:rFonts w:ascii="Arial" w:hAnsi="Arial" w:cs="Arial"/>
          <w:color w:val="222222"/>
        </w:rPr>
        <w:t xml:space="preserve"> </w:t>
      </w:r>
    </w:p>
    <w:p w14:paraId="214123AF" w14:textId="77777777" w:rsidR="00E72B55" w:rsidRPr="0010018A" w:rsidRDefault="00E72B55" w:rsidP="00683CD4">
      <w:pPr>
        <w:spacing w:line="288" w:lineRule="auto"/>
        <w:rPr>
          <w:rFonts w:ascii="Arial" w:hAnsi="Arial" w:cs="Arial"/>
          <w:color w:val="222222"/>
        </w:rPr>
      </w:pPr>
    </w:p>
    <w:p w14:paraId="070BCC61" w14:textId="58A86991" w:rsidR="00E72B55" w:rsidRPr="0010018A" w:rsidRDefault="00E72B55" w:rsidP="00E72B55">
      <w:pPr>
        <w:spacing w:line="288" w:lineRule="auto"/>
        <w:rPr>
          <w:rFonts w:ascii="Arial" w:hAnsi="Arial" w:cs="Arial"/>
        </w:rPr>
      </w:pPr>
      <w:r w:rsidRPr="0010018A">
        <w:rPr>
          <w:rFonts w:ascii="Arial" w:hAnsi="Arial" w:cs="Arial"/>
        </w:rPr>
        <w:t xml:space="preserve">Photo file </w:t>
      </w:r>
      <w:r w:rsidR="00F1737D" w:rsidRPr="0010018A">
        <w:rPr>
          <w:rFonts w:ascii="Arial" w:hAnsi="Arial" w:cs="Arial"/>
        </w:rPr>
        <w:t>2</w:t>
      </w:r>
      <w:r w:rsidRPr="0010018A">
        <w:rPr>
          <w:rFonts w:ascii="Arial" w:hAnsi="Arial" w:cs="Arial"/>
        </w:rPr>
        <w:t>:</w:t>
      </w:r>
      <w:r w:rsidRPr="0010018A">
        <w:t xml:space="preserve"> </w:t>
      </w:r>
      <w:r w:rsidR="00F1737D" w:rsidRPr="0010018A">
        <w:rPr>
          <w:rFonts w:ascii="Arial" w:hAnsi="Arial" w:cs="Arial"/>
        </w:rPr>
        <w:t>Stephanie_Latimore.jpg</w:t>
      </w:r>
    </w:p>
    <w:p w14:paraId="6AAC654D" w14:textId="45FCBEC4" w:rsidR="00E72B55" w:rsidRPr="0010018A" w:rsidRDefault="00E72B55" w:rsidP="00E72B55">
      <w:pPr>
        <w:spacing w:line="288" w:lineRule="auto"/>
        <w:rPr>
          <w:rFonts w:ascii="Arial" w:hAnsi="Arial" w:cs="Arial"/>
        </w:rPr>
      </w:pPr>
      <w:r w:rsidRPr="0010018A">
        <w:rPr>
          <w:rFonts w:ascii="Arial" w:hAnsi="Arial" w:cs="Arial"/>
        </w:rPr>
        <w:t xml:space="preserve">Photo caption </w:t>
      </w:r>
      <w:r w:rsidR="00F1737D" w:rsidRPr="0010018A">
        <w:rPr>
          <w:rFonts w:ascii="Arial" w:hAnsi="Arial" w:cs="Arial"/>
        </w:rPr>
        <w:t>2</w:t>
      </w:r>
      <w:r w:rsidRPr="0010018A">
        <w:rPr>
          <w:rFonts w:ascii="Arial" w:hAnsi="Arial" w:cs="Arial"/>
        </w:rPr>
        <w:t xml:space="preserve">: </w:t>
      </w:r>
      <w:r w:rsidR="00E02D95" w:rsidRPr="0010018A">
        <w:rPr>
          <w:rFonts w:ascii="Arial" w:hAnsi="Arial" w:cs="Arial"/>
          <w:color w:val="222222"/>
        </w:rPr>
        <w:t>Stephanie Mortimore, Principal Piccolo with the Metropolitan Opera Orchestra</w:t>
      </w:r>
      <w:r w:rsidR="00600264" w:rsidRPr="0010018A">
        <w:rPr>
          <w:rFonts w:ascii="Arial" w:hAnsi="Arial" w:cs="Arial"/>
          <w:color w:val="222222"/>
        </w:rPr>
        <w:t xml:space="preserve">, </w:t>
      </w:r>
      <w:r w:rsidR="00DF603C" w:rsidRPr="0010018A">
        <w:rPr>
          <w:rFonts w:ascii="Arial" w:hAnsi="Arial" w:cs="Arial"/>
          <w:color w:val="222222"/>
        </w:rPr>
        <w:t>who participated in the collective bargaining</w:t>
      </w:r>
      <w:r w:rsidR="001D277E" w:rsidRPr="0010018A">
        <w:rPr>
          <w:rFonts w:ascii="Arial" w:hAnsi="Arial" w:cs="Arial"/>
          <w:color w:val="222222"/>
        </w:rPr>
        <w:t xml:space="preserve"> resulting in a provision for hearing protection for Met musicians, </w:t>
      </w:r>
      <w:r w:rsidR="001D3368" w:rsidRPr="0010018A">
        <w:rPr>
          <w:rFonts w:ascii="Arial" w:hAnsi="Arial" w:cs="Arial"/>
          <w:color w:val="222222"/>
        </w:rPr>
        <w:t>selected</w:t>
      </w:r>
      <w:r w:rsidR="00600264" w:rsidRPr="0010018A">
        <w:rPr>
          <w:rFonts w:ascii="Arial" w:hAnsi="Arial" w:cs="Arial"/>
          <w:color w:val="222222"/>
        </w:rPr>
        <w:t xml:space="preserve"> the ASI Audio 3DME </w:t>
      </w:r>
      <w:r w:rsidR="004D44F0" w:rsidRPr="0010018A">
        <w:rPr>
          <w:rFonts w:ascii="Arial" w:hAnsi="Arial" w:cs="Arial"/>
          <w:color w:val="222222"/>
        </w:rPr>
        <w:t xml:space="preserve">IEM system for hearing protection, </w:t>
      </w:r>
      <w:r w:rsidR="001D3368" w:rsidRPr="0010018A">
        <w:rPr>
          <w:rFonts w:ascii="Arial" w:hAnsi="Arial" w:cs="Arial"/>
          <w:color w:val="222222"/>
        </w:rPr>
        <w:t xml:space="preserve">and </w:t>
      </w:r>
      <w:r w:rsidR="00F45990" w:rsidRPr="0010018A">
        <w:rPr>
          <w:rFonts w:ascii="Arial" w:hAnsi="Arial" w:cs="Arial"/>
          <w:color w:val="222222"/>
        </w:rPr>
        <w:t>adds that</w:t>
      </w:r>
      <w:r w:rsidR="001D3368" w:rsidRPr="0010018A">
        <w:rPr>
          <w:rFonts w:ascii="Arial" w:hAnsi="Arial" w:cs="Arial"/>
          <w:color w:val="222222"/>
        </w:rPr>
        <w:t xml:space="preserve"> the system “</w:t>
      </w:r>
      <w:r w:rsidR="00F45990" w:rsidRPr="0010018A">
        <w:rPr>
          <w:rFonts w:ascii="Arial" w:hAnsi="Arial" w:cs="Arial"/>
          <w:color w:val="222222"/>
        </w:rPr>
        <w:t>enhances my sound and my awareness of where I fit into the orchestra.”</w:t>
      </w:r>
    </w:p>
    <w:p w14:paraId="70FF23C2" w14:textId="77777777" w:rsidR="00E72B55" w:rsidRPr="0010018A" w:rsidRDefault="00E72B55" w:rsidP="00683CD4">
      <w:pPr>
        <w:spacing w:line="288" w:lineRule="auto"/>
        <w:rPr>
          <w:rFonts w:ascii="Arial" w:hAnsi="Arial" w:cs="Arial"/>
        </w:rPr>
      </w:pPr>
    </w:p>
    <w:p w14:paraId="24945113" w14:textId="4FA5953F" w:rsidR="00E72B55" w:rsidRPr="0010018A" w:rsidRDefault="00E72B55" w:rsidP="00E72B55">
      <w:pPr>
        <w:spacing w:line="288" w:lineRule="auto"/>
        <w:rPr>
          <w:rFonts w:ascii="Arial" w:hAnsi="Arial" w:cs="Arial"/>
        </w:rPr>
      </w:pPr>
      <w:r w:rsidRPr="0010018A">
        <w:rPr>
          <w:rFonts w:ascii="Arial" w:hAnsi="Arial" w:cs="Arial"/>
        </w:rPr>
        <w:t xml:space="preserve">Photo file </w:t>
      </w:r>
      <w:r w:rsidR="00F1737D" w:rsidRPr="0010018A">
        <w:rPr>
          <w:rFonts w:ascii="Arial" w:hAnsi="Arial" w:cs="Arial"/>
        </w:rPr>
        <w:t>3</w:t>
      </w:r>
      <w:r w:rsidRPr="0010018A">
        <w:rPr>
          <w:rFonts w:ascii="Arial" w:hAnsi="Arial" w:cs="Arial"/>
        </w:rPr>
        <w:t>:</w:t>
      </w:r>
      <w:r w:rsidRPr="0010018A">
        <w:t xml:space="preserve"> </w:t>
      </w:r>
      <w:r w:rsidR="00E70F3F" w:rsidRPr="0010018A">
        <w:rPr>
          <w:rFonts w:ascii="Arial" w:hAnsi="Arial" w:cs="Arial"/>
        </w:rPr>
        <w:t>Jeffrey-Irving.jpg</w:t>
      </w:r>
    </w:p>
    <w:p w14:paraId="01482424" w14:textId="2C0407F0" w:rsidR="00EC3BCA" w:rsidRPr="0010018A" w:rsidRDefault="00E72B55" w:rsidP="00E72B55">
      <w:pPr>
        <w:spacing w:line="288" w:lineRule="auto"/>
        <w:rPr>
          <w:rFonts w:ascii="Arial" w:hAnsi="Arial" w:cs="Arial"/>
          <w:color w:val="222222"/>
        </w:rPr>
      </w:pPr>
      <w:r w:rsidRPr="0010018A">
        <w:rPr>
          <w:rFonts w:ascii="Arial" w:hAnsi="Arial" w:cs="Arial"/>
        </w:rPr>
        <w:t xml:space="preserve">Photo caption </w:t>
      </w:r>
      <w:r w:rsidR="00E70F3F" w:rsidRPr="0010018A">
        <w:rPr>
          <w:rFonts w:ascii="Arial" w:hAnsi="Arial" w:cs="Arial"/>
        </w:rPr>
        <w:t>3</w:t>
      </w:r>
      <w:r w:rsidRPr="0010018A">
        <w:rPr>
          <w:rFonts w:ascii="Arial" w:hAnsi="Arial" w:cs="Arial"/>
        </w:rPr>
        <w:t xml:space="preserve">: </w:t>
      </w:r>
      <w:r w:rsidR="0071047B" w:rsidRPr="0010018A">
        <w:rPr>
          <w:rFonts w:ascii="Arial" w:hAnsi="Arial" w:cs="Arial"/>
          <w:color w:val="222222"/>
        </w:rPr>
        <w:t>Jeffrey Irving, a freelance percussionist and timpanist who frequently performs with the Metropolitan Opera Orchestra</w:t>
      </w:r>
      <w:r w:rsidR="00BA3BBF" w:rsidRPr="0010018A">
        <w:rPr>
          <w:rFonts w:ascii="Arial" w:hAnsi="Arial" w:cs="Arial"/>
          <w:color w:val="222222"/>
        </w:rPr>
        <w:t xml:space="preserve"> </w:t>
      </w:r>
      <w:r w:rsidR="00F056F0" w:rsidRPr="0010018A">
        <w:rPr>
          <w:rFonts w:ascii="Arial" w:hAnsi="Arial" w:cs="Arial"/>
          <w:color w:val="222222"/>
        </w:rPr>
        <w:t>rel</w:t>
      </w:r>
      <w:r w:rsidR="008F316B">
        <w:rPr>
          <w:rFonts w:ascii="Arial" w:hAnsi="Arial" w:cs="Arial"/>
          <w:color w:val="222222"/>
        </w:rPr>
        <w:t>i</w:t>
      </w:r>
      <w:r w:rsidR="00F056F0" w:rsidRPr="0010018A">
        <w:rPr>
          <w:rFonts w:ascii="Arial" w:hAnsi="Arial" w:cs="Arial"/>
          <w:color w:val="222222"/>
        </w:rPr>
        <w:t xml:space="preserve">es on </w:t>
      </w:r>
      <w:r w:rsidR="00BA3BBF" w:rsidRPr="0010018A">
        <w:rPr>
          <w:rFonts w:ascii="Arial" w:hAnsi="Arial" w:cs="Arial"/>
          <w:color w:val="222222"/>
        </w:rPr>
        <w:t>the ASI Audio 3DME system</w:t>
      </w:r>
      <w:r w:rsidR="004B3A03" w:rsidRPr="0010018A">
        <w:rPr>
          <w:rFonts w:ascii="Arial" w:hAnsi="Arial" w:cs="Arial"/>
          <w:color w:val="222222"/>
        </w:rPr>
        <w:t>, which has the requisite audiologists</w:t>
      </w:r>
      <w:r w:rsidR="00532558" w:rsidRPr="0010018A">
        <w:rPr>
          <w:rFonts w:ascii="Arial" w:hAnsi="Arial" w:cs="Arial"/>
          <w:color w:val="222222"/>
        </w:rPr>
        <w:t>’ recommendations to qualify under AFM negotiated hearing pro</w:t>
      </w:r>
      <w:r w:rsidR="003F3B25" w:rsidRPr="0010018A">
        <w:rPr>
          <w:rFonts w:ascii="Arial" w:hAnsi="Arial" w:cs="Arial"/>
          <w:color w:val="222222"/>
        </w:rPr>
        <w:t>tection benefits – fo</w:t>
      </w:r>
      <w:r w:rsidR="00271578" w:rsidRPr="0010018A">
        <w:rPr>
          <w:rFonts w:ascii="Arial" w:hAnsi="Arial" w:cs="Arial"/>
          <w:color w:val="222222"/>
        </w:rPr>
        <w:t>r</w:t>
      </w:r>
      <w:r w:rsidR="00BA3BBF" w:rsidRPr="0010018A">
        <w:rPr>
          <w:rFonts w:ascii="Arial" w:hAnsi="Arial" w:cs="Arial"/>
          <w:color w:val="222222"/>
        </w:rPr>
        <w:t xml:space="preserve"> </w:t>
      </w:r>
      <w:r w:rsidR="00271578" w:rsidRPr="0010018A">
        <w:rPr>
          <w:rFonts w:ascii="Arial" w:hAnsi="Arial" w:cs="Arial"/>
          <w:color w:val="222222"/>
        </w:rPr>
        <w:t>enhancement of</w:t>
      </w:r>
      <w:r w:rsidR="00F93257" w:rsidRPr="0010018A">
        <w:rPr>
          <w:rFonts w:ascii="Arial" w:hAnsi="Arial" w:cs="Arial"/>
          <w:color w:val="222222"/>
        </w:rPr>
        <w:t xml:space="preserve"> his ability to hear</w:t>
      </w:r>
      <w:r w:rsidR="006A7681" w:rsidRPr="0010018A">
        <w:rPr>
          <w:rFonts w:ascii="Arial" w:hAnsi="Arial" w:cs="Arial"/>
          <w:color w:val="222222"/>
        </w:rPr>
        <w:t xml:space="preserve"> both </w:t>
      </w:r>
      <w:r w:rsidR="008036B4" w:rsidRPr="0010018A">
        <w:rPr>
          <w:rFonts w:ascii="Arial" w:hAnsi="Arial" w:cs="Arial"/>
          <w:color w:val="222222"/>
        </w:rPr>
        <w:t xml:space="preserve">the </w:t>
      </w:r>
      <w:r w:rsidR="008E187E" w:rsidRPr="0010018A">
        <w:rPr>
          <w:rFonts w:ascii="Arial" w:hAnsi="Arial" w:cs="Arial"/>
          <w:color w:val="222222"/>
        </w:rPr>
        <w:t xml:space="preserve">conductor and the </w:t>
      </w:r>
      <w:r w:rsidR="008036B4" w:rsidRPr="0010018A">
        <w:rPr>
          <w:rFonts w:ascii="Arial" w:hAnsi="Arial" w:cs="Arial"/>
          <w:color w:val="222222"/>
        </w:rPr>
        <w:t xml:space="preserve">timbre of </w:t>
      </w:r>
      <w:r w:rsidR="00F048E9" w:rsidRPr="0010018A">
        <w:rPr>
          <w:rFonts w:ascii="Arial" w:hAnsi="Arial" w:cs="Arial"/>
          <w:color w:val="222222"/>
        </w:rPr>
        <w:t>percussion instruments</w:t>
      </w:r>
      <w:r w:rsidR="0071047B" w:rsidRPr="0010018A">
        <w:rPr>
          <w:rFonts w:ascii="Arial" w:hAnsi="Arial" w:cs="Arial"/>
          <w:color w:val="222222"/>
        </w:rPr>
        <w:t xml:space="preserve"> </w:t>
      </w:r>
      <w:r w:rsidR="002A1840" w:rsidRPr="0010018A">
        <w:rPr>
          <w:rFonts w:ascii="Arial" w:hAnsi="Arial" w:cs="Arial"/>
          <w:color w:val="222222"/>
        </w:rPr>
        <w:t>that produce</w:t>
      </w:r>
      <w:r w:rsidR="0071047B" w:rsidRPr="0010018A">
        <w:rPr>
          <w:rFonts w:ascii="Arial" w:hAnsi="Arial" w:cs="Arial"/>
          <w:color w:val="222222"/>
        </w:rPr>
        <w:t xml:space="preserve"> high frequenc</w:t>
      </w:r>
      <w:r w:rsidR="00EC3BCA" w:rsidRPr="0010018A">
        <w:rPr>
          <w:rFonts w:ascii="Arial" w:hAnsi="Arial" w:cs="Arial"/>
          <w:color w:val="222222"/>
        </w:rPr>
        <w:t>y sounds</w:t>
      </w:r>
      <w:r w:rsidR="00271578" w:rsidRPr="0010018A">
        <w:rPr>
          <w:rFonts w:ascii="Arial" w:hAnsi="Arial" w:cs="Arial"/>
          <w:color w:val="222222"/>
        </w:rPr>
        <w:t xml:space="preserve"> while protecting his hearing</w:t>
      </w:r>
      <w:r w:rsidR="002D5473">
        <w:rPr>
          <w:rFonts w:ascii="Arial" w:hAnsi="Arial" w:cs="Arial"/>
          <w:color w:val="222222"/>
        </w:rPr>
        <w:t>.</w:t>
      </w:r>
    </w:p>
    <w:p w14:paraId="228F10B6" w14:textId="77777777" w:rsidR="00E72B55" w:rsidRPr="0010018A" w:rsidRDefault="00E72B55" w:rsidP="00683CD4">
      <w:pPr>
        <w:spacing w:line="288" w:lineRule="auto"/>
        <w:rPr>
          <w:rFonts w:ascii="Arial" w:hAnsi="Arial" w:cs="Arial"/>
        </w:rPr>
      </w:pPr>
    </w:p>
    <w:p w14:paraId="51086D07" w14:textId="54CE8A0E" w:rsidR="00E72B55" w:rsidRPr="0010018A" w:rsidRDefault="00E72B55" w:rsidP="00E72B55">
      <w:pPr>
        <w:spacing w:line="288" w:lineRule="auto"/>
        <w:rPr>
          <w:rFonts w:ascii="Arial" w:hAnsi="Arial" w:cs="Arial"/>
        </w:rPr>
      </w:pPr>
      <w:r w:rsidRPr="0010018A">
        <w:rPr>
          <w:rFonts w:ascii="Arial" w:hAnsi="Arial" w:cs="Arial"/>
        </w:rPr>
        <w:t xml:space="preserve">Photo file </w:t>
      </w:r>
      <w:r w:rsidR="00EC3BCA" w:rsidRPr="0010018A">
        <w:rPr>
          <w:rFonts w:ascii="Arial" w:hAnsi="Arial" w:cs="Arial"/>
        </w:rPr>
        <w:t>4</w:t>
      </w:r>
      <w:r w:rsidRPr="0010018A">
        <w:rPr>
          <w:rFonts w:ascii="Arial" w:hAnsi="Arial" w:cs="Arial"/>
        </w:rPr>
        <w:t>:</w:t>
      </w:r>
      <w:r w:rsidRPr="0010018A">
        <w:t xml:space="preserve"> </w:t>
      </w:r>
      <w:r w:rsidR="00EC3BCA" w:rsidRPr="0010018A">
        <w:rPr>
          <w:rFonts w:ascii="Arial" w:hAnsi="Arial" w:cs="Arial"/>
        </w:rPr>
        <w:t>MetropolitanOperaHouse.jpg</w:t>
      </w:r>
    </w:p>
    <w:p w14:paraId="0322C20A" w14:textId="77777777" w:rsidR="00EC3BCA" w:rsidRPr="0010018A" w:rsidRDefault="00E72B55" w:rsidP="00E72B55">
      <w:pPr>
        <w:spacing w:line="288" w:lineRule="auto"/>
        <w:rPr>
          <w:rFonts w:ascii="Arial" w:hAnsi="Arial" w:cs="Arial"/>
          <w:color w:val="222222"/>
        </w:rPr>
      </w:pPr>
      <w:r w:rsidRPr="0010018A">
        <w:rPr>
          <w:rFonts w:ascii="Arial" w:hAnsi="Arial" w:cs="Arial"/>
        </w:rPr>
        <w:t xml:space="preserve">Photo caption </w:t>
      </w:r>
      <w:r w:rsidR="00EC3BCA" w:rsidRPr="0010018A">
        <w:rPr>
          <w:rFonts w:ascii="Arial" w:hAnsi="Arial" w:cs="Arial"/>
        </w:rPr>
        <w:t>4</w:t>
      </w:r>
      <w:r w:rsidRPr="0010018A">
        <w:rPr>
          <w:rFonts w:ascii="Arial" w:hAnsi="Arial" w:cs="Arial"/>
        </w:rPr>
        <w:t xml:space="preserve">: </w:t>
      </w:r>
      <w:r w:rsidR="00EC3BCA" w:rsidRPr="0010018A">
        <w:rPr>
          <w:rFonts w:ascii="Arial" w:hAnsi="Arial" w:cs="Arial"/>
          <w:color w:val="222222"/>
        </w:rPr>
        <w:t xml:space="preserve">The </w:t>
      </w:r>
      <w:r w:rsidRPr="0010018A">
        <w:rPr>
          <w:rFonts w:ascii="Arial" w:hAnsi="Arial" w:cs="Arial"/>
          <w:color w:val="222222"/>
        </w:rPr>
        <w:t>Metropolitan Opera</w:t>
      </w:r>
      <w:r w:rsidR="00EC3BCA" w:rsidRPr="0010018A">
        <w:rPr>
          <w:rFonts w:ascii="Arial" w:hAnsi="Arial" w:cs="Arial"/>
          <w:color w:val="222222"/>
        </w:rPr>
        <w:t xml:space="preserve"> House in New York City</w:t>
      </w:r>
    </w:p>
    <w:p w14:paraId="604C6617" w14:textId="77777777" w:rsidR="00EC3BCA" w:rsidRPr="0010018A" w:rsidRDefault="00EC3BCA" w:rsidP="00683CD4">
      <w:pPr>
        <w:spacing w:line="288" w:lineRule="auto"/>
        <w:rPr>
          <w:rFonts w:ascii="Arial" w:hAnsi="Arial" w:cs="Arial"/>
        </w:rPr>
      </w:pPr>
    </w:p>
    <w:p w14:paraId="42D3830B" w14:textId="77777777" w:rsidR="00077C44" w:rsidRPr="0010018A" w:rsidRDefault="00077C44" w:rsidP="00077C44">
      <w:pPr>
        <w:rPr>
          <w:rFonts w:ascii="Arial" w:eastAsia="Arial" w:hAnsi="Arial" w:cs="Arial"/>
        </w:rPr>
      </w:pPr>
    </w:p>
    <w:p w14:paraId="40DB3E78" w14:textId="77777777" w:rsidR="0010018A" w:rsidRPr="0010018A" w:rsidRDefault="0010018A" w:rsidP="0010018A">
      <w:pPr>
        <w:rPr>
          <w:rFonts w:ascii="Arial" w:hAnsi="Arial" w:cs="Arial"/>
          <w:b/>
          <w:u w:val="single"/>
        </w:rPr>
      </w:pPr>
      <w:r w:rsidRPr="0010018A">
        <w:rPr>
          <w:rFonts w:ascii="Arial" w:hAnsi="Arial" w:cs="Arial"/>
          <w:b/>
          <w:u w:val="single"/>
        </w:rPr>
        <w:t>Press contact:</w:t>
      </w:r>
    </w:p>
    <w:p w14:paraId="35F84747" w14:textId="77777777" w:rsidR="0010018A" w:rsidRPr="0010018A" w:rsidRDefault="0010018A" w:rsidP="0010018A">
      <w:pPr>
        <w:rPr>
          <w:rFonts w:ascii="Arial" w:hAnsi="Arial" w:cs="Arial"/>
          <w:bCs/>
        </w:rPr>
      </w:pPr>
      <w:r w:rsidRPr="0010018A">
        <w:rPr>
          <w:rFonts w:ascii="Arial" w:hAnsi="Arial" w:cs="Arial"/>
          <w:bCs/>
        </w:rPr>
        <w:t>Clyne Media, Inc.</w:t>
      </w:r>
    </w:p>
    <w:p w14:paraId="10D345CA" w14:textId="77777777" w:rsidR="0010018A" w:rsidRPr="0010018A" w:rsidRDefault="0010018A" w:rsidP="0010018A">
      <w:pPr>
        <w:rPr>
          <w:rFonts w:ascii="Arial" w:hAnsi="Arial" w:cs="Arial"/>
          <w:bCs/>
        </w:rPr>
      </w:pPr>
      <w:r w:rsidRPr="0010018A">
        <w:rPr>
          <w:rFonts w:ascii="Arial" w:hAnsi="Arial" w:cs="Arial"/>
          <w:bCs/>
        </w:rPr>
        <w:t>Frank Wells, Senior Account Manager</w:t>
      </w:r>
    </w:p>
    <w:p w14:paraId="14290571" w14:textId="77777777" w:rsidR="0010018A" w:rsidRPr="0010018A" w:rsidRDefault="0010018A" w:rsidP="0010018A">
      <w:pPr>
        <w:rPr>
          <w:rFonts w:ascii="Arial" w:hAnsi="Arial" w:cs="Arial"/>
          <w:bCs/>
        </w:rPr>
      </w:pPr>
      <w:r w:rsidRPr="0010018A">
        <w:rPr>
          <w:rFonts w:ascii="Arial" w:hAnsi="Arial" w:cs="Arial"/>
          <w:bCs/>
        </w:rPr>
        <w:t>615.585.0597</w:t>
      </w:r>
    </w:p>
    <w:p w14:paraId="04C2763A" w14:textId="77777777" w:rsidR="0010018A" w:rsidRPr="0010018A" w:rsidRDefault="00000000" w:rsidP="0010018A">
      <w:pPr>
        <w:rPr>
          <w:rFonts w:ascii="Arial" w:hAnsi="Arial" w:cs="Arial"/>
        </w:rPr>
      </w:pPr>
      <w:hyperlink r:id="rId9" w:history="1">
        <w:r w:rsidR="0010018A" w:rsidRPr="0010018A">
          <w:rPr>
            <w:rStyle w:val="Hyperlink"/>
            <w:rFonts w:ascii="Arial" w:hAnsi="Arial" w:cs="Arial"/>
            <w:bCs/>
          </w:rPr>
          <w:t>frank.wells@clynemedia.com</w:t>
        </w:r>
      </w:hyperlink>
    </w:p>
    <w:p w14:paraId="333E4F0F" w14:textId="77777777" w:rsidR="0010018A" w:rsidRPr="0010018A" w:rsidRDefault="0010018A" w:rsidP="0010018A">
      <w:pPr>
        <w:rPr>
          <w:rFonts w:ascii="Arial" w:hAnsi="Arial" w:cs="Arial"/>
        </w:rPr>
      </w:pPr>
    </w:p>
    <w:p w14:paraId="786BD0EE" w14:textId="77777777" w:rsidR="0010018A" w:rsidRPr="0010018A" w:rsidRDefault="0010018A" w:rsidP="0010018A">
      <w:pPr>
        <w:rPr>
          <w:rFonts w:ascii="Arial" w:hAnsi="Arial" w:cs="Arial"/>
        </w:rPr>
      </w:pPr>
    </w:p>
    <w:p w14:paraId="5B3B3C89" w14:textId="77777777" w:rsidR="0010018A" w:rsidRPr="0010018A" w:rsidRDefault="0010018A" w:rsidP="0010018A">
      <w:pPr>
        <w:rPr>
          <w:rFonts w:ascii="Arial" w:hAnsi="Arial" w:cs="Arial"/>
          <w:b/>
          <w:u w:val="single"/>
        </w:rPr>
      </w:pPr>
      <w:r w:rsidRPr="0010018A">
        <w:rPr>
          <w:rFonts w:ascii="Arial" w:hAnsi="Arial" w:cs="Arial"/>
          <w:b/>
          <w:u w:val="single"/>
        </w:rPr>
        <w:t>ASI Audio contact:</w:t>
      </w:r>
    </w:p>
    <w:p w14:paraId="0A8E3A33" w14:textId="77777777" w:rsidR="0010018A" w:rsidRPr="0010018A" w:rsidRDefault="0010018A" w:rsidP="0010018A">
      <w:pPr>
        <w:rPr>
          <w:rFonts w:ascii="Arial" w:hAnsi="Arial" w:cs="Arial"/>
        </w:rPr>
      </w:pPr>
      <w:r w:rsidRPr="0010018A">
        <w:rPr>
          <w:rFonts w:ascii="Arial" w:hAnsi="Arial" w:cs="Arial"/>
        </w:rPr>
        <w:t xml:space="preserve">Evan </w:t>
      </w:r>
      <w:proofErr w:type="spellStart"/>
      <w:r w:rsidRPr="0010018A">
        <w:rPr>
          <w:rFonts w:ascii="Arial" w:hAnsi="Arial" w:cs="Arial"/>
        </w:rPr>
        <w:t>MacKenzie</w:t>
      </w:r>
      <w:proofErr w:type="spellEnd"/>
      <w:r w:rsidRPr="0010018A">
        <w:rPr>
          <w:rFonts w:ascii="Arial" w:hAnsi="Arial" w:cs="Arial"/>
        </w:rPr>
        <w:t>, Vice President, Marketing and Sales</w:t>
      </w:r>
    </w:p>
    <w:p w14:paraId="0D5B759F" w14:textId="77777777" w:rsidR="0010018A" w:rsidRPr="0010018A" w:rsidRDefault="0010018A" w:rsidP="0010018A">
      <w:pPr>
        <w:rPr>
          <w:rFonts w:ascii="Arial" w:hAnsi="Arial" w:cs="Arial"/>
        </w:rPr>
      </w:pPr>
      <w:r w:rsidRPr="0010018A">
        <w:rPr>
          <w:rFonts w:ascii="Arial" w:hAnsi="Arial" w:cs="Arial"/>
        </w:rPr>
        <w:t>216.970.4468 ext.104</w:t>
      </w:r>
    </w:p>
    <w:p w14:paraId="08BC05FE" w14:textId="77777777" w:rsidR="0010018A" w:rsidRPr="0010018A" w:rsidRDefault="00000000" w:rsidP="0010018A">
      <w:pPr>
        <w:rPr>
          <w:rFonts w:ascii="Arial" w:hAnsi="Arial" w:cs="Arial"/>
        </w:rPr>
      </w:pPr>
      <w:hyperlink r:id="rId10" w:history="1">
        <w:r w:rsidR="0010018A" w:rsidRPr="0010018A">
          <w:rPr>
            <w:rStyle w:val="Hyperlink"/>
            <w:rFonts w:ascii="Arial" w:hAnsi="Arial" w:cs="Arial"/>
          </w:rPr>
          <w:t>evanmackenzie@asiaudio.com</w:t>
        </w:r>
      </w:hyperlink>
    </w:p>
    <w:p w14:paraId="303EA1B7" w14:textId="77777777" w:rsidR="0010018A" w:rsidRPr="0010018A" w:rsidRDefault="0010018A" w:rsidP="0010018A">
      <w:pPr>
        <w:rPr>
          <w:rFonts w:ascii="Arial" w:hAnsi="Arial" w:cs="Arial"/>
        </w:rPr>
      </w:pPr>
    </w:p>
    <w:p w14:paraId="6DCEA50C" w14:textId="77777777" w:rsidR="0010018A" w:rsidRPr="0010018A" w:rsidRDefault="0010018A" w:rsidP="0010018A">
      <w:pPr>
        <w:rPr>
          <w:rFonts w:ascii="Arial" w:hAnsi="Arial" w:cs="Arial"/>
        </w:rPr>
      </w:pPr>
    </w:p>
    <w:p w14:paraId="2B9EA6B6" w14:textId="77777777" w:rsidR="0010018A" w:rsidRPr="0010018A" w:rsidRDefault="0010018A" w:rsidP="0010018A">
      <w:pPr>
        <w:rPr>
          <w:rFonts w:ascii="Arial" w:hAnsi="Arial" w:cs="Arial"/>
          <w:b/>
          <w:u w:val="single"/>
        </w:rPr>
      </w:pPr>
      <w:r w:rsidRPr="0010018A">
        <w:rPr>
          <w:rFonts w:ascii="Arial" w:hAnsi="Arial" w:cs="Arial"/>
          <w:b/>
          <w:u w:val="single"/>
        </w:rPr>
        <w:t>ABOUT ASI AUDIO</w:t>
      </w:r>
    </w:p>
    <w:p w14:paraId="006E5695" w14:textId="77777777" w:rsidR="0010018A" w:rsidRPr="0010018A" w:rsidRDefault="0010018A" w:rsidP="0010018A">
      <w:pPr>
        <w:rPr>
          <w:rFonts w:ascii="Arial" w:eastAsia="Arial" w:hAnsi="Arial" w:cs="Arial"/>
        </w:rPr>
      </w:pPr>
      <w:r w:rsidRPr="0010018A">
        <w:rPr>
          <w:rFonts w:ascii="Arial" w:eastAsia="Arial" w:hAnsi="Arial" w:cs="Arial"/>
        </w:rPr>
        <w:t xml:space="preserve">Founded in 2019 by the team of hearing health advocate Dr. Michael Santucci </w:t>
      </w:r>
      <w:proofErr w:type="spellStart"/>
      <w:r w:rsidRPr="0010018A">
        <w:rPr>
          <w:rFonts w:ascii="Arial" w:eastAsia="Arial" w:hAnsi="Arial" w:cs="Arial"/>
        </w:rPr>
        <w:t>Au.D</w:t>
      </w:r>
      <w:proofErr w:type="spellEnd"/>
      <w:r w:rsidRPr="0010018A">
        <w:rPr>
          <w:rFonts w:ascii="Arial" w:eastAsia="Arial" w:hAnsi="Arial" w:cs="Arial"/>
        </w:rPr>
        <w:t xml:space="preserve">. of </w:t>
      </w:r>
      <w:proofErr w:type="spellStart"/>
      <w:r w:rsidRPr="0010018A">
        <w:rPr>
          <w:rFonts w:ascii="Arial" w:eastAsia="Arial" w:hAnsi="Arial" w:cs="Arial"/>
        </w:rPr>
        <w:t>Sensaphonics</w:t>
      </w:r>
      <w:proofErr w:type="spellEnd"/>
      <w:r w:rsidRPr="0010018A">
        <w:rPr>
          <w:rFonts w:ascii="Arial" w:eastAsia="Arial" w:hAnsi="Arial" w:cs="Arial"/>
        </w:rPr>
        <w:t xml:space="preserve"> and Think-A-Move, Ltd. (developers of innovative speech recognition products for high-volume environments), ASI Audio x </w:t>
      </w:r>
      <w:proofErr w:type="spellStart"/>
      <w:r w:rsidRPr="0010018A">
        <w:rPr>
          <w:rFonts w:ascii="Arial" w:eastAsia="Arial" w:hAnsi="Arial" w:cs="Arial"/>
        </w:rPr>
        <w:t>Sensaphonics</w:t>
      </w:r>
      <w:proofErr w:type="spellEnd"/>
      <w:r w:rsidRPr="0010018A">
        <w:rPr>
          <w:rFonts w:ascii="Arial" w:eastAsia="Arial" w:hAnsi="Arial" w:cs="Arial"/>
        </w:rPr>
        <w:t xml:space="preserve"> has combined patented technologies and market insights to create 3DME Music Enhancement, a fundamentally different approach to in-ear monitoring and hearing protection. 3DME combines Active Ambient technology and personalized sound quality via the intuitive ASI Audio app, creating a system equally useful for amplified and acoustic monitoring for musicians and concertgoers alike. Web: </w:t>
      </w:r>
      <w:hyperlink r:id="rId11">
        <w:r w:rsidRPr="0010018A">
          <w:rPr>
            <w:rFonts w:ascii="Arial" w:eastAsia="Arial" w:hAnsi="Arial" w:cs="Arial"/>
            <w:color w:val="0000FF"/>
            <w:u w:val="single"/>
          </w:rPr>
          <w:t>www.ASIaudio.com</w:t>
        </w:r>
      </w:hyperlink>
      <w:r w:rsidRPr="0010018A">
        <w:rPr>
          <w:rFonts w:ascii="Arial" w:eastAsia="Arial" w:hAnsi="Arial" w:cs="Arial"/>
        </w:rPr>
        <w:t xml:space="preserve">. </w:t>
      </w:r>
    </w:p>
    <w:p w14:paraId="72A141D2" w14:textId="1EC89527" w:rsidR="00445ADB" w:rsidRPr="0010018A" w:rsidRDefault="00445ADB" w:rsidP="0010018A">
      <w:pPr>
        <w:rPr>
          <w:rFonts w:ascii="Arial" w:hAnsi="Arial" w:cs="Arial"/>
        </w:rPr>
      </w:pPr>
    </w:p>
    <w:sectPr w:rsidR="00445ADB" w:rsidRPr="0010018A" w:rsidSect="00834AA6">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038AC"/>
    <w:multiLevelType w:val="hybridMultilevel"/>
    <w:tmpl w:val="5B10D1F6"/>
    <w:lvl w:ilvl="0" w:tplc="C226DB2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2038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6" w:nlCheck="1" w:checkStyle="1"/>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CD0"/>
    <w:rsid w:val="00014B9D"/>
    <w:rsid w:val="00021066"/>
    <w:rsid w:val="00023888"/>
    <w:rsid w:val="000250A3"/>
    <w:rsid w:val="00026BE5"/>
    <w:rsid w:val="00041FFE"/>
    <w:rsid w:val="00046298"/>
    <w:rsid w:val="000529BC"/>
    <w:rsid w:val="00054978"/>
    <w:rsid w:val="00054F7E"/>
    <w:rsid w:val="00055332"/>
    <w:rsid w:val="00060CA2"/>
    <w:rsid w:val="0006536E"/>
    <w:rsid w:val="00070020"/>
    <w:rsid w:val="00070339"/>
    <w:rsid w:val="00077C44"/>
    <w:rsid w:val="00093C4D"/>
    <w:rsid w:val="00093CAF"/>
    <w:rsid w:val="00095AE5"/>
    <w:rsid w:val="000B0D25"/>
    <w:rsid w:val="000B0D59"/>
    <w:rsid w:val="000B19EB"/>
    <w:rsid w:val="000B5137"/>
    <w:rsid w:val="000B6027"/>
    <w:rsid w:val="000D2844"/>
    <w:rsid w:val="000D4BCC"/>
    <w:rsid w:val="000E0220"/>
    <w:rsid w:val="000E440C"/>
    <w:rsid w:val="000E5687"/>
    <w:rsid w:val="000E7FDF"/>
    <w:rsid w:val="000F4587"/>
    <w:rsid w:val="000F4C51"/>
    <w:rsid w:val="0010018A"/>
    <w:rsid w:val="0010050F"/>
    <w:rsid w:val="00106631"/>
    <w:rsid w:val="00123559"/>
    <w:rsid w:val="001418DF"/>
    <w:rsid w:val="00142B23"/>
    <w:rsid w:val="0014348A"/>
    <w:rsid w:val="00146C96"/>
    <w:rsid w:val="00151975"/>
    <w:rsid w:val="001520F0"/>
    <w:rsid w:val="0015422A"/>
    <w:rsid w:val="00157322"/>
    <w:rsid w:val="00166536"/>
    <w:rsid w:val="00170D3F"/>
    <w:rsid w:val="0017531E"/>
    <w:rsid w:val="001957B0"/>
    <w:rsid w:val="001A40EB"/>
    <w:rsid w:val="001A5CC1"/>
    <w:rsid w:val="001D034F"/>
    <w:rsid w:val="001D153E"/>
    <w:rsid w:val="001D1A36"/>
    <w:rsid w:val="001D277E"/>
    <w:rsid w:val="001D3368"/>
    <w:rsid w:val="001D3632"/>
    <w:rsid w:val="001E166D"/>
    <w:rsid w:val="001F1A90"/>
    <w:rsid w:val="00202F02"/>
    <w:rsid w:val="002037B0"/>
    <w:rsid w:val="002140E0"/>
    <w:rsid w:val="00214480"/>
    <w:rsid w:val="00222B32"/>
    <w:rsid w:val="00230C9C"/>
    <w:rsid w:val="00231302"/>
    <w:rsid w:val="00236CC5"/>
    <w:rsid w:val="00241E4D"/>
    <w:rsid w:val="002458F5"/>
    <w:rsid w:val="00247573"/>
    <w:rsid w:val="00267D96"/>
    <w:rsid w:val="00271578"/>
    <w:rsid w:val="002752D4"/>
    <w:rsid w:val="00275914"/>
    <w:rsid w:val="00275ADF"/>
    <w:rsid w:val="00283F21"/>
    <w:rsid w:val="0029611C"/>
    <w:rsid w:val="00296E97"/>
    <w:rsid w:val="002A1840"/>
    <w:rsid w:val="002A5017"/>
    <w:rsid w:val="002A757F"/>
    <w:rsid w:val="002B208F"/>
    <w:rsid w:val="002B3734"/>
    <w:rsid w:val="002D5473"/>
    <w:rsid w:val="002D6485"/>
    <w:rsid w:val="002E4FBF"/>
    <w:rsid w:val="002E767D"/>
    <w:rsid w:val="002F7751"/>
    <w:rsid w:val="00301DE1"/>
    <w:rsid w:val="00302872"/>
    <w:rsid w:val="00303021"/>
    <w:rsid w:val="00303A82"/>
    <w:rsid w:val="00314CAD"/>
    <w:rsid w:val="00315F78"/>
    <w:rsid w:val="003177B9"/>
    <w:rsid w:val="0032058A"/>
    <w:rsid w:val="00325A7D"/>
    <w:rsid w:val="00326807"/>
    <w:rsid w:val="003279E7"/>
    <w:rsid w:val="003315C0"/>
    <w:rsid w:val="0033500D"/>
    <w:rsid w:val="00337B89"/>
    <w:rsid w:val="00344AD1"/>
    <w:rsid w:val="00345050"/>
    <w:rsid w:val="00354601"/>
    <w:rsid w:val="00356CAC"/>
    <w:rsid w:val="0035727E"/>
    <w:rsid w:val="00361D41"/>
    <w:rsid w:val="003628EE"/>
    <w:rsid w:val="00366365"/>
    <w:rsid w:val="00371664"/>
    <w:rsid w:val="0037228D"/>
    <w:rsid w:val="003738F2"/>
    <w:rsid w:val="00373D2E"/>
    <w:rsid w:val="003772B2"/>
    <w:rsid w:val="00381619"/>
    <w:rsid w:val="0038230E"/>
    <w:rsid w:val="003837A1"/>
    <w:rsid w:val="0039119C"/>
    <w:rsid w:val="0039245F"/>
    <w:rsid w:val="003941D9"/>
    <w:rsid w:val="003952B9"/>
    <w:rsid w:val="00395378"/>
    <w:rsid w:val="003A047E"/>
    <w:rsid w:val="003A0B0A"/>
    <w:rsid w:val="003A33D5"/>
    <w:rsid w:val="003B1ADA"/>
    <w:rsid w:val="003C014F"/>
    <w:rsid w:val="003D1D5D"/>
    <w:rsid w:val="003D4D58"/>
    <w:rsid w:val="003E17CB"/>
    <w:rsid w:val="003E1B4B"/>
    <w:rsid w:val="003E44EF"/>
    <w:rsid w:val="003F3B25"/>
    <w:rsid w:val="0040317B"/>
    <w:rsid w:val="00406080"/>
    <w:rsid w:val="0042032D"/>
    <w:rsid w:val="00420D81"/>
    <w:rsid w:val="004222C8"/>
    <w:rsid w:val="0042672E"/>
    <w:rsid w:val="004275DD"/>
    <w:rsid w:val="0043179A"/>
    <w:rsid w:val="004324DA"/>
    <w:rsid w:val="00432FC2"/>
    <w:rsid w:val="00433052"/>
    <w:rsid w:val="00434ADC"/>
    <w:rsid w:val="00435C2D"/>
    <w:rsid w:val="00437C9F"/>
    <w:rsid w:val="00440DF1"/>
    <w:rsid w:val="004414D6"/>
    <w:rsid w:val="00441FCC"/>
    <w:rsid w:val="00445ADB"/>
    <w:rsid w:val="00451BF4"/>
    <w:rsid w:val="00453E30"/>
    <w:rsid w:val="004545C9"/>
    <w:rsid w:val="0045613B"/>
    <w:rsid w:val="00457FB5"/>
    <w:rsid w:val="0046299D"/>
    <w:rsid w:val="00465286"/>
    <w:rsid w:val="00470BD8"/>
    <w:rsid w:val="00471339"/>
    <w:rsid w:val="004764FF"/>
    <w:rsid w:val="004846A7"/>
    <w:rsid w:val="004862BA"/>
    <w:rsid w:val="00486E03"/>
    <w:rsid w:val="0049104B"/>
    <w:rsid w:val="004914D3"/>
    <w:rsid w:val="00495DC7"/>
    <w:rsid w:val="004A0264"/>
    <w:rsid w:val="004A735C"/>
    <w:rsid w:val="004B3A03"/>
    <w:rsid w:val="004B3D42"/>
    <w:rsid w:val="004B4743"/>
    <w:rsid w:val="004B7A21"/>
    <w:rsid w:val="004B7B91"/>
    <w:rsid w:val="004C0556"/>
    <w:rsid w:val="004C1576"/>
    <w:rsid w:val="004C3A7C"/>
    <w:rsid w:val="004C5D06"/>
    <w:rsid w:val="004D44F0"/>
    <w:rsid w:val="004D5744"/>
    <w:rsid w:val="004E1203"/>
    <w:rsid w:val="004E2323"/>
    <w:rsid w:val="004E3CB2"/>
    <w:rsid w:val="004E3E3D"/>
    <w:rsid w:val="004F3BEC"/>
    <w:rsid w:val="004F7F36"/>
    <w:rsid w:val="00501A57"/>
    <w:rsid w:val="0050626A"/>
    <w:rsid w:val="00510465"/>
    <w:rsid w:val="005119C9"/>
    <w:rsid w:val="00512A5A"/>
    <w:rsid w:val="00514B0A"/>
    <w:rsid w:val="00522113"/>
    <w:rsid w:val="00525E5E"/>
    <w:rsid w:val="00532558"/>
    <w:rsid w:val="00532E2B"/>
    <w:rsid w:val="0053320A"/>
    <w:rsid w:val="0053352A"/>
    <w:rsid w:val="00535BB6"/>
    <w:rsid w:val="00542466"/>
    <w:rsid w:val="00543707"/>
    <w:rsid w:val="005524D0"/>
    <w:rsid w:val="00574059"/>
    <w:rsid w:val="00576363"/>
    <w:rsid w:val="0058077F"/>
    <w:rsid w:val="00591CEA"/>
    <w:rsid w:val="00593DF6"/>
    <w:rsid w:val="005A09CC"/>
    <w:rsid w:val="005A1207"/>
    <w:rsid w:val="005A1B46"/>
    <w:rsid w:val="005A50E9"/>
    <w:rsid w:val="005A717A"/>
    <w:rsid w:val="005B300A"/>
    <w:rsid w:val="005B6482"/>
    <w:rsid w:val="005C0A85"/>
    <w:rsid w:val="005C4AF1"/>
    <w:rsid w:val="005D02B5"/>
    <w:rsid w:val="005D1C62"/>
    <w:rsid w:val="005D3F13"/>
    <w:rsid w:val="005F1E52"/>
    <w:rsid w:val="00600264"/>
    <w:rsid w:val="006002C5"/>
    <w:rsid w:val="00610674"/>
    <w:rsid w:val="00612F38"/>
    <w:rsid w:val="00617892"/>
    <w:rsid w:val="006205F7"/>
    <w:rsid w:val="00620F2A"/>
    <w:rsid w:val="0063165B"/>
    <w:rsid w:val="00632FAB"/>
    <w:rsid w:val="00640EDE"/>
    <w:rsid w:val="006439A0"/>
    <w:rsid w:val="0064407D"/>
    <w:rsid w:val="00644E13"/>
    <w:rsid w:val="0065691E"/>
    <w:rsid w:val="00664C2C"/>
    <w:rsid w:val="00667C17"/>
    <w:rsid w:val="0067297F"/>
    <w:rsid w:val="0067447B"/>
    <w:rsid w:val="0067682C"/>
    <w:rsid w:val="00680E38"/>
    <w:rsid w:val="00681422"/>
    <w:rsid w:val="0068353E"/>
    <w:rsid w:val="00683CD4"/>
    <w:rsid w:val="006925A5"/>
    <w:rsid w:val="00697D74"/>
    <w:rsid w:val="006A08CC"/>
    <w:rsid w:val="006A4CEF"/>
    <w:rsid w:val="006A4D55"/>
    <w:rsid w:val="006A7681"/>
    <w:rsid w:val="006B76FF"/>
    <w:rsid w:val="006C04BC"/>
    <w:rsid w:val="006D145D"/>
    <w:rsid w:val="006D79DA"/>
    <w:rsid w:val="006E339A"/>
    <w:rsid w:val="006E4DFE"/>
    <w:rsid w:val="006E5E2F"/>
    <w:rsid w:val="006E7FD0"/>
    <w:rsid w:val="006F0E01"/>
    <w:rsid w:val="006F4A38"/>
    <w:rsid w:val="006F6F2B"/>
    <w:rsid w:val="00701886"/>
    <w:rsid w:val="00703F87"/>
    <w:rsid w:val="00706B55"/>
    <w:rsid w:val="0071047B"/>
    <w:rsid w:val="007224EB"/>
    <w:rsid w:val="00722695"/>
    <w:rsid w:val="0072307B"/>
    <w:rsid w:val="0072445F"/>
    <w:rsid w:val="0072619C"/>
    <w:rsid w:val="0073191B"/>
    <w:rsid w:val="00740E0B"/>
    <w:rsid w:val="007441C9"/>
    <w:rsid w:val="00745801"/>
    <w:rsid w:val="0074663D"/>
    <w:rsid w:val="00751B5D"/>
    <w:rsid w:val="00752CFC"/>
    <w:rsid w:val="00753E5B"/>
    <w:rsid w:val="0076440A"/>
    <w:rsid w:val="00765D2B"/>
    <w:rsid w:val="0076641B"/>
    <w:rsid w:val="007709CA"/>
    <w:rsid w:val="00771045"/>
    <w:rsid w:val="00773340"/>
    <w:rsid w:val="00777724"/>
    <w:rsid w:val="00782E9C"/>
    <w:rsid w:val="00786DFF"/>
    <w:rsid w:val="00787BCE"/>
    <w:rsid w:val="00793809"/>
    <w:rsid w:val="00793AAA"/>
    <w:rsid w:val="00794D5F"/>
    <w:rsid w:val="007A1D2C"/>
    <w:rsid w:val="007A2DF7"/>
    <w:rsid w:val="007B53C0"/>
    <w:rsid w:val="007E1EEF"/>
    <w:rsid w:val="007E3FE9"/>
    <w:rsid w:val="007E50DE"/>
    <w:rsid w:val="007F7478"/>
    <w:rsid w:val="008036B4"/>
    <w:rsid w:val="00804DBA"/>
    <w:rsid w:val="008109DE"/>
    <w:rsid w:val="00812949"/>
    <w:rsid w:val="00812F84"/>
    <w:rsid w:val="008219B3"/>
    <w:rsid w:val="008226DC"/>
    <w:rsid w:val="0082634A"/>
    <w:rsid w:val="008305B3"/>
    <w:rsid w:val="008309D2"/>
    <w:rsid w:val="00834AA6"/>
    <w:rsid w:val="00836200"/>
    <w:rsid w:val="0084201F"/>
    <w:rsid w:val="0084332D"/>
    <w:rsid w:val="008437CE"/>
    <w:rsid w:val="008579D7"/>
    <w:rsid w:val="008663E9"/>
    <w:rsid w:val="0088009D"/>
    <w:rsid w:val="008831F8"/>
    <w:rsid w:val="008903A4"/>
    <w:rsid w:val="00894352"/>
    <w:rsid w:val="008963F1"/>
    <w:rsid w:val="008968CB"/>
    <w:rsid w:val="008A08E1"/>
    <w:rsid w:val="008A0EDF"/>
    <w:rsid w:val="008A1F23"/>
    <w:rsid w:val="008A2EA8"/>
    <w:rsid w:val="008A3A92"/>
    <w:rsid w:val="008B78C9"/>
    <w:rsid w:val="008C08E3"/>
    <w:rsid w:val="008C1710"/>
    <w:rsid w:val="008E187E"/>
    <w:rsid w:val="008E37B3"/>
    <w:rsid w:val="008E3B14"/>
    <w:rsid w:val="008F316B"/>
    <w:rsid w:val="008F4C45"/>
    <w:rsid w:val="008F6196"/>
    <w:rsid w:val="00903BDE"/>
    <w:rsid w:val="00903F46"/>
    <w:rsid w:val="00905109"/>
    <w:rsid w:val="0090538A"/>
    <w:rsid w:val="0090648D"/>
    <w:rsid w:val="00907115"/>
    <w:rsid w:val="00913171"/>
    <w:rsid w:val="009140C9"/>
    <w:rsid w:val="009143B4"/>
    <w:rsid w:val="00916B3D"/>
    <w:rsid w:val="009231C4"/>
    <w:rsid w:val="0092373E"/>
    <w:rsid w:val="009317F0"/>
    <w:rsid w:val="00932F46"/>
    <w:rsid w:val="009371CF"/>
    <w:rsid w:val="00941090"/>
    <w:rsid w:val="00950109"/>
    <w:rsid w:val="00952CC5"/>
    <w:rsid w:val="0095678F"/>
    <w:rsid w:val="00957F41"/>
    <w:rsid w:val="00961297"/>
    <w:rsid w:val="0096423C"/>
    <w:rsid w:val="009712C0"/>
    <w:rsid w:val="0097333B"/>
    <w:rsid w:val="009752B1"/>
    <w:rsid w:val="00976943"/>
    <w:rsid w:val="00980998"/>
    <w:rsid w:val="009815CA"/>
    <w:rsid w:val="00981EFE"/>
    <w:rsid w:val="00992E44"/>
    <w:rsid w:val="009A5BA3"/>
    <w:rsid w:val="009B0EC8"/>
    <w:rsid w:val="009B7960"/>
    <w:rsid w:val="009C2316"/>
    <w:rsid w:val="009C5C09"/>
    <w:rsid w:val="009D0C5E"/>
    <w:rsid w:val="009D490B"/>
    <w:rsid w:val="009E3898"/>
    <w:rsid w:val="009E3FB0"/>
    <w:rsid w:val="009E4120"/>
    <w:rsid w:val="009E696D"/>
    <w:rsid w:val="009F275A"/>
    <w:rsid w:val="00A02486"/>
    <w:rsid w:val="00A0318A"/>
    <w:rsid w:val="00A114D5"/>
    <w:rsid w:val="00A12AA7"/>
    <w:rsid w:val="00A14E49"/>
    <w:rsid w:val="00A16DE0"/>
    <w:rsid w:val="00A347E3"/>
    <w:rsid w:val="00A4502A"/>
    <w:rsid w:val="00A465C6"/>
    <w:rsid w:val="00A5183A"/>
    <w:rsid w:val="00A5215D"/>
    <w:rsid w:val="00A53756"/>
    <w:rsid w:val="00A5411F"/>
    <w:rsid w:val="00A5713F"/>
    <w:rsid w:val="00A71BE7"/>
    <w:rsid w:val="00A725BD"/>
    <w:rsid w:val="00A7434B"/>
    <w:rsid w:val="00A81C29"/>
    <w:rsid w:val="00A82A59"/>
    <w:rsid w:val="00A82FA1"/>
    <w:rsid w:val="00A95BFC"/>
    <w:rsid w:val="00AA0976"/>
    <w:rsid w:val="00AA2B1A"/>
    <w:rsid w:val="00AA322B"/>
    <w:rsid w:val="00AB2D3D"/>
    <w:rsid w:val="00AB2D7A"/>
    <w:rsid w:val="00AC2F0E"/>
    <w:rsid w:val="00AC4694"/>
    <w:rsid w:val="00AD1924"/>
    <w:rsid w:val="00AD278D"/>
    <w:rsid w:val="00AE320E"/>
    <w:rsid w:val="00AE573B"/>
    <w:rsid w:val="00AE5F58"/>
    <w:rsid w:val="00AE66E4"/>
    <w:rsid w:val="00AF1C02"/>
    <w:rsid w:val="00AF45D9"/>
    <w:rsid w:val="00B00823"/>
    <w:rsid w:val="00B050E6"/>
    <w:rsid w:val="00B06F11"/>
    <w:rsid w:val="00B13353"/>
    <w:rsid w:val="00B14E6B"/>
    <w:rsid w:val="00B17248"/>
    <w:rsid w:val="00B249F6"/>
    <w:rsid w:val="00B37559"/>
    <w:rsid w:val="00B42B71"/>
    <w:rsid w:val="00B444D9"/>
    <w:rsid w:val="00B467A0"/>
    <w:rsid w:val="00B516AC"/>
    <w:rsid w:val="00B55B51"/>
    <w:rsid w:val="00B55DA8"/>
    <w:rsid w:val="00B57AB9"/>
    <w:rsid w:val="00B608DF"/>
    <w:rsid w:val="00B64C31"/>
    <w:rsid w:val="00B71CD0"/>
    <w:rsid w:val="00B74D88"/>
    <w:rsid w:val="00B757B1"/>
    <w:rsid w:val="00B8681B"/>
    <w:rsid w:val="00B936F7"/>
    <w:rsid w:val="00BA1560"/>
    <w:rsid w:val="00BA16E0"/>
    <w:rsid w:val="00BA3BBF"/>
    <w:rsid w:val="00BA47F8"/>
    <w:rsid w:val="00BA4855"/>
    <w:rsid w:val="00BB6313"/>
    <w:rsid w:val="00BC278B"/>
    <w:rsid w:val="00BC5357"/>
    <w:rsid w:val="00BC5F7B"/>
    <w:rsid w:val="00BC612D"/>
    <w:rsid w:val="00BD0A3D"/>
    <w:rsid w:val="00BD149D"/>
    <w:rsid w:val="00BD24D7"/>
    <w:rsid w:val="00BE3CD8"/>
    <w:rsid w:val="00BE517B"/>
    <w:rsid w:val="00BE5D26"/>
    <w:rsid w:val="00BF41F9"/>
    <w:rsid w:val="00C01857"/>
    <w:rsid w:val="00C1047E"/>
    <w:rsid w:val="00C12424"/>
    <w:rsid w:val="00C12973"/>
    <w:rsid w:val="00C158D9"/>
    <w:rsid w:val="00C164FB"/>
    <w:rsid w:val="00C16AA3"/>
    <w:rsid w:val="00C20D6C"/>
    <w:rsid w:val="00C253E2"/>
    <w:rsid w:val="00C25B87"/>
    <w:rsid w:val="00C30685"/>
    <w:rsid w:val="00C311FA"/>
    <w:rsid w:val="00C32A7A"/>
    <w:rsid w:val="00C336C1"/>
    <w:rsid w:val="00C42427"/>
    <w:rsid w:val="00C42CF0"/>
    <w:rsid w:val="00C432EB"/>
    <w:rsid w:val="00C46E51"/>
    <w:rsid w:val="00C536D5"/>
    <w:rsid w:val="00C676FA"/>
    <w:rsid w:val="00C71B2D"/>
    <w:rsid w:val="00C73B65"/>
    <w:rsid w:val="00C75CB7"/>
    <w:rsid w:val="00C83AAF"/>
    <w:rsid w:val="00C8440D"/>
    <w:rsid w:val="00C96EE3"/>
    <w:rsid w:val="00CA02D2"/>
    <w:rsid w:val="00CA7144"/>
    <w:rsid w:val="00CB1A16"/>
    <w:rsid w:val="00CB39C6"/>
    <w:rsid w:val="00CB6970"/>
    <w:rsid w:val="00CC16C1"/>
    <w:rsid w:val="00CD3FB8"/>
    <w:rsid w:val="00CE2DDA"/>
    <w:rsid w:val="00CE35A7"/>
    <w:rsid w:val="00CF0749"/>
    <w:rsid w:val="00CF5180"/>
    <w:rsid w:val="00D01DA7"/>
    <w:rsid w:val="00D02BF2"/>
    <w:rsid w:val="00D03C3D"/>
    <w:rsid w:val="00D04323"/>
    <w:rsid w:val="00D13C9E"/>
    <w:rsid w:val="00D17E56"/>
    <w:rsid w:val="00D20398"/>
    <w:rsid w:val="00D24960"/>
    <w:rsid w:val="00D25CA7"/>
    <w:rsid w:val="00D43E20"/>
    <w:rsid w:val="00D5418A"/>
    <w:rsid w:val="00D5484D"/>
    <w:rsid w:val="00D65085"/>
    <w:rsid w:val="00D674BE"/>
    <w:rsid w:val="00D76AB2"/>
    <w:rsid w:val="00D81EDA"/>
    <w:rsid w:val="00D82391"/>
    <w:rsid w:val="00D83A0E"/>
    <w:rsid w:val="00D84B45"/>
    <w:rsid w:val="00D930B8"/>
    <w:rsid w:val="00D95DAD"/>
    <w:rsid w:val="00D96536"/>
    <w:rsid w:val="00DA1F55"/>
    <w:rsid w:val="00DB56B2"/>
    <w:rsid w:val="00DC22D4"/>
    <w:rsid w:val="00DC32AE"/>
    <w:rsid w:val="00DC74D8"/>
    <w:rsid w:val="00DD0ED0"/>
    <w:rsid w:val="00DD2C3C"/>
    <w:rsid w:val="00DE017C"/>
    <w:rsid w:val="00DE6973"/>
    <w:rsid w:val="00DF603C"/>
    <w:rsid w:val="00E02D95"/>
    <w:rsid w:val="00E038EB"/>
    <w:rsid w:val="00E05ADE"/>
    <w:rsid w:val="00E05B60"/>
    <w:rsid w:val="00E102EB"/>
    <w:rsid w:val="00E13197"/>
    <w:rsid w:val="00E15D62"/>
    <w:rsid w:val="00E16094"/>
    <w:rsid w:val="00E161C5"/>
    <w:rsid w:val="00E21250"/>
    <w:rsid w:val="00E24570"/>
    <w:rsid w:val="00E26745"/>
    <w:rsid w:val="00E307C1"/>
    <w:rsid w:val="00E351F4"/>
    <w:rsid w:val="00E42A90"/>
    <w:rsid w:val="00E4384D"/>
    <w:rsid w:val="00E446B6"/>
    <w:rsid w:val="00E54BFE"/>
    <w:rsid w:val="00E55824"/>
    <w:rsid w:val="00E55F46"/>
    <w:rsid w:val="00E62328"/>
    <w:rsid w:val="00E67040"/>
    <w:rsid w:val="00E70F3F"/>
    <w:rsid w:val="00E72414"/>
    <w:rsid w:val="00E729B5"/>
    <w:rsid w:val="00E72B55"/>
    <w:rsid w:val="00E72B83"/>
    <w:rsid w:val="00E8170E"/>
    <w:rsid w:val="00E818E2"/>
    <w:rsid w:val="00E83545"/>
    <w:rsid w:val="00E846B3"/>
    <w:rsid w:val="00E85282"/>
    <w:rsid w:val="00E871DF"/>
    <w:rsid w:val="00E912EE"/>
    <w:rsid w:val="00EA3AC5"/>
    <w:rsid w:val="00EA5461"/>
    <w:rsid w:val="00EB4F6F"/>
    <w:rsid w:val="00EC21B6"/>
    <w:rsid w:val="00EC38BD"/>
    <w:rsid w:val="00EC3BCA"/>
    <w:rsid w:val="00ED61BC"/>
    <w:rsid w:val="00EE0096"/>
    <w:rsid w:val="00EF21EE"/>
    <w:rsid w:val="00EF391C"/>
    <w:rsid w:val="00EF729E"/>
    <w:rsid w:val="00F000C8"/>
    <w:rsid w:val="00F045C2"/>
    <w:rsid w:val="00F048E9"/>
    <w:rsid w:val="00F056F0"/>
    <w:rsid w:val="00F1051D"/>
    <w:rsid w:val="00F13A26"/>
    <w:rsid w:val="00F149DD"/>
    <w:rsid w:val="00F16C94"/>
    <w:rsid w:val="00F1737D"/>
    <w:rsid w:val="00F17399"/>
    <w:rsid w:val="00F246CC"/>
    <w:rsid w:val="00F25461"/>
    <w:rsid w:val="00F32689"/>
    <w:rsid w:val="00F35462"/>
    <w:rsid w:val="00F42A16"/>
    <w:rsid w:val="00F43D0B"/>
    <w:rsid w:val="00F45990"/>
    <w:rsid w:val="00F5023C"/>
    <w:rsid w:val="00F55E0A"/>
    <w:rsid w:val="00F654CC"/>
    <w:rsid w:val="00F658BD"/>
    <w:rsid w:val="00F7008E"/>
    <w:rsid w:val="00F77253"/>
    <w:rsid w:val="00F81B52"/>
    <w:rsid w:val="00F83542"/>
    <w:rsid w:val="00F924D0"/>
    <w:rsid w:val="00F92DEF"/>
    <w:rsid w:val="00F93257"/>
    <w:rsid w:val="00F94611"/>
    <w:rsid w:val="00FA4C9A"/>
    <w:rsid w:val="00FB0498"/>
    <w:rsid w:val="00FB4300"/>
    <w:rsid w:val="00FC32FD"/>
    <w:rsid w:val="00FE09BC"/>
    <w:rsid w:val="00FE0F48"/>
    <w:rsid w:val="00FE16BC"/>
    <w:rsid w:val="00FE34D2"/>
    <w:rsid w:val="00FE7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3348088"/>
  <w14:defaultImageDpi w14:val="300"/>
  <w15:docId w15:val="{8D3844DB-C087-114D-AD37-454E0489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CD0"/>
    <w:rPr>
      <w:rFonts w:ascii="Lucida Grande" w:hAnsi="Lucida Grande"/>
      <w:sz w:val="18"/>
      <w:szCs w:val="18"/>
    </w:rPr>
  </w:style>
  <w:style w:type="character" w:customStyle="1" w:styleId="BalloonTextChar">
    <w:name w:val="Balloon Text Char"/>
    <w:basedOn w:val="DefaultParagraphFont"/>
    <w:link w:val="BalloonText"/>
    <w:uiPriority w:val="99"/>
    <w:semiHidden/>
    <w:rsid w:val="00B71CD0"/>
    <w:rPr>
      <w:rFonts w:ascii="Lucida Grande" w:hAnsi="Lucida Grande"/>
      <w:sz w:val="18"/>
      <w:szCs w:val="18"/>
      <w:lang w:eastAsia="en-US"/>
    </w:rPr>
  </w:style>
  <w:style w:type="character" w:styleId="Hyperlink">
    <w:name w:val="Hyperlink"/>
    <w:basedOn w:val="DefaultParagraphFont"/>
    <w:uiPriority w:val="99"/>
    <w:unhideWhenUsed/>
    <w:rsid w:val="00B55DA8"/>
    <w:rPr>
      <w:color w:val="0000FF" w:themeColor="hyperlink"/>
      <w:u w:val="single"/>
    </w:rPr>
  </w:style>
  <w:style w:type="character" w:styleId="FollowedHyperlink">
    <w:name w:val="FollowedHyperlink"/>
    <w:basedOn w:val="DefaultParagraphFont"/>
    <w:uiPriority w:val="99"/>
    <w:semiHidden/>
    <w:unhideWhenUsed/>
    <w:rsid w:val="006F4A38"/>
    <w:rPr>
      <w:color w:val="800080" w:themeColor="followedHyperlink"/>
      <w:u w:val="single"/>
    </w:rPr>
  </w:style>
  <w:style w:type="character" w:customStyle="1" w:styleId="UnresolvedMention1">
    <w:name w:val="Unresolved Mention1"/>
    <w:basedOn w:val="DefaultParagraphFont"/>
    <w:uiPriority w:val="99"/>
    <w:semiHidden/>
    <w:unhideWhenUsed/>
    <w:rsid w:val="006F4A38"/>
    <w:rPr>
      <w:color w:val="605E5C"/>
      <w:shd w:val="clear" w:color="auto" w:fill="E1DFDD"/>
    </w:rPr>
  </w:style>
  <w:style w:type="paragraph" w:styleId="ListParagraph">
    <w:name w:val="List Paragraph"/>
    <w:basedOn w:val="Normal"/>
    <w:uiPriority w:val="34"/>
    <w:qFormat/>
    <w:rsid w:val="00D25CA7"/>
    <w:pPr>
      <w:ind w:left="720"/>
      <w:contextualSpacing/>
    </w:pPr>
  </w:style>
  <w:style w:type="character" w:styleId="CommentReference">
    <w:name w:val="annotation reference"/>
    <w:basedOn w:val="DefaultParagraphFont"/>
    <w:uiPriority w:val="99"/>
    <w:semiHidden/>
    <w:unhideWhenUsed/>
    <w:rsid w:val="003E44EF"/>
    <w:rPr>
      <w:sz w:val="16"/>
      <w:szCs w:val="16"/>
    </w:rPr>
  </w:style>
  <w:style w:type="paragraph" w:styleId="CommentText">
    <w:name w:val="annotation text"/>
    <w:basedOn w:val="Normal"/>
    <w:link w:val="CommentTextChar"/>
    <w:uiPriority w:val="99"/>
    <w:unhideWhenUsed/>
    <w:rsid w:val="003E44EF"/>
    <w:rPr>
      <w:sz w:val="20"/>
      <w:szCs w:val="20"/>
    </w:rPr>
  </w:style>
  <w:style w:type="character" w:customStyle="1" w:styleId="CommentTextChar">
    <w:name w:val="Comment Text Char"/>
    <w:basedOn w:val="DefaultParagraphFont"/>
    <w:link w:val="CommentText"/>
    <w:uiPriority w:val="99"/>
    <w:rsid w:val="003E44EF"/>
    <w:rPr>
      <w:lang w:eastAsia="en-US"/>
    </w:rPr>
  </w:style>
  <w:style w:type="paragraph" w:styleId="CommentSubject">
    <w:name w:val="annotation subject"/>
    <w:basedOn w:val="CommentText"/>
    <w:next w:val="CommentText"/>
    <w:link w:val="CommentSubjectChar"/>
    <w:uiPriority w:val="99"/>
    <w:semiHidden/>
    <w:unhideWhenUsed/>
    <w:rsid w:val="003E44EF"/>
    <w:rPr>
      <w:b/>
      <w:bCs/>
    </w:rPr>
  </w:style>
  <w:style w:type="character" w:customStyle="1" w:styleId="CommentSubjectChar">
    <w:name w:val="Comment Subject Char"/>
    <w:basedOn w:val="CommentTextChar"/>
    <w:link w:val="CommentSubject"/>
    <w:uiPriority w:val="99"/>
    <w:semiHidden/>
    <w:rsid w:val="003E44EF"/>
    <w:rPr>
      <w:b/>
      <w:bCs/>
      <w:lang w:eastAsia="en-US"/>
    </w:rPr>
  </w:style>
  <w:style w:type="character" w:customStyle="1" w:styleId="UnresolvedMention2">
    <w:name w:val="Unresolved Mention2"/>
    <w:basedOn w:val="DefaultParagraphFont"/>
    <w:uiPriority w:val="99"/>
    <w:semiHidden/>
    <w:unhideWhenUsed/>
    <w:rsid w:val="008C08E3"/>
    <w:rPr>
      <w:color w:val="605E5C"/>
      <w:shd w:val="clear" w:color="auto" w:fill="E1DFDD"/>
    </w:rPr>
  </w:style>
  <w:style w:type="paragraph" w:styleId="NormalWeb">
    <w:name w:val="Normal (Web)"/>
    <w:basedOn w:val="Normal"/>
    <w:uiPriority w:val="99"/>
    <w:semiHidden/>
    <w:unhideWhenUsed/>
    <w:rsid w:val="004C1576"/>
  </w:style>
  <w:style w:type="paragraph" w:styleId="Revision">
    <w:name w:val="Revision"/>
    <w:hidden/>
    <w:uiPriority w:val="99"/>
    <w:semiHidden/>
    <w:rsid w:val="00A71BE7"/>
    <w:rPr>
      <w:sz w:val="24"/>
      <w:szCs w:val="24"/>
      <w:lang w:eastAsia="en-US"/>
    </w:rPr>
  </w:style>
  <w:style w:type="character" w:customStyle="1" w:styleId="UnresolvedMention3">
    <w:name w:val="Unresolved Mention3"/>
    <w:basedOn w:val="DefaultParagraphFont"/>
    <w:uiPriority w:val="99"/>
    <w:semiHidden/>
    <w:unhideWhenUsed/>
    <w:rsid w:val="003772B2"/>
    <w:rPr>
      <w:color w:val="605E5C"/>
      <w:shd w:val="clear" w:color="auto" w:fill="E1DFDD"/>
    </w:rPr>
  </w:style>
  <w:style w:type="character" w:styleId="UnresolvedMention">
    <w:name w:val="Unresolved Mention"/>
    <w:basedOn w:val="DefaultParagraphFont"/>
    <w:uiPriority w:val="99"/>
    <w:semiHidden/>
    <w:unhideWhenUsed/>
    <w:rsid w:val="00CE3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58939">
      <w:bodyDiv w:val="1"/>
      <w:marLeft w:val="0"/>
      <w:marRight w:val="0"/>
      <w:marTop w:val="0"/>
      <w:marBottom w:val="0"/>
      <w:divBdr>
        <w:top w:val="none" w:sz="0" w:space="0" w:color="auto"/>
        <w:left w:val="none" w:sz="0" w:space="0" w:color="auto"/>
        <w:bottom w:val="none" w:sz="0" w:space="0" w:color="auto"/>
        <w:right w:val="none" w:sz="0" w:space="0" w:color="auto"/>
      </w:divBdr>
    </w:div>
    <w:div w:id="102768599">
      <w:bodyDiv w:val="1"/>
      <w:marLeft w:val="0"/>
      <w:marRight w:val="0"/>
      <w:marTop w:val="0"/>
      <w:marBottom w:val="0"/>
      <w:divBdr>
        <w:top w:val="none" w:sz="0" w:space="0" w:color="auto"/>
        <w:left w:val="none" w:sz="0" w:space="0" w:color="auto"/>
        <w:bottom w:val="none" w:sz="0" w:space="0" w:color="auto"/>
        <w:right w:val="none" w:sz="0" w:space="0" w:color="auto"/>
      </w:divBdr>
    </w:div>
    <w:div w:id="137650313">
      <w:bodyDiv w:val="1"/>
      <w:marLeft w:val="0"/>
      <w:marRight w:val="0"/>
      <w:marTop w:val="0"/>
      <w:marBottom w:val="0"/>
      <w:divBdr>
        <w:top w:val="none" w:sz="0" w:space="0" w:color="auto"/>
        <w:left w:val="none" w:sz="0" w:space="0" w:color="auto"/>
        <w:bottom w:val="none" w:sz="0" w:space="0" w:color="auto"/>
        <w:right w:val="none" w:sz="0" w:space="0" w:color="auto"/>
      </w:divBdr>
    </w:div>
    <w:div w:id="495388380">
      <w:bodyDiv w:val="1"/>
      <w:marLeft w:val="0"/>
      <w:marRight w:val="0"/>
      <w:marTop w:val="0"/>
      <w:marBottom w:val="0"/>
      <w:divBdr>
        <w:top w:val="none" w:sz="0" w:space="0" w:color="auto"/>
        <w:left w:val="none" w:sz="0" w:space="0" w:color="auto"/>
        <w:bottom w:val="none" w:sz="0" w:space="0" w:color="auto"/>
        <w:right w:val="none" w:sz="0" w:space="0" w:color="auto"/>
      </w:divBdr>
    </w:div>
    <w:div w:id="498931680">
      <w:bodyDiv w:val="1"/>
      <w:marLeft w:val="0"/>
      <w:marRight w:val="0"/>
      <w:marTop w:val="0"/>
      <w:marBottom w:val="0"/>
      <w:divBdr>
        <w:top w:val="none" w:sz="0" w:space="0" w:color="auto"/>
        <w:left w:val="none" w:sz="0" w:space="0" w:color="auto"/>
        <w:bottom w:val="none" w:sz="0" w:space="0" w:color="auto"/>
        <w:right w:val="none" w:sz="0" w:space="0" w:color="auto"/>
      </w:divBdr>
    </w:div>
    <w:div w:id="517277107">
      <w:bodyDiv w:val="1"/>
      <w:marLeft w:val="0"/>
      <w:marRight w:val="0"/>
      <w:marTop w:val="0"/>
      <w:marBottom w:val="0"/>
      <w:divBdr>
        <w:top w:val="none" w:sz="0" w:space="0" w:color="auto"/>
        <w:left w:val="none" w:sz="0" w:space="0" w:color="auto"/>
        <w:bottom w:val="none" w:sz="0" w:space="0" w:color="auto"/>
        <w:right w:val="none" w:sz="0" w:space="0" w:color="auto"/>
      </w:divBdr>
    </w:div>
    <w:div w:id="741106320">
      <w:bodyDiv w:val="1"/>
      <w:marLeft w:val="0"/>
      <w:marRight w:val="0"/>
      <w:marTop w:val="0"/>
      <w:marBottom w:val="0"/>
      <w:divBdr>
        <w:top w:val="none" w:sz="0" w:space="0" w:color="auto"/>
        <w:left w:val="none" w:sz="0" w:space="0" w:color="auto"/>
        <w:bottom w:val="none" w:sz="0" w:space="0" w:color="auto"/>
        <w:right w:val="none" w:sz="0" w:space="0" w:color="auto"/>
      </w:divBdr>
    </w:div>
    <w:div w:id="800416210">
      <w:bodyDiv w:val="1"/>
      <w:marLeft w:val="0"/>
      <w:marRight w:val="0"/>
      <w:marTop w:val="0"/>
      <w:marBottom w:val="0"/>
      <w:divBdr>
        <w:top w:val="none" w:sz="0" w:space="0" w:color="auto"/>
        <w:left w:val="none" w:sz="0" w:space="0" w:color="auto"/>
        <w:bottom w:val="none" w:sz="0" w:space="0" w:color="auto"/>
        <w:right w:val="none" w:sz="0" w:space="0" w:color="auto"/>
      </w:divBdr>
    </w:div>
    <w:div w:id="801189636">
      <w:bodyDiv w:val="1"/>
      <w:marLeft w:val="0"/>
      <w:marRight w:val="0"/>
      <w:marTop w:val="0"/>
      <w:marBottom w:val="0"/>
      <w:divBdr>
        <w:top w:val="none" w:sz="0" w:space="0" w:color="auto"/>
        <w:left w:val="none" w:sz="0" w:space="0" w:color="auto"/>
        <w:bottom w:val="none" w:sz="0" w:space="0" w:color="auto"/>
        <w:right w:val="none" w:sz="0" w:space="0" w:color="auto"/>
      </w:divBdr>
    </w:div>
    <w:div w:id="895311533">
      <w:bodyDiv w:val="1"/>
      <w:marLeft w:val="0"/>
      <w:marRight w:val="0"/>
      <w:marTop w:val="0"/>
      <w:marBottom w:val="0"/>
      <w:divBdr>
        <w:top w:val="none" w:sz="0" w:space="0" w:color="auto"/>
        <w:left w:val="none" w:sz="0" w:space="0" w:color="auto"/>
        <w:bottom w:val="none" w:sz="0" w:space="0" w:color="auto"/>
        <w:right w:val="none" w:sz="0" w:space="0" w:color="auto"/>
      </w:divBdr>
    </w:div>
    <w:div w:id="902375676">
      <w:bodyDiv w:val="1"/>
      <w:marLeft w:val="0"/>
      <w:marRight w:val="0"/>
      <w:marTop w:val="0"/>
      <w:marBottom w:val="0"/>
      <w:divBdr>
        <w:top w:val="none" w:sz="0" w:space="0" w:color="auto"/>
        <w:left w:val="none" w:sz="0" w:space="0" w:color="auto"/>
        <w:bottom w:val="none" w:sz="0" w:space="0" w:color="auto"/>
        <w:right w:val="none" w:sz="0" w:space="0" w:color="auto"/>
      </w:divBdr>
    </w:div>
    <w:div w:id="950160392">
      <w:bodyDiv w:val="1"/>
      <w:marLeft w:val="0"/>
      <w:marRight w:val="0"/>
      <w:marTop w:val="0"/>
      <w:marBottom w:val="0"/>
      <w:divBdr>
        <w:top w:val="none" w:sz="0" w:space="0" w:color="auto"/>
        <w:left w:val="none" w:sz="0" w:space="0" w:color="auto"/>
        <w:bottom w:val="none" w:sz="0" w:space="0" w:color="auto"/>
        <w:right w:val="none" w:sz="0" w:space="0" w:color="auto"/>
      </w:divBdr>
    </w:div>
    <w:div w:id="976490084">
      <w:bodyDiv w:val="1"/>
      <w:marLeft w:val="0"/>
      <w:marRight w:val="0"/>
      <w:marTop w:val="0"/>
      <w:marBottom w:val="0"/>
      <w:divBdr>
        <w:top w:val="none" w:sz="0" w:space="0" w:color="auto"/>
        <w:left w:val="none" w:sz="0" w:space="0" w:color="auto"/>
        <w:bottom w:val="none" w:sz="0" w:space="0" w:color="auto"/>
        <w:right w:val="none" w:sz="0" w:space="0" w:color="auto"/>
      </w:divBdr>
    </w:div>
    <w:div w:id="995568872">
      <w:bodyDiv w:val="1"/>
      <w:marLeft w:val="0"/>
      <w:marRight w:val="0"/>
      <w:marTop w:val="0"/>
      <w:marBottom w:val="0"/>
      <w:divBdr>
        <w:top w:val="none" w:sz="0" w:space="0" w:color="auto"/>
        <w:left w:val="none" w:sz="0" w:space="0" w:color="auto"/>
        <w:bottom w:val="none" w:sz="0" w:space="0" w:color="auto"/>
        <w:right w:val="none" w:sz="0" w:space="0" w:color="auto"/>
      </w:divBdr>
    </w:div>
    <w:div w:id="1085498601">
      <w:bodyDiv w:val="1"/>
      <w:marLeft w:val="0"/>
      <w:marRight w:val="0"/>
      <w:marTop w:val="0"/>
      <w:marBottom w:val="0"/>
      <w:divBdr>
        <w:top w:val="none" w:sz="0" w:space="0" w:color="auto"/>
        <w:left w:val="none" w:sz="0" w:space="0" w:color="auto"/>
        <w:bottom w:val="none" w:sz="0" w:space="0" w:color="auto"/>
        <w:right w:val="none" w:sz="0" w:space="0" w:color="auto"/>
      </w:divBdr>
      <w:divsChild>
        <w:div w:id="1934166711">
          <w:marLeft w:val="0"/>
          <w:marRight w:val="0"/>
          <w:marTop w:val="0"/>
          <w:marBottom w:val="0"/>
          <w:divBdr>
            <w:top w:val="none" w:sz="0" w:space="0" w:color="auto"/>
            <w:left w:val="none" w:sz="0" w:space="0" w:color="auto"/>
            <w:bottom w:val="none" w:sz="0" w:space="0" w:color="auto"/>
            <w:right w:val="none" w:sz="0" w:space="0" w:color="auto"/>
          </w:divBdr>
        </w:div>
        <w:div w:id="442771607">
          <w:marLeft w:val="0"/>
          <w:marRight w:val="0"/>
          <w:marTop w:val="0"/>
          <w:marBottom w:val="0"/>
          <w:divBdr>
            <w:top w:val="none" w:sz="0" w:space="0" w:color="auto"/>
            <w:left w:val="none" w:sz="0" w:space="0" w:color="auto"/>
            <w:bottom w:val="none" w:sz="0" w:space="0" w:color="auto"/>
            <w:right w:val="none" w:sz="0" w:space="0" w:color="auto"/>
          </w:divBdr>
        </w:div>
      </w:divsChild>
    </w:div>
    <w:div w:id="1131284710">
      <w:bodyDiv w:val="1"/>
      <w:marLeft w:val="0"/>
      <w:marRight w:val="0"/>
      <w:marTop w:val="0"/>
      <w:marBottom w:val="0"/>
      <w:divBdr>
        <w:top w:val="none" w:sz="0" w:space="0" w:color="auto"/>
        <w:left w:val="none" w:sz="0" w:space="0" w:color="auto"/>
        <w:bottom w:val="none" w:sz="0" w:space="0" w:color="auto"/>
        <w:right w:val="none" w:sz="0" w:space="0" w:color="auto"/>
      </w:divBdr>
    </w:div>
    <w:div w:id="1156142879">
      <w:bodyDiv w:val="1"/>
      <w:marLeft w:val="0"/>
      <w:marRight w:val="0"/>
      <w:marTop w:val="0"/>
      <w:marBottom w:val="0"/>
      <w:divBdr>
        <w:top w:val="none" w:sz="0" w:space="0" w:color="auto"/>
        <w:left w:val="none" w:sz="0" w:space="0" w:color="auto"/>
        <w:bottom w:val="none" w:sz="0" w:space="0" w:color="auto"/>
        <w:right w:val="none" w:sz="0" w:space="0" w:color="auto"/>
      </w:divBdr>
      <w:divsChild>
        <w:div w:id="225190923">
          <w:marLeft w:val="0"/>
          <w:marRight w:val="0"/>
          <w:marTop w:val="0"/>
          <w:marBottom w:val="0"/>
          <w:divBdr>
            <w:top w:val="none" w:sz="0" w:space="0" w:color="auto"/>
            <w:left w:val="none" w:sz="0" w:space="0" w:color="auto"/>
            <w:bottom w:val="none" w:sz="0" w:space="0" w:color="auto"/>
            <w:right w:val="none" w:sz="0" w:space="0" w:color="auto"/>
          </w:divBdr>
        </w:div>
      </w:divsChild>
    </w:div>
    <w:div w:id="1157305165">
      <w:bodyDiv w:val="1"/>
      <w:marLeft w:val="0"/>
      <w:marRight w:val="0"/>
      <w:marTop w:val="0"/>
      <w:marBottom w:val="0"/>
      <w:divBdr>
        <w:top w:val="none" w:sz="0" w:space="0" w:color="auto"/>
        <w:left w:val="none" w:sz="0" w:space="0" w:color="auto"/>
        <w:bottom w:val="none" w:sz="0" w:space="0" w:color="auto"/>
        <w:right w:val="none" w:sz="0" w:space="0" w:color="auto"/>
      </w:divBdr>
    </w:div>
    <w:div w:id="1226525880">
      <w:bodyDiv w:val="1"/>
      <w:marLeft w:val="0"/>
      <w:marRight w:val="0"/>
      <w:marTop w:val="0"/>
      <w:marBottom w:val="0"/>
      <w:divBdr>
        <w:top w:val="none" w:sz="0" w:space="0" w:color="auto"/>
        <w:left w:val="none" w:sz="0" w:space="0" w:color="auto"/>
        <w:bottom w:val="none" w:sz="0" w:space="0" w:color="auto"/>
        <w:right w:val="none" w:sz="0" w:space="0" w:color="auto"/>
      </w:divBdr>
    </w:div>
    <w:div w:id="1276519348">
      <w:bodyDiv w:val="1"/>
      <w:marLeft w:val="0"/>
      <w:marRight w:val="0"/>
      <w:marTop w:val="0"/>
      <w:marBottom w:val="0"/>
      <w:divBdr>
        <w:top w:val="none" w:sz="0" w:space="0" w:color="auto"/>
        <w:left w:val="none" w:sz="0" w:space="0" w:color="auto"/>
        <w:bottom w:val="none" w:sz="0" w:space="0" w:color="auto"/>
        <w:right w:val="none" w:sz="0" w:space="0" w:color="auto"/>
      </w:divBdr>
    </w:div>
    <w:div w:id="1407536001">
      <w:bodyDiv w:val="1"/>
      <w:marLeft w:val="0"/>
      <w:marRight w:val="0"/>
      <w:marTop w:val="0"/>
      <w:marBottom w:val="0"/>
      <w:divBdr>
        <w:top w:val="none" w:sz="0" w:space="0" w:color="auto"/>
        <w:left w:val="none" w:sz="0" w:space="0" w:color="auto"/>
        <w:bottom w:val="none" w:sz="0" w:space="0" w:color="auto"/>
        <w:right w:val="none" w:sz="0" w:space="0" w:color="auto"/>
      </w:divBdr>
    </w:div>
    <w:div w:id="1455521086">
      <w:bodyDiv w:val="1"/>
      <w:marLeft w:val="0"/>
      <w:marRight w:val="0"/>
      <w:marTop w:val="0"/>
      <w:marBottom w:val="0"/>
      <w:divBdr>
        <w:top w:val="none" w:sz="0" w:space="0" w:color="auto"/>
        <w:left w:val="none" w:sz="0" w:space="0" w:color="auto"/>
        <w:bottom w:val="none" w:sz="0" w:space="0" w:color="auto"/>
        <w:right w:val="none" w:sz="0" w:space="0" w:color="auto"/>
      </w:divBdr>
    </w:div>
    <w:div w:id="1493374527">
      <w:bodyDiv w:val="1"/>
      <w:marLeft w:val="0"/>
      <w:marRight w:val="0"/>
      <w:marTop w:val="0"/>
      <w:marBottom w:val="0"/>
      <w:divBdr>
        <w:top w:val="none" w:sz="0" w:space="0" w:color="auto"/>
        <w:left w:val="none" w:sz="0" w:space="0" w:color="auto"/>
        <w:bottom w:val="none" w:sz="0" w:space="0" w:color="auto"/>
        <w:right w:val="none" w:sz="0" w:space="0" w:color="auto"/>
      </w:divBdr>
    </w:div>
    <w:div w:id="1541940108">
      <w:bodyDiv w:val="1"/>
      <w:marLeft w:val="0"/>
      <w:marRight w:val="0"/>
      <w:marTop w:val="0"/>
      <w:marBottom w:val="0"/>
      <w:divBdr>
        <w:top w:val="none" w:sz="0" w:space="0" w:color="auto"/>
        <w:left w:val="none" w:sz="0" w:space="0" w:color="auto"/>
        <w:bottom w:val="none" w:sz="0" w:space="0" w:color="auto"/>
        <w:right w:val="none" w:sz="0" w:space="0" w:color="auto"/>
      </w:divBdr>
    </w:div>
    <w:div w:id="1545024249">
      <w:bodyDiv w:val="1"/>
      <w:marLeft w:val="0"/>
      <w:marRight w:val="0"/>
      <w:marTop w:val="0"/>
      <w:marBottom w:val="0"/>
      <w:divBdr>
        <w:top w:val="none" w:sz="0" w:space="0" w:color="auto"/>
        <w:left w:val="none" w:sz="0" w:space="0" w:color="auto"/>
        <w:bottom w:val="none" w:sz="0" w:space="0" w:color="auto"/>
        <w:right w:val="none" w:sz="0" w:space="0" w:color="auto"/>
      </w:divBdr>
    </w:div>
    <w:div w:id="1546672830">
      <w:bodyDiv w:val="1"/>
      <w:marLeft w:val="0"/>
      <w:marRight w:val="0"/>
      <w:marTop w:val="0"/>
      <w:marBottom w:val="0"/>
      <w:divBdr>
        <w:top w:val="none" w:sz="0" w:space="0" w:color="auto"/>
        <w:left w:val="none" w:sz="0" w:space="0" w:color="auto"/>
        <w:bottom w:val="none" w:sz="0" w:space="0" w:color="auto"/>
        <w:right w:val="none" w:sz="0" w:space="0" w:color="auto"/>
      </w:divBdr>
    </w:div>
    <w:div w:id="1558123383">
      <w:bodyDiv w:val="1"/>
      <w:marLeft w:val="0"/>
      <w:marRight w:val="0"/>
      <w:marTop w:val="0"/>
      <w:marBottom w:val="0"/>
      <w:divBdr>
        <w:top w:val="none" w:sz="0" w:space="0" w:color="auto"/>
        <w:left w:val="none" w:sz="0" w:space="0" w:color="auto"/>
        <w:bottom w:val="none" w:sz="0" w:space="0" w:color="auto"/>
        <w:right w:val="none" w:sz="0" w:space="0" w:color="auto"/>
      </w:divBdr>
    </w:div>
    <w:div w:id="1607226414">
      <w:bodyDiv w:val="1"/>
      <w:marLeft w:val="0"/>
      <w:marRight w:val="0"/>
      <w:marTop w:val="0"/>
      <w:marBottom w:val="0"/>
      <w:divBdr>
        <w:top w:val="none" w:sz="0" w:space="0" w:color="auto"/>
        <w:left w:val="none" w:sz="0" w:space="0" w:color="auto"/>
        <w:bottom w:val="none" w:sz="0" w:space="0" w:color="auto"/>
        <w:right w:val="none" w:sz="0" w:space="0" w:color="auto"/>
      </w:divBdr>
    </w:div>
    <w:div w:id="1615135477">
      <w:bodyDiv w:val="1"/>
      <w:marLeft w:val="0"/>
      <w:marRight w:val="0"/>
      <w:marTop w:val="0"/>
      <w:marBottom w:val="0"/>
      <w:divBdr>
        <w:top w:val="none" w:sz="0" w:space="0" w:color="auto"/>
        <w:left w:val="none" w:sz="0" w:space="0" w:color="auto"/>
        <w:bottom w:val="none" w:sz="0" w:space="0" w:color="auto"/>
        <w:right w:val="none" w:sz="0" w:space="0" w:color="auto"/>
      </w:divBdr>
    </w:div>
    <w:div w:id="1631862522">
      <w:bodyDiv w:val="1"/>
      <w:marLeft w:val="0"/>
      <w:marRight w:val="0"/>
      <w:marTop w:val="0"/>
      <w:marBottom w:val="0"/>
      <w:divBdr>
        <w:top w:val="none" w:sz="0" w:space="0" w:color="auto"/>
        <w:left w:val="none" w:sz="0" w:space="0" w:color="auto"/>
        <w:bottom w:val="none" w:sz="0" w:space="0" w:color="auto"/>
        <w:right w:val="none" w:sz="0" w:space="0" w:color="auto"/>
      </w:divBdr>
    </w:div>
    <w:div w:id="1732345092">
      <w:bodyDiv w:val="1"/>
      <w:marLeft w:val="0"/>
      <w:marRight w:val="0"/>
      <w:marTop w:val="0"/>
      <w:marBottom w:val="0"/>
      <w:divBdr>
        <w:top w:val="none" w:sz="0" w:space="0" w:color="auto"/>
        <w:left w:val="none" w:sz="0" w:space="0" w:color="auto"/>
        <w:bottom w:val="none" w:sz="0" w:space="0" w:color="auto"/>
        <w:right w:val="none" w:sz="0" w:space="0" w:color="auto"/>
      </w:divBdr>
    </w:div>
    <w:div w:id="1774014854">
      <w:bodyDiv w:val="1"/>
      <w:marLeft w:val="0"/>
      <w:marRight w:val="0"/>
      <w:marTop w:val="0"/>
      <w:marBottom w:val="0"/>
      <w:divBdr>
        <w:top w:val="none" w:sz="0" w:space="0" w:color="auto"/>
        <w:left w:val="none" w:sz="0" w:space="0" w:color="auto"/>
        <w:bottom w:val="none" w:sz="0" w:space="0" w:color="auto"/>
        <w:right w:val="none" w:sz="0" w:space="0" w:color="auto"/>
      </w:divBdr>
    </w:div>
    <w:div w:id="1801146780">
      <w:bodyDiv w:val="1"/>
      <w:marLeft w:val="0"/>
      <w:marRight w:val="0"/>
      <w:marTop w:val="0"/>
      <w:marBottom w:val="0"/>
      <w:divBdr>
        <w:top w:val="none" w:sz="0" w:space="0" w:color="auto"/>
        <w:left w:val="none" w:sz="0" w:space="0" w:color="auto"/>
        <w:bottom w:val="none" w:sz="0" w:space="0" w:color="auto"/>
        <w:right w:val="none" w:sz="0" w:space="0" w:color="auto"/>
      </w:divBdr>
    </w:div>
    <w:div w:id="1830630018">
      <w:bodyDiv w:val="1"/>
      <w:marLeft w:val="0"/>
      <w:marRight w:val="0"/>
      <w:marTop w:val="0"/>
      <w:marBottom w:val="0"/>
      <w:divBdr>
        <w:top w:val="none" w:sz="0" w:space="0" w:color="auto"/>
        <w:left w:val="none" w:sz="0" w:space="0" w:color="auto"/>
        <w:bottom w:val="none" w:sz="0" w:space="0" w:color="auto"/>
        <w:right w:val="none" w:sz="0" w:space="0" w:color="auto"/>
      </w:divBdr>
      <w:divsChild>
        <w:div w:id="1348557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631160">
              <w:marLeft w:val="0"/>
              <w:marRight w:val="0"/>
              <w:marTop w:val="0"/>
              <w:marBottom w:val="0"/>
              <w:divBdr>
                <w:top w:val="none" w:sz="0" w:space="0" w:color="auto"/>
                <w:left w:val="none" w:sz="0" w:space="0" w:color="auto"/>
                <w:bottom w:val="none" w:sz="0" w:space="0" w:color="auto"/>
                <w:right w:val="none" w:sz="0" w:space="0" w:color="auto"/>
              </w:divBdr>
              <w:divsChild>
                <w:div w:id="128014974">
                  <w:marLeft w:val="0"/>
                  <w:marRight w:val="0"/>
                  <w:marTop w:val="0"/>
                  <w:marBottom w:val="0"/>
                  <w:divBdr>
                    <w:top w:val="none" w:sz="0" w:space="0" w:color="auto"/>
                    <w:left w:val="none" w:sz="0" w:space="0" w:color="auto"/>
                    <w:bottom w:val="none" w:sz="0" w:space="0" w:color="auto"/>
                    <w:right w:val="none" w:sz="0" w:space="0" w:color="auto"/>
                  </w:divBdr>
                  <w:divsChild>
                    <w:div w:id="734549365">
                      <w:marLeft w:val="0"/>
                      <w:marRight w:val="0"/>
                      <w:marTop w:val="0"/>
                      <w:marBottom w:val="0"/>
                      <w:divBdr>
                        <w:top w:val="none" w:sz="0" w:space="0" w:color="auto"/>
                        <w:left w:val="none" w:sz="0" w:space="0" w:color="auto"/>
                        <w:bottom w:val="none" w:sz="0" w:space="0" w:color="auto"/>
                        <w:right w:val="none" w:sz="0" w:space="0" w:color="auto"/>
                      </w:divBdr>
                      <w:divsChild>
                        <w:div w:id="1582791166">
                          <w:marLeft w:val="0"/>
                          <w:marRight w:val="0"/>
                          <w:marTop w:val="0"/>
                          <w:marBottom w:val="0"/>
                          <w:divBdr>
                            <w:top w:val="none" w:sz="0" w:space="0" w:color="auto"/>
                            <w:left w:val="none" w:sz="0" w:space="0" w:color="auto"/>
                            <w:bottom w:val="none" w:sz="0" w:space="0" w:color="auto"/>
                            <w:right w:val="none" w:sz="0" w:space="0" w:color="auto"/>
                          </w:divBdr>
                          <w:divsChild>
                            <w:div w:id="1058013540">
                              <w:marLeft w:val="0"/>
                              <w:marRight w:val="0"/>
                              <w:marTop w:val="0"/>
                              <w:marBottom w:val="0"/>
                              <w:divBdr>
                                <w:top w:val="none" w:sz="0" w:space="0" w:color="auto"/>
                                <w:left w:val="none" w:sz="0" w:space="0" w:color="auto"/>
                                <w:bottom w:val="none" w:sz="0" w:space="0" w:color="auto"/>
                                <w:right w:val="none" w:sz="0" w:space="0" w:color="auto"/>
                              </w:divBdr>
                              <w:divsChild>
                                <w:div w:id="128188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925374">
      <w:bodyDiv w:val="1"/>
      <w:marLeft w:val="0"/>
      <w:marRight w:val="0"/>
      <w:marTop w:val="0"/>
      <w:marBottom w:val="0"/>
      <w:divBdr>
        <w:top w:val="none" w:sz="0" w:space="0" w:color="auto"/>
        <w:left w:val="none" w:sz="0" w:space="0" w:color="auto"/>
        <w:bottom w:val="none" w:sz="0" w:space="0" w:color="auto"/>
        <w:right w:val="none" w:sz="0" w:space="0" w:color="auto"/>
      </w:divBdr>
    </w:div>
    <w:div w:id="1886021330">
      <w:bodyDiv w:val="1"/>
      <w:marLeft w:val="0"/>
      <w:marRight w:val="0"/>
      <w:marTop w:val="0"/>
      <w:marBottom w:val="0"/>
      <w:divBdr>
        <w:top w:val="none" w:sz="0" w:space="0" w:color="auto"/>
        <w:left w:val="none" w:sz="0" w:space="0" w:color="auto"/>
        <w:bottom w:val="none" w:sz="0" w:space="0" w:color="auto"/>
        <w:right w:val="none" w:sz="0" w:space="0" w:color="auto"/>
      </w:divBdr>
    </w:div>
    <w:div w:id="1936863052">
      <w:bodyDiv w:val="1"/>
      <w:marLeft w:val="0"/>
      <w:marRight w:val="0"/>
      <w:marTop w:val="0"/>
      <w:marBottom w:val="0"/>
      <w:divBdr>
        <w:top w:val="none" w:sz="0" w:space="0" w:color="auto"/>
        <w:left w:val="none" w:sz="0" w:space="0" w:color="auto"/>
        <w:bottom w:val="none" w:sz="0" w:space="0" w:color="auto"/>
        <w:right w:val="none" w:sz="0" w:space="0" w:color="auto"/>
      </w:divBdr>
    </w:div>
    <w:div w:id="1947156980">
      <w:bodyDiv w:val="1"/>
      <w:marLeft w:val="0"/>
      <w:marRight w:val="0"/>
      <w:marTop w:val="0"/>
      <w:marBottom w:val="0"/>
      <w:divBdr>
        <w:top w:val="none" w:sz="0" w:space="0" w:color="auto"/>
        <w:left w:val="none" w:sz="0" w:space="0" w:color="auto"/>
        <w:bottom w:val="none" w:sz="0" w:space="0" w:color="auto"/>
        <w:right w:val="none" w:sz="0" w:space="0" w:color="auto"/>
      </w:divBdr>
    </w:div>
    <w:div w:id="1981424312">
      <w:bodyDiv w:val="1"/>
      <w:marLeft w:val="0"/>
      <w:marRight w:val="0"/>
      <w:marTop w:val="0"/>
      <w:marBottom w:val="0"/>
      <w:divBdr>
        <w:top w:val="none" w:sz="0" w:space="0" w:color="auto"/>
        <w:left w:val="none" w:sz="0" w:space="0" w:color="auto"/>
        <w:bottom w:val="none" w:sz="0" w:space="0" w:color="auto"/>
        <w:right w:val="none" w:sz="0" w:space="0" w:color="auto"/>
      </w:divBdr>
    </w:div>
    <w:div w:id="21399522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oper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iaudi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fm.org" TargetMode="External"/><Relationship Id="rId11" Type="http://schemas.openxmlformats.org/officeDocument/2006/relationships/hyperlink" Target="http://www.asiaudio.com" TargetMode="External"/><Relationship Id="rId5" Type="http://schemas.openxmlformats.org/officeDocument/2006/relationships/image" Target="media/image1.png"/><Relationship Id="rId10" Type="http://schemas.openxmlformats.org/officeDocument/2006/relationships/hyperlink" Target="mailto:evanmackenzie@asiaudio.com" TargetMode="External"/><Relationship Id="rId4" Type="http://schemas.openxmlformats.org/officeDocument/2006/relationships/webSettings" Target="webSettings.xml"/><Relationship Id="rId9" Type="http://schemas.openxmlformats.org/officeDocument/2006/relationships/hyperlink" Target="mailto:frank.wells@clyne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
  <Company>Howe Communications Inc.</Company>
  <LinksUpToDate>false</LinksUpToDate>
  <CharactersWithSpaces>8629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Howe</dc:creator>
  <cp:keywords/>
  <dc:description/>
  <cp:lastModifiedBy>Brad Gibson</cp:lastModifiedBy>
  <cp:revision>7</cp:revision>
  <cp:lastPrinted>2022-05-10T16:06:00Z</cp:lastPrinted>
  <dcterms:created xsi:type="dcterms:W3CDTF">2023-01-20T18:36:00Z</dcterms:created>
  <dcterms:modified xsi:type="dcterms:W3CDTF">2023-01-25T15:03:00Z</dcterms:modified>
  <cp:category>Pro Audio</cp:category>
</cp:coreProperties>
</file>