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2FC3C" w14:textId="77777777" w:rsidR="007F74E5" w:rsidRPr="00C96513" w:rsidRDefault="006655AD" w:rsidP="00F37EA1">
      <w:pPr>
        <w:pStyle w:val="BodyA"/>
        <w:spacing w:line="360" w:lineRule="auto"/>
        <w:rPr>
          <w:rFonts w:ascii="Arial" w:eastAsia="Arial" w:hAnsi="Arial" w:cs="Arial"/>
          <w:color w:val="000000" w:themeColor="text1"/>
        </w:rPr>
      </w:pPr>
      <w:r w:rsidRPr="00293ED5">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C96513" w:rsidRDefault="007F74E5" w:rsidP="00F37EA1">
      <w:pPr>
        <w:pStyle w:val="Heading"/>
        <w:spacing w:line="360" w:lineRule="auto"/>
        <w:rPr>
          <w:rFonts w:ascii="Arial" w:eastAsia="Arial" w:hAnsi="Arial" w:cs="Arial"/>
          <w:color w:val="000000" w:themeColor="text1"/>
          <w:sz w:val="24"/>
        </w:rPr>
      </w:pPr>
    </w:p>
    <w:p w14:paraId="280EA9E1" w14:textId="77777777" w:rsidR="007F74E5" w:rsidRPr="00C96513" w:rsidRDefault="007F74E5" w:rsidP="00F37EA1">
      <w:pPr>
        <w:pStyle w:val="BodyA"/>
        <w:spacing w:line="360" w:lineRule="auto"/>
        <w:rPr>
          <w:rFonts w:ascii="Arial" w:eastAsia="Arial" w:hAnsi="Arial" w:cs="Arial"/>
          <w:color w:val="000000" w:themeColor="text1"/>
        </w:rPr>
      </w:pPr>
    </w:p>
    <w:p w14:paraId="5597D6CF" w14:textId="77777777" w:rsidR="007F74E5" w:rsidRPr="00C96513" w:rsidRDefault="006655AD" w:rsidP="00F37EA1">
      <w:pPr>
        <w:pStyle w:val="BodyA"/>
        <w:spacing w:line="360" w:lineRule="auto"/>
        <w:jc w:val="center"/>
        <w:rPr>
          <w:rFonts w:ascii="Arial" w:hAnsi="Arial" w:cs="Arial"/>
          <w:b/>
          <w:bCs/>
          <w:color w:val="000000" w:themeColor="text1"/>
        </w:rPr>
      </w:pPr>
      <w:r w:rsidRPr="00C96513">
        <w:rPr>
          <w:rFonts w:ascii="Arial" w:hAnsi="Arial" w:cs="Arial"/>
          <w:b/>
          <w:bCs/>
          <w:color w:val="000000" w:themeColor="text1"/>
        </w:rPr>
        <w:t>FOR IMMEDIATE RELEASE</w:t>
      </w:r>
    </w:p>
    <w:p w14:paraId="3D189446" w14:textId="77777777" w:rsidR="007F74E5" w:rsidRPr="00C96513" w:rsidRDefault="007F74E5" w:rsidP="00F37EA1">
      <w:pPr>
        <w:pStyle w:val="Body"/>
        <w:spacing w:line="360" w:lineRule="auto"/>
        <w:rPr>
          <w:rFonts w:ascii="Arial" w:hAnsi="Arial" w:cs="Arial"/>
          <w:color w:val="000000" w:themeColor="text1"/>
        </w:rPr>
      </w:pPr>
    </w:p>
    <w:p w14:paraId="32F2EB95" w14:textId="0F79612D" w:rsidR="00A26DC4" w:rsidRPr="00C96513" w:rsidRDefault="00BC69A3" w:rsidP="00060439">
      <w:pPr>
        <w:pStyle w:val="Body"/>
        <w:spacing w:line="360" w:lineRule="auto"/>
        <w:jc w:val="center"/>
        <w:rPr>
          <w:rFonts w:ascii="Arial" w:hAnsi="Arial" w:cs="Arial"/>
          <w:color w:val="000000" w:themeColor="text1"/>
        </w:rPr>
      </w:pPr>
      <w:r w:rsidRPr="00BC69A3">
        <w:rPr>
          <w:rFonts w:ascii="Arial" w:hAnsi="Arial" w:cs="Arial"/>
          <w:b/>
          <w:bCs/>
          <w:color w:val="000000" w:themeColor="text1"/>
          <w:sz w:val="28"/>
          <w:szCs w:val="28"/>
        </w:rPr>
        <w:t xml:space="preserve">Yamaha </w:t>
      </w:r>
      <w:r w:rsidR="00242D7F">
        <w:rPr>
          <w:rFonts w:ascii="Arial" w:hAnsi="Arial" w:cs="Arial"/>
          <w:b/>
          <w:bCs/>
          <w:color w:val="000000" w:themeColor="text1"/>
          <w:sz w:val="28"/>
          <w:szCs w:val="28"/>
        </w:rPr>
        <w:t>b</w:t>
      </w:r>
      <w:r w:rsidRPr="00BC69A3">
        <w:rPr>
          <w:rFonts w:ascii="Arial" w:hAnsi="Arial" w:cs="Arial"/>
          <w:b/>
          <w:bCs/>
          <w:color w:val="000000" w:themeColor="text1"/>
          <w:sz w:val="28"/>
          <w:szCs w:val="28"/>
        </w:rPr>
        <w:t xml:space="preserve">rings </w:t>
      </w:r>
      <w:r w:rsidR="00242D7F">
        <w:rPr>
          <w:rFonts w:ascii="Arial" w:hAnsi="Arial" w:cs="Arial"/>
          <w:b/>
          <w:bCs/>
          <w:color w:val="000000" w:themeColor="text1"/>
          <w:sz w:val="28"/>
          <w:szCs w:val="28"/>
        </w:rPr>
        <w:t>h</w:t>
      </w:r>
      <w:r w:rsidRPr="00BC69A3">
        <w:rPr>
          <w:rFonts w:ascii="Arial" w:hAnsi="Arial" w:cs="Arial"/>
          <w:b/>
          <w:bCs/>
          <w:color w:val="000000" w:themeColor="text1"/>
          <w:sz w:val="28"/>
          <w:szCs w:val="28"/>
        </w:rPr>
        <w:t>ands</w:t>
      </w:r>
      <w:r w:rsidR="00AB3646">
        <w:rPr>
          <w:rFonts w:ascii="Arial" w:hAnsi="Arial" w:cs="Arial"/>
          <w:b/>
          <w:bCs/>
          <w:color w:val="000000" w:themeColor="text1"/>
          <w:sz w:val="28"/>
          <w:szCs w:val="28"/>
        </w:rPr>
        <w:t>-</w:t>
      </w:r>
      <w:r w:rsidR="00242D7F">
        <w:rPr>
          <w:rFonts w:ascii="Arial" w:hAnsi="Arial" w:cs="Arial"/>
          <w:b/>
          <w:bCs/>
          <w:color w:val="000000" w:themeColor="text1"/>
          <w:sz w:val="28"/>
          <w:szCs w:val="28"/>
        </w:rPr>
        <w:t>o</w:t>
      </w:r>
      <w:r w:rsidRPr="00BC69A3">
        <w:rPr>
          <w:rFonts w:ascii="Arial" w:hAnsi="Arial" w:cs="Arial"/>
          <w:b/>
          <w:bCs/>
          <w:color w:val="000000" w:themeColor="text1"/>
          <w:sz w:val="28"/>
          <w:szCs w:val="28"/>
        </w:rPr>
        <w:t xml:space="preserve">n </w:t>
      </w:r>
      <w:r w:rsidR="00242D7F">
        <w:rPr>
          <w:rFonts w:ascii="Arial" w:hAnsi="Arial" w:cs="Arial"/>
          <w:b/>
          <w:bCs/>
          <w:color w:val="000000" w:themeColor="text1"/>
          <w:sz w:val="28"/>
          <w:szCs w:val="28"/>
        </w:rPr>
        <w:t>c</w:t>
      </w:r>
      <w:r w:rsidRPr="00BC69A3">
        <w:rPr>
          <w:rFonts w:ascii="Arial" w:hAnsi="Arial" w:cs="Arial"/>
          <w:b/>
          <w:bCs/>
          <w:color w:val="000000" w:themeColor="text1"/>
          <w:sz w:val="28"/>
          <w:szCs w:val="28"/>
        </w:rPr>
        <w:t xml:space="preserve">onsole </w:t>
      </w:r>
      <w:r w:rsidR="00242D7F">
        <w:rPr>
          <w:rFonts w:ascii="Arial" w:hAnsi="Arial" w:cs="Arial"/>
          <w:b/>
          <w:bCs/>
          <w:color w:val="000000" w:themeColor="text1"/>
          <w:sz w:val="28"/>
          <w:szCs w:val="28"/>
        </w:rPr>
        <w:t>w</w:t>
      </w:r>
      <w:r w:rsidRPr="00BC69A3">
        <w:rPr>
          <w:rFonts w:ascii="Arial" w:hAnsi="Arial" w:cs="Arial"/>
          <w:b/>
          <w:bCs/>
          <w:color w:val="000000" w:themeColor="text1"/>
          <w:sz w:val="28"/>
          <w:szCs w:val="28"/>
        </w:rPr>
        <w:t>orkshops to the AES Show</w:t>
      </w:r>
      <w:r w:rsidR="00847016">
        <w:rPr>
          <w:rFonts w:ascii="Arial" w:hAnsi="Arial" w:cs="Arial"/>
          <w:b/>
          <w:bCs/>
          <w:color w:val="000000" w:themeColor="text1"/>
          <w:sz w:val="28"/>
          <w:szCs w:val="28"/>
        </w:rPr>
        <w:t xml:space="preserve"> Nashville</w:t>
      </w:r>
      <w:r w:rsidR="00E8440F">
        <w:rPr>
          <w:rFonts w:ascii="Arial" w:hAnsi="Arial" w:cs="Arial"/>
          <w:b/>
          <w:bCs/>
          <w:color w:val="000000" w:themeColor="text1"/>
          <w:sz w:val="28"/>
          <w:szCs w:val="28"/>
        </w:rPr>
        <w:br/>
      </w:r>
    </w:p>
    <w:p w14:paraId="77591BC3" w14:textId="11857FA9" w:rsidR="007F74E5" w:rsidRPr="00242D7F" w:rsidRDefault="00C96513" w:rsidP="000843D6">
      <w:pPr>
        <w:pStyle w:val="Body"/>
        <w:spacing w:line="360" w:lineRule="auto"/>
        <w:jc w:val="center"/>
        <w:rPr>
          <w:rFonts w:ascii="Arial" w:hAnsi="Arial" w:cs="Arial"/>
          <w:b/>
          <w:color w:val="000000" w:themeColor="text1"/>
        </w:rPr>
      </w:pPr>
      <w:r w:rsidRPr="00242D7F">
        <w:rPr>
          <w:rFonts w:ascii="Arial" w:hAnsi="Arial" w:cs="Arial"/>
          <w:color w:val="000000" w:themeColor="text1"/>
        </w:rPr>
        <w:t xml:space="preserve">— </w:t>
      </w:r>
      <w:r w:rsidR="00BC69A3" w:rsidRPr="00917855">
        <w:rPr>
          <w:rFonts w:ascii="Arial" w:hAnsi="Arial" w:cs="Arial"/>
          <w:bCs/>
          <w:color w:val="000000" w:themeColor="text1"/>
        </w:rPr>
        <w:t xml:space="preserve">Six sessions in Ryman Studio 10/11 explore DM5 digital mixing consoles, simplified audio control, loudspeaker dispersion and audio processing </w:t>
      </w:r>
      <w:r w:rsidR="00060439" w:rsidRPr="00242D7F">
        <w:rPr>
          <w:rFonts w:ascii="Arial" w:hAnsi="Arial" w:cs="Arial"/>
          <w:color w:val="000000" w:themeColor="text1"/>
        </w:rPr>
        <w:t>—</w:t>
      </w:r>
    </w:p>
    <w:p w14:paraId="6DBE4FF0" w14:textId="68CF1EC6" w:rsidR="00060439" w:rsidRPr="00C96513" w:rsidRDefault="00060439" w:rsidP="00F37EA1">
      <w:pPr>
        <w:pStyle w:val="Body"/>
        <w:spacing w:line="360" w:lineRule="auto"/>
        <w:rPr>
          <w:rFonts w:ascii="Arial" w:hAnsi="Arial" w:cs="Arial"/>
          <w:color w:val="000000" w:themeColor="text1"/>
        </w:rPr>
      </w:pPr>
    </w:p>
    <w:p w14:paraId="1D5CDA1F" w14:textId="4BF42112" w:rsidR="00BC69A3" w:rsidRPr="00BC69A3" w:rsidRDefault="006655AD" w:rsidP="00BC69A3">
      <w:pPr>
        <w:pStyle w:val="Body"/>
        <w:spacing w:line="360" w:lineRule="auto"/>
        <w:rPr>
          <w:rFonts w:ascii="Arial" w:hAnsi="Arial" w:cs="Arial"/>
          <w:color w:val="000000" w:themeColor="text1"/>
        </w:rPr>
      </w:pPr>
      <w:r w:rsidRPr="00C96513">
        <w:rPr>
          <w:rFonts w:ascii="Arial" w:hAnsi="Arial" w:cs="Arial"/>
          <w:i/>
          <w:color w:val="000000" w:themeColor="text1"/>
        </w:rPr>
        <w:t xml:space="preserve">New York, NY, </w:t>
      </w:r>
      <w:r w:rsidR="00661FE7" w:rsidRPr="00C96513">
        <w:rPr>
          <w:rFonts w:ascii="Arial" w:hAnsi="Arial" w:cs="Arial"/>
          <w:i/>
          <w:color w:val="000000" w:themeColor="text1"/>
        </w:rPr>
        <w:t xml:space="preserve">October </w:t>
      </w:r>
      <w:r w:rsidR="006619E5">
        <w:rPr>
          <w:rFonts w:ascii="Arial" w:hAnsi="Arial" w:cs="Arial"/>
          <w:i/>
          <w:color w:val="000000" w:themeColor="text1"/>
        </w:rPr>
        <w:t>2</w:t>
      </w:r>
      <w:r w:rsidR="00BC69A3">
        <w:rPr>
          <w:rFonts w:ascii="Arial" w:hAnsi="Arial" w:cs="Arial"/>
          <w:i/>
          <w:color w:val="000000" w:themeColor="text1"/>
        </w:rPr>
        <w:t>9</w:t>
      </w:r>
      <w:r w:rsidR="00833575" w:rsidRPr="00C96513">
        <w:rPr>
          <w:rFonts w:ascii="Arial" w:hAnsi="Arial" w:cs="Arial"/>
          <w:i/>
          <w:color w:val="000000" w:themeColor="text1"/>
        </w:rPr>
        <w:t>,</w:t>
      </w:r>
      <w:r w:rsidR="001D6DC2" w:rsidRPr="00C96513">
        <w:rPr>
          <w:rFonts w:ascii="Arial" w:hAnsi="Arial" w:cs="Arial"/>
          <w:i/>
          <w:color w:val="000000" w:themeColor="text1"/>
        </w:rPr>
        <w:t xml:space="preserve"> </w:t>
      </w:r>
      <w:r w:rsidRPr="00C96513">
        <w:rPr>
          <w:rFonts w:ascii="Arial" w:hAnsi="Arial" w:cs="Arial"/>
          <w:i/>
          <w:color w:val="000000" w:themeColor="text1"/>
        </w:rPr>
        <w:t>202</w:t>
      </w:r>
      <w:r w:rsidR="008E022B" w:rsidRPr="00C96513">
        <w:rPr>
          <w:rFonts w:ascii="Arial" w:hAnsi="Arial" w:cs="Arial"/>
          <w:i/>
          <w:iCs/>
          <w:color w:val="000000" w:themeColor="text1"/>
        </w:rPr>
        <w:t>6</w:t>
      </w:r>
      <w:r w:rsidR="002211D1" w:rsidRPr="00C96513">
        <w:rPr>
          <w:rFonts w:ascii="Arial" w:hAnsi="Arial" w:cs="Arial"/>
          <w:color w:val="000000" w:themeColor="text1"/>
        </w:rPr>
        <w:t xml:space="preserve"> </w:t>
      </w:r>
      <w:r w:rsidRPr="00C96513">
        <w:rPr>
          <w:rFonts w:ascii="Arial" w:hAnsi="Arial" w:cs="Arial"/>
          <w:color w:val="000000" w:themeColor="text1"/>
        </w:rPr>
        <w:t xml:space="preserve">— </w:t>
      </w:r>
      <w:r w:rsidR="00BC69A3" w:rsidRPr="00BC69A3">
        <w:rPr>
          <w:rFonts w:ascii="Arial" w:hAnsi="Arial" w:cs="Arial"/>
          <w:color w:val="000000" w:themeColor="text1"/>
        </w:rPr>
        <w:t>Yamaha will present six workshops at the AES Show, giving attendees opportunities to get hands-on with its new DM5 Series digital mixing consoles and explore practical approaches to live sound production. Taking place Saturday and Sunday in Ryman Studio 10/11, the sessions combine technical instruction with demonstrations focused on real-world applications.</w:t>
      </w:r>
    </w:p>
    <w:p w14:paraId="646745FF" w14:textId="77777777" w:rsidR="00BC69A3" w:rsidRDefault="00BC69A3" w:rsidP="00BC69A3">
      <w:pPr>
        <w:pStyle w:val="Body"/>
        <w:spacing w:line="360" w:lineRule="auto"/>
        <w:rPr>
          <w:rFonts w:ascii="Arial" w:hAnsi="Arial" w:cs="Arial"/>
          <w:color w:val="000000" w:themeColor="text1"/>
        </w:rPr>
      </w:pPr>
    </w:p>
    <w:p w14:paraId="0E28978E" w14:textId="03761744"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The program features three “Discover DM5!” sessions, during which Yamaha engineers will examine the platform’s signal architecture, workflow design, processing capabilities and integration options. Practical demonstrations will highlight efficient console operation in live production environments.</w:t>
      </w:r>
    </w:p>
    <w:p w14:paraId="20E3C20B" w14:textId="77777777" w:rsidR="00BC69A3" w:rsidRDefault="00BC69A3" w:rsidP="00BC69A3">
      <w:pPr>
        <w:pStyle w:val="Body"/>
        <w:spacing w:line="360" w:lineRule="auto"/>
        <w:rPr>
          <w:rFonts w:ascii="Arial" w:hAnsi="Arial" w:cs="Arial"/>
          <w:color w:val="000000" w:themeColor="text1"/>
        </w:rPr>
      </w:pPr>
    </w:p>
    <w:p w14:paraId="464ADDDB" w14:textId="68F52D9D" w:rsid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Additional workshops will address simplifying complex audio-control systems, applying asymmetrical loudspeaker dispersion and understanding how audio processors shape a mix.</w:t>
      </w:r>
    </w:p>
    <w:p w14:paraId="3F6E3F10" w14:textId="77777777" w:rsidR="00BC69A3" w:rsidRPr="00BC69A3" w:rsidRDefault="00BC69A3" w:rsidP="00BC69A3">
      <w:pPr>
        <w:pStyle w:val="Body"/>
        <w:spacing w:line="360" w:lineRule="auto"/>
        <w:rPr>
          <w:rFonts w:ascii="Arial" w:hAnsi="Arial" w:cs="Arial"/>
          <w:color w:val="000000" w:themeColor="text1"/>
        </w:rPr>
      </w:pPr>
    </w:p>
    <w:p w14:paraId="412DE809" w14:textId="209AD951"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 xml:space="preserve">“Understanding the tools is only the beginning; knowing how to apply them is what makes a difference in a mix,” said Chip Allen, Field Marketing Engineer III – Yamaha Pro Audio. “These workshops give attendees a chance to hear the results, explore the workflow and build skills </w:t>
      </w:r>
      <w:r w:rsidRPr="00BC69A3">
        <w:rPr>
          <w:rFonts w:ascii="Arial" w:hAnsi="Arial" w:cs="Arial"/>
          <w:color w:val="000000" w:themeColor="text1"/>
        </w:rPr>
        <w:lastRenderedPageBreak/>
        <w:t>they can take into their next production.</w:t>
      </w:r>
      <w:r w:rsidR="00847016">
        <w:rPr>
          <w:rFonts w:ascii="Arial" w:hAnsi="Arial" w:cs="Arial"/>
          <w:color w:val="000000" w:themeColor="text1"/>
        </w:rPr>
        <w:t>”</w:t>
      </w:r>
      <w:r w:rsidR="0009575F">
        <w:rPr>
          <w:rFonts w:ascii="Arial" w:hAnsi="Arial" w:cs="Arial"/>
          <w:color w:val="000000" w:themeColor="text1"/>
        </w:rPr>
        <w:t xml:space="preserve"> </w:t>
      </w:r>
      <w:r w:rsidR="0009575F" w:rsidRPr="00BC69A3">
        <w:rPr>
          <w:rFonts w:ascii="Arial" w:hAnsi="Arial" w:cs="Arial"/>
          <w:color w:val="000000" w:themeColor="text1"/>
        </w:rPr>
        <w:t>All six workshops will take place in Ryman Studio 10/11 at  AES Show</w:t>
      </w:r>
      <w:r w:rsidR="00847016">
        <w:rPr>
          <w:rFonts w:ascii="Arial" w:hAnsi="Arial" w:cs="Arial"/>
          <w:color w:val="000000" w:themeColor="text1"/>
        </w:rPr>
        <w:t xml:space="preserve"> Nashville</w:t>
      </w:r>
      <w:r w:rsidR="0009575F">
        <w:rPr>
          <w:rFonts w:ascii="Arial" w:hAnsi="Arial" w:cs="Arial"/>
          <w:color w:val="000000" w:themeColor="text1"/>
        </w:rPr>
        <w:t xml:space="preserve">. </w:t>
      </w:r>
      <w:r w:rsidRPr="00BC69A3">
        <w:rPr>
          <w:rFonts w:ascii="Arial" w:hAnsi="Arial" w:cs="Arial"/>
          <w:color w:val="000000" w:themeColor="text1"/>
        </w:rPr>
        <w:t>The schedule is as follows:</w:t>
      </w:r>
    </w:p>
    <w:p w14:paraId="52B4BDD3" w14:textId="77777777" w:rsidR="0009575F" w:rsidRDefault="0009575F" w:rsidP="00BC69A3">
      <w:pPr>
        <w:pStyle w:val="Body"/>
        <w:spacing w:line="360" w:lineRule="auto"/>
        <w:rPr>
          <w:rFonts w:ascii="Arial" w:hAnsi="Arial" w:cs="Arial"/>
          <w:b/>
          <w:bCs/>
          <w:color w:val="000000" w:themeColor="text1"/>
        </w:rPr>
      </w:pPr>
    </w:p>
    <w:p w14:paraId="192B7411" w14:textId="23000461" w:rsidR="00BC69A3" w:rsidRPr="00BC69A3" w:rsidRDefault="00BC69A3" w:rsidP="00BC69A3">
      <w:pPr>
        <w:pStyle w:val="Body"/>
        <w:spacing w:line="360" w:lineRule="auto"/>
        <w:rPr>
          <w:rFonts w:ascii="Arial" w:hAnsi="Arial" w:cs="Arial"/>
          <w:b/>
          <w:bCs/>
          <w:color w:val="000000" w:themeColor="text1"/>
        </w:rPr>
      </w:pPr>
      <w:r w:rsidRPr="00BC69A3">
        <w:rPr>
          <w:rFonts w:ascii="Arial" w:hAnsi="Arial" w:cs="Arial"/>
          <w:b/>
          <w:bCs/>
          <w:color w:val="000000" w:themeColor="text1"/>
        </w:rPr>
        <w:t>Saturday</w:t>
      </w:r>
    </w:p>
    <w:p w14:paraId="33107F00"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b/>
          <w:bCs/>
          <w:color w:val="000000" w:themeColor="text1"/>
        </w:rPr>
        <w:t>11:00 a.m. — Discover DM5!</w:t>
      </w:r>
    </w:p>
    <w:p w14:paraId="1AE50023"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Get hands-on with Yamaha’s new DM5 Series digital mixing consoles and explore signal architecture, workflow, processing and integration for live production.</w:t>
      </w:r>
    </w:p>
    <w:p w14:paraId="5E431016"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b/>
          <w:bCs/>
          <w:color w:val="000000" w:themeColor="text1"/>
        </w:rPr>
        <w:t>1:00 p.m. — Simplifying Audio Control</w:t>
      </w:r>
    </w:p>
    <w:p w14:paraId="4DCCFFDF"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Learn practical approaches to managing complex audio-control environments without sacrificing capability. Topics include scalable system architecture, intuitive interfaces, remote and automated control, operator training, and reliable, repeatable results across users and events.</w:t>
      </w:r>
    </w:p>
    <w:p w14:paraId="4C80ECB8"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b/>
          <w:bCs/>
          <w:color w:val="000000" w:themeColor="text1"/>
        </w:rPr>
        <w:t>3:00 p.m. — Discover DM5!</w:t>
      </w:r>
    </w:p>
    <w:p w14:paraId="09063F77"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A second opportunity to explore the DM5 Series with Yamaha engineers through hands-on learning and practical demonstrations.</w:t>
      </w:r>
    </w:p>
    <w:p w14:paraId="79D5CA6C" w14:textId="77777777" w:rsidR="0009575F" w:rsidRDefault="0009575F" w:rsidP="00BC69A3">
      <w:pPr>
        <w:pStyle w:val="Body"/>
        <w:spacing w:line="360" w:lineRule="auto"/>
        <w:rPr>
          <w:rFonts w:ascii="Arial" w:hAnsi="Arial" w:cs="Arial"/>
          <w:b/>
          <w:bCs/>
          <w:color w:val="000000" w:themeColor="text1"/>
        </w:rPr>
      </w:pPr>
    </w:p>
    <w:p w14:paraId="4FBD6BEE" w14:textId="7AE33784" w:rsidR="00BC69A3" w:rsidRPr="00BC69A3" w:rsidRDefault="00BC69A3" w:rsidP="00BC69A3">
      <w:pPr>
        <w:pStyle w:val="Body"/>
        <w:spacing w:line="360" w:lineRule="auto"/>
        <w:rPr>
          <w:rFonts w:ascii="Arial" w:hAnsi="Arial" w:cs="Arial"/>
          <w:b/>
          <w:bCs/>
          <w:color w:val="000000" w:themeColor="text1"/>
        </w:rPr>
      </w:pPr>
      <w:r w:rsidRPr="00BC69A3">
        <w:rPr>
          <w:rFonts w:ascii="Arial" w:hAnsi="Arial" w:cs="Arial"/>
          <w:b/>
          <w:bCs/>
          <w:color w:val="000000" w:themeColor="text1"/>
        </w:rPr>
        <w:t>Sunday</w:t>
      </w:r>
    </w:p>
    <w:p w14:paraId="30E2700A"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b/>
          <w:bCs/>
          <w:color w:val="000000" w:themeColor="text1"/>
        </w:rPr>
        <w:t>11:00 a.m. — Discover DM5!</w:t>
      </w:r>
    </w:p>
    <w:p w14:paraId="79F0FCA8"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Explore the DM5 Series platform, with demonstrations focused on efficient operation in live production environments.</w:t>
      </w:r>
    </w:p>
    <w:p w14:paraId="2D19AEBF"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b/>
          <w:bCs/>
          <w:color w:val="000000" w:themeColor="text1"/>
        </w:rPr>
        <w:t>1:00 p.m. — Asymmetrical Loudspeaker Dispersion: Design and Application</w:t>
      </w:r>
    </w:p>
    <w:p w14:paraId="4D5196A6"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Examine how coverage geometry, directivity, loudspeaker placement and audience-area requirements influence intelligibility, consistency and deployment efficiency in live sound reinforcement.</w:t>
      </w:r>
    </w:p>
    <w:p w14:paraId="4E0D4029"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b/>
          <w:bCs/>
          <w:color w:val="000000" w:themeColor="text1"/>
        </w:rPr>
        <w:t>3:00 p.m. — Audio Plugins and Processors: What Do They Really Do?</w:t>
      </w:r>
    </w:p>
    <w:p w14:paraId="6D634746" w14:textId="77777777" w:rsidR="00BC69A3" w:rsidRPr="00BC69A3" w:rsidRDefault="00BC69A3" w:rsidP="00BC69A3">
      <w:pPr>
        <w:pStyle w:val="Body"/>
        <w:spacing w:line="360" w:lineRule="auto"/>
        <w:rPr>
          <w:rFonts w:ascii="Arial" w:hAnsi="Arial" w:cs="Arial"/>
          <w:color w:val="000000" w:themeColor="text1"/>
        </w:rPr>
      </w:pPr>
      <w:r w:rsidRPr="00BC69A3">
        <w:rPr>
          <w:rFonts w:ascii="Arial" w:hAnsi="Arial" w:cs="Arial"/>
          <w:color w:val="000000" w:themeColor="text1"/>
        </w:rPr>
        <w:t>Move beyond presets with focused demonstrations of equalization, dynamics, delay, reverberation and other essential processing tools on Yamaha consoles. Hear how parameter choices affect intelligibility, headroom, tonal balance and mix translation.</w:t>
      </w:r>
    </w:p>
    <w:p w14:paraId="700340D7" w14:textId="7F100C62" w:rsidR="00E8440F" w:rsidRPr="00C96513" w:rsidRDefault="00E8440F" w:rsidP="00BC69A3">
      <w:pPr>
        <w:pStyle w:val="Body"/>
        <w:spacing w:line="360" w:lineRule="auto"/>
        <w:rPr>
          <w:rFonts w:ascii="Arial" w:hAnsi="Arial" w:cs="Arial"/>
          <w:color w:val="000000" w:themeColor="text1"/>
        </w:rPr>
      </w:pPr>
    </w:p>
    <w:p w14:paraId="0963272F" w14:textId="4B799B51" w:rsidR="00251BC6" w:rsidRPr="00C96513" w:rsidRDefault="00E8440F" w:rsidP="00661FE7">
      <w:pPr>
        <w:pStyle w:val="Body"/>
        <w:spacing w:line="360" w:lineRule="auto"/>
        <w:rPr>
          <w:rFonts w:ascii="Arial" w:hAnsi="Arial" w:cs="Arial"/>
          <w:color w:val="000000" w:themeColor="text1"/>
        </w:rPr>
      </w:pPr>
      <w:r>
        <w:rPr>
          <w:rFonts w:ascii="Arial" w:hAnsi="Arial" w:cs="Arial"/>
          <w:color w:val="000000" w:themeColor="text1"/>
        </w:rPr>
        <w:t>Join</w:t>
      </w:r>
      <w:r w:rsidR="0085663E" w:rsidRPr="00C96513">
        <w:rPr>
          <w:rFonts w:ascii="Arial" w:hAnsi="Arial" w:cs="Arial"/>
          <w:color w:val="000000" w:themeColor="text1"/>
        </w:rPr>
        <w:t xml:space="preserve"> the audio community in Music City for an all-new AES Show experience bringing together leading voices, groundbreaking technologies, hands-on education and opportunities to connect </w:t>
      </w:r>
      <w:r w:rsidR="0085663E" w:rsidRPr="00C96513">
        <w:rPr>
          <w:rFonts w:ascii="Arial" w:hAnsi="Arial" w:cs="Arial"/>
          <w:color w:val="000000" w:themeColor="text1"/>
        </w:rPr>
        <w:lastRenderedPageBreak/>
        <w:t xml:space="preserve">across the industry. AES Show Nashville 2026 takes place October 30 – November 1 at the Gaylord Opryland Resort &amp; Convention Center. Visit </w:t>
      </w:r>
      <w:hyperlink r:id="rId11" w:history="1">
        <w:r w:rsidR="0085663E" w:rsidRPr="00C96513">
          <w:rPr>
            <w:rStyle w:val="Hyperlink"/>
            <w:rFonts w:ascii="Arial" w:hAnsi="Arial" w:cs="Arial"/>
          </w:rPr>
          <w:t>AESShow.com</w:t>
        </w:r>
      </w:hyperlink>
      <w:r w:rsidR="0085663E" w:rsidRPr="00C96513">
        <w:rPr>
          <w:rFonts w:ascii="Arial" w:hAnsi="Arial" w:cs="Arial"/>
          <w:color w:val="000000" w:themeColor="text1"/>
        </w:rPr>
        <w:t xml:space="preserve"> for the latest Show updates, registration information, housing details and the full program.</w:t>
      </w:r>
    </w:p>
    <w:p w14:paraId="6885CE9E" w14:textId="77777777" w:rsidR="00FF4F12" w:rsidRPr="00C96513" w:rsidRDefault="00FF4F12" w:rsidP="00F37EA1">
      <w:pPr>
        <w:pStyle w:val="Body"/>
        <w:spacing w:line="360" w:lineRule="auto"/>
        <w:rPr>
          <w:rFonts w:ascii="Arial" w:hAnsi="Arial" w:cs="Arial"/>
          <w:color w:val="000000" w:themeColor="text1"/>
        </w:rPr>
      </w:pPr>
    </w:p>
    <w:p w14:paraId="06D16F35" w14:textId="6F8FCE4B" w:rsidR="007F74E5" w:rsidRPr="00C96513" w:rsidRDefault="006655AD" w:rsidP="00F37EA1">
      <w:pPr>
        <w:pStyle w:val="Body"/>
        <w:spacing w:line="360" w:lineRule="auto"/>
        <w:jc w:val="right"/>
        <w:rPr>
          <w:rFonts w:ascii="Arial" w:hAnsi="Arial" w:cs="Arial"/>
          <w:color w:val="000000" w:themeColor="text1"/>
          <w:sz w:val="20"/>
        </w:rPr>
      </w:pPr>
      <w:r w:rsidRPr="00C96513">
        <w:rPr>
          <w:rFonts w:ascii="Arial" w:hAnsi="Arial" w:cs="Arial"/>
          <w:i/>
          <w:color w:val="000000" w:themeColor="text1"/>
          <w:sz w:val="20"/>
        </w:rPr>
        <w:t>…ends</w:t>
      </w:r>
      <w:r w:rsidR="00E57C13">
        <w:rPr>
          <w:rFonts w:ascii="Arial" w:hAnsi="Arial" w:cs="Arial"/>
          <w:i/>
          <w:color w:val="000000" w:themeColor="text1"/>
          <w:sz w:val="20"/>
        </w:rPr>
        <w:t xml:space="preserve"> </w:t>
      </w:r>
      <w:r w:rsidR="00AB3646">
        <w:rPr>
          <w:rFonts w:ascii="Arial" w:hAnsi="Arial" w:cs="Arial"/>
          <w:i/>
          <w:color w:val="000000" w:themeColor="text1"/>
          <w:sz w:val="20"/>
        </w:rPr>
        <w:t>413</w:t>
      </w:r>
      <w:r w:rsidR="00BE224A" w:rsidRPr="00C96513">
        <w:rPr>
          <w:rFonts w:ascii="Arial" w:hAnsi="Arial" w:cs="Arial"/>
          <w:i/>
          <w:color w:val="000000" w:themeColor="text1"/>
          <w:sz w:val="20"/>
        </w:rPr>
        <w:t xml:space="preserve"> </w:t>
      </w:r>
      <w:r w:rsidRPr="00C96513">
        <w:rPr>
          <w:rFonts w:ascii="Arial" w:hAnsi="Arial" w:cs="Arial"/>
          <w:i/>
          <w:color w:val="000000" w:themeColor="text1"/>
          <w:sz w:val="20"/>
        </w:rPr>
        <w:t>words</w:t>
      </w:r>
    </w:p>
    <w:p w14:paraId="22903234" w14:textId="77777777" w:rsidR="002B5268" w:rsidRDefault="002B5268" w:rsidP="00F37EA1">
      <w:pPr>
        <w:pStyle w:val="Body"/>
        <w:spacing w:line="360" w:lineRule="auto"/>
        <w:rPr>
          <w:rFonts w:ascii="Arial" w:hAnsi="Arial" w:cs="Arial"/>
          <w:color w:val="000000" w:themeColor="text1"/>
        </w:rPr>
      </w:pPr>
    </w:p>
    <w:p w14:paraId="06C0C909" w14:textId="01C0EDF1" w:rsidR="005C0E3E" w:rsidRDefault="005C0E3E" w:rsidP="00F37EA1">
      <w:pPr>
        <w:pStyle w:val="Body"/>
        <w:spacing w:line="360" w:lineRule="auto"/>
        <w:rPr>
          <w:rFonts w:ascii="Arial" w:hAnsi="Arial" w:cs="Arial"/>
          <w:color w:val="000000" w:themeColor="text1"/>
        </w:rPr>
      </w:pPr>
      <w:r>
        <w:rPr>
          <w:rFonts w:ascii="Arial" w:hAnsi="Arial" w:cs="Arial"/>
          <w:color w:val="000000" w:themeColor="text1"/>
        </w:rPr>
        <w:t>Photo file: Yamaha_DM5.JPG</w:t>
      </w:r>
    </w:p>
    <w:p w14:paraId="481A4010" w14:textId="4A2D380F" w:rsidR="005C0E3E" w:rsidRPr="00C96513" w:rsidRDefault="005C0E3E" w:rsidP="00F37EA1">
      <w:pPr>
        <w:pStyle w:val="Body"/>
        <w:spacing w:line="360" w:lineRule="auto"/>
        <w:rPr>
          <w:rFonts w:ascii="Arial" w:hAnsi="Arial" w:cs="Arial"/>
          <w:color w:val="000000" w:themeColor="text1"/>
        </w:rPr>
      </w:pPr>
      <w:r>
        <w:rPr>
          <w:rFonts w:ascii="Arial" w:hAnsi="Arial" w:cs="Arial"/>
          <w:color w:val="000000" w:themeColor="text1"/>
        </w:rPr>
        <w:t xml:space="preserve">Photo caption: Yamaha DM5 consoles will be the subject of a series of workshops at AES Show Nashville. </w:t>
      </w:r>
    </w:p>
    <w:p w14:paraId="001B8E25"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C96513" w:rsidRDefault="005558BF" w:rsidP="00F37EA1">
      <w:pPr>
        <w:pStyle w:val="BodyA"/>
        <w:widowControl w:val="0"/>
        <w:spacing w:line="360" w:lineRule="auto"/>
        <w:rPr>
          <w:rFonts w:ascii="Arial" w:eastAsia="Arial" w:hAnsi="Arial" w:cs="Arial"/>
          <w:b/>
          <w:bCs/>
        </w:rPr>
      </w:pPr>
      <w:r w:rsidRPr="00C96513">
        <w:rPr>
          <w:rFonts w:ascii="Arial" w:hAnsi="Arial" w:cs="Arial"/>
          <w:b/>
          <w:bCs/>
        </w:rPr>
        <w:t>About the Audio Engineering Society</w:t>
      </w:r>
    </w:p>
    <w:p w14:paraId="549A5087" w14:textId="77777777" w:rsidR="005558BF" w:rsidRPr="00C96513" w:rsidRDefault="005558BF" w:rsidP="00F37EA1">
      <w:pPr>
        <w:pStyle w:val="BodyA"/>
        <w:widowControl w:val="0"/>
        <w:spacing w:line="360" w:lineRule="auto"/>
        <w:rPr>
          <w:rStyle w:val="None"/>
          <w:rFonts w:ascii="Arial" w:eastAsia="Arial" w:hAnsi="Arial" w:cs="Arial"/>
        </w:rPr>
      </w:pPr>
      <w:r w:rsidRPr="00C96513">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2">
        <w:r w:rsidRPr="00C96513">
          <w:rPr>
            <w:rStyle w:val="Hyperlink1"/>
          </w:rPr>
          <w:t>AES.org</w:t>
        </w:r>
      </w:hyperlink>
      <w:r w:rsidRPr="00C96513">
        <w:rPr>
          <w:rStyle w:val="None"/>
          <w:rFonts w:ascii="Arial" w:hAnsi="Arial" w:cs="Arial"/>
        </w:rPr>
        <w:t>.</w:t>
      </w:r>
    </w:p>
    <w:p w14:paraId="3F104088" w14:textId="77777777" w:rsidR="005558BF" w:rsidRPr="00C96513" w:rsidRDefault="005558BF" w:rsidP="00F37EA1">
      <w:pPr>
        <w:pStyle w:val="BodyA"/>
        <w:widowControl w:val="0"/>
        <w:spacing w:line="360" w:lineRule="auto"/>
        <w:rPr>
          <w:rStyle w:val="None"/>
          <w:rFonts w:ascii="Arial" w:eastAsia="Arial" w:hAnsi="Arial" w:cs="Arial"/>
        </w:rPr>
      </w:pPr>
    </w:p>
    <w:p w14:paraId="6D88740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Join the conversation and keep up with the latest AES News and Events:</w:t>
      </w:r>
    </w:p>
    <w:p w14:paraId="26D8FDFA"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X: </w:t>
      </w:r>
      <w:hyperlink r:id="rId13">
        <w:r w:rsidRPr="00C96513">
          <w:rPr>
            <w:rStyle w:val="Hyperlink2"/>
          </w:rPr>
          <w:t>#AESorg</w:t>
        </w:r>
      </w:hyperlink>
      <w:r w:rsidRPr="00C96513">
        <w:rPr>
          <w:rStyle w:val="None"/>
          <w:rFonts w:ascii="Arial" w:hAnsi="Arial" w:cs="Arial"/>
        </w:rPr>
        <w:t xml:space="preserve"> (AES Official) </w:t>
      </w:r>
    </w:p>
    <w:p w14:paraId="6D941ED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Facebook: </w:t>
      </w:r>
      <w:hyperlink r:id="rId14">
        <w:r w:rsidRPr="00C96513">
          <w:rPr>
            <w:rStyle w:val="Hyperlink1"/>
          </w:rPr>
          <w:t>facebook.com/AES.org</w:t>
        </w:r>
      </w:hyperlink>
      <w:r w:rsidRPr="00C96513">
        <w:rPr>
          <w:rStyle w:val="None"/>
          <w:rFonts w:ascii="Arial" w:eastAsia="Arial" w:hAnsi="Arial" w:cs="Arial"/>
        </w:rPr>
        <w:tab/>
      </w:r>
    </w:p>
    <w:p w14:paraId="666FC85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LinkedIn: </w:t>
      </w:r>
      <w:hyperlink r:id="rId15">
        <w:r w:rsidRPr="00C96513">
          <w:rPr>
            <w:rStyle w:val="Hyperlink1"/>
          </w:rPr>
          <w:t>https://www.linkedin.com/company/audio-engineering-society</w:t>
        </w:r>
      </w:hyperlink>
    </w:p>
    <w:p w14:paraId="696682B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Instagram: </w:t>
      </w:r>
      <w:hyperlink r:id="rId16">
        <w:r w:rsidRPr="00C96513">
          <w:rPr>
            <w:rStyle w:val="Hyperlink1"/>
          </w:rPr>
          <w:t>https://www.instagram.com/aes_org/</w:t>
        </w:r>
      </w:hyperlink>
    </w:p>
    <w:p w14:paraId="1CB13B50" w14:textId="77777777" w:rsidR="005558BF" w:rsidRPr="00C96513" w:rsidRDefault="005558BF" w:rsidP="00F37EA1">
      <w:pPr>
        <w:pStyle w:val="BodyA"/>
        <w:spacing w:line="360" w:lineRule="auto"/>
        <w:rPr>
          <w:rStyle w:val="None"/>
          <w:rFonts w:ascii="Arial" w:eastAsia="Arial" w:hAnsi="Arial" w:cs="Arial"/>
          <w:i/>
          <w:iCs/>
        </w:rPr>
      </w:pPr>
    </w:p>
    <w:p w14:paraId="563D3292" w14:textId="77777777" w:rsidR="005558BF" w:rsidRPr="00C96513" w:rsidRDefault="005558BF" w:rsidP="00F37EA1">
      <w:pPr>
        <w:pStyle w:val="BodyA"/>
        <w:spacing w:line="360" w:lineRule="auto"/>
        <w:rPr>
          <w:rStyle w:val="None"/>
          <w:rFonts w:ascii="Arial" w:eastAsia="Arial" w:hAnsi="Arial" w:cs="Arial"/>
          <w:b/>
          <w:bCs/>
          <w:i/>
          <w:iCs/>
        </w:rPr>
      </w:pPr>
      <w:r w:rsidRPr="00C96513">
        <w:rPr>
          <w:rStyle w:val="None"/>
          <w:rFonts w:ascii="Arial" w:hAnsi="Arial" w:cs="Arial"/>
          <w:b/>
          <w:bCs/>
          <w:i/>
          <w:iCs/>
        </w:rPr>
        <w:t>AES Marketing Communications:</w:t>
      </w:r>
    </w:p>
    <w:p w14:paraId="04C9E1F6" w14:textId="77777777" w:rsidR="005558BF" w:rsidRPr="00C96513" w:rsidRDefault="005558BF" w:rsidP="00F37EA1">
      <w:pPr>
        <w:pStyle w:val="BodyA"/>
        <w:spacing w:line="360" w:lineRule="auto"/>
        <w:rPr>
          <w:rStyle w:val="Hyperlink3"/>
        </w:rPr>
      </w:pPr>
      <w:r w:rsidRPr="00C96513">
        <w:rPr>
          <w:rStyle w:val="None"/>
          <w:rFonts w:ascii="Arial" w:hAnsi="Arial" w:cs="Arial"/>
        </w:rPr>
        <w:t xml:space="preserve">Email: </w:t>
      </w:r>
      <w:hyperlink r:id="rId17">
        <w:r w:rsidRPr="00C96513">
          <w:rPr>
            <w:rStyle w:val="Hyperlink3"/>
          </w:rPr>
          <w:t>robert@clynemedia.com</w:t>
        </w:r>
      </w:hyperlink>
    </w:p>
    <w:p w14:paraId="4FEE4274" w14:textId="77777777" w:rsidR="005558BF" w:rsidRPr="00C96513" w:rsidRDefault="005558BF" w:rsidP="00F37EA1">
      <w:pPr>
        <w:pStyle w:val="BodyA"/>
        <w:spacing w:line="360" w:lineRule="auto"/>
        <w:rPr>
          <w:rStyle w:val="Hyperlink3"/>
        </w:rPr>
      </w:pPr>
      <w:r w:rsidRPr="00C96513">
        <w:rPr>
          <w:rStyle w:val="Hyperlink3"/>
        </w:rPr>
        <w:t>Tel: 615-662-1616</w:t>
      </w:r>
    </w:p>
    <w:p w14:paraId="02783CCD" w14:textId="77777777" w:rsidR="005558BF" w:rsidRPr="00C96513" w:rsidRDefault="005558BF" w:rsidP="00F37EA1">
      <w:pPr>
        <w:pStyle w:val="BodyA"/>
        <w:spacing w:line="360" w:lineRule="auto"/>
        <w:rPr>
          <w:rStyle w:val="Hyperlink3"/>
        </w:rPr>
      </w:pPr>
      <w:r w:rsidRPr="00C96513">
        <w:rPr>
          <w:rStyle w:val="Hyperlink3"/>
        </w:rPr>
        <w:t>Clyne Media, Inc.,</w:t>
      </w:r>
    </w:p>
    <w:p w14:paraId="59C14416" w14:textId="77777777" w:rsidR="005558BF" w:rsidRPr="00C96513" w:rsidRDefault="005558BF" w:rsidP="00F37EA1">
      <w:pPr>
        <w:pStyle w:val="BodyA"/>
        <w:spacing w:line="360" w:lineRule="auto"/>
        <w:rPr>
          <w:rStyle w:val="Hyperlink3"/>
        </w:rPr>
      </w:pPr>
      <w:r w:rsidRPr="00C96513">
        <w:rPr>
          <w:rStyle w:val="Hyperlink3"/>
        </w:rPr>
        <w:lastRenderedPageBreak/>
        <w:t>169-B Belle Forest Circle, Nashville, TN 37221;</w:t>
      </w:r>
    </w:p>
    <w:p w14:paraId="665DE200" w14:textId="77777777" w:rsidR="005558BF" w:rsidRPr="00C96513" w:rsidRDefault="005558BF" w:rsidP="00F37EA1">
      <w:pPr>
        <w:pStyle w:val="BodyA"/>
        <w:widowControl w:val="0"/>
        <w:tabs>
          <w:tab w:val="left" w:pos="4363"/>
        </w:tabs>
        <w:spacing w:line="360" w:lineRule="auto"/>
        <w:rPr>
          <w:rFonts w:ascii="Arial" w:hAnsi="Arial" w:cs="Arial"/>
        </w:rPr>
      </w:pPr>
      <w:r w:rsidRPr="00C96513">
        <w:rPr>
          <w:rStyle w:val="Hyperlink3"/>
        </w:rPr>
        <w:t xml:space="preserve">Web: </w:t>
      </w:r>
      <w:hyperlink r:id="rId18">
        <w:r w:rsidRPr="00C96513">
          <w:rPr>
            <w:rStyle w:val="Hyperlink4"/>
          </w:rPr>
          <w:t>http://www.clynemedia.com</w:t>
        </w:r>
      </w:hyperlink>
    </w:p>
    <w:p w14:paraId="152E2EFA" w14:textId="4DD801C3" w:rsidR="007F74E5" w:rsidRPr="00C96513" w:rsidRDefault="007F74E5" w:rsidP="00F37EA1">
      <w:pPr>
        <w:pStyle w:val="BodyA"/>
        <w:widowControl w:val="0"/>
        <w:spacing w:line="360" w:lineRule="auto"/>
        <w:rPr>
          <w:rFonts w:ascii="Arial" w:hAnsi="Arial" w:cs="Arial"/>
          <w:color w:val="000000" w:themeColor="text1"/>
        </w:rPr>
      </w:pPr>
    </w:p>
    <w:sectPr w:rsidR="007F74E5" w:rsidRPr="00C96513">
      <w:footerReference w:type="default" r:id="rId19"/>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810D2" w14:textId="77777777" w:rsidR="00BD0131" w:rsidRDefault="00BD0131">
      <w:r>
        <w:separator/>
      </w:r>
    </w:p>
  </w:endnote>
  <w:endnote w:type="continuationSeparator" w:id="0">
    <w:p w14:paraId="328D122B" w14:textId="77777777" w:rsidR="00BD0131" w:rsidRDefault="00BD0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C7C19" w14:textId="77777777" w:rsidR="00BD0131" w:rsidRDefault="00BD0131">
      <w:r>
        <w:separator/>
      </w:r>
    </w:p>
  </w:footnote>
  <w:footnote w:type="continuationSeparator" w:id="0">
    <w:p w14:paraId="2794C275" w14:textId="77777777" w:rsidR="00BD0131" w:rsidRDefault="00BD0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685BEF"/>
    <w:multiLevelType w:val="hybridMultilevel"/>
    <w:tmpl w:val="095EDE14"/>
    <w:lvl w:ilvl="0" w:tplc="DA2A3D38">
      <w:start w:val="1"/>
      <w:numFmt w:val="bullet"/>
      <w:lvlText w:val="—"/>
      <w:lvlJc w:val="left"/>
      <w:pPr>
        <w:ind w:left="720" w:hanging="360"/>
      </w:pPr>
      <w:rPr>
        <w:rFonts w:ascii="Arial" w:eastAsia="Arial Unicode MS"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 w:numId="6" w16cid:durableId="8906514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44F3"/>
    <w:rsid w:val="000057B3"/>
    <w:rsid w:val="00010866"/>
    <w:rsid w:val="00010B57"/>
    <w:rsid w:val="000124EC"/>
    <w:rsid w:val="00015B9B"/>
    <w:rsid w:val="000312ED"/>
    <w:rsid w:val="0003272A"/>
    <w:rsid w:val="000377C9"/>
    <w:rsid w:val="000415E8"/>
    <w:rsid w:val="00051547"/>
    <w:rsid w:val="00060439"/>
    <w:rsid w:val="00070931"/>
    <w:rsid w:val="0007685A"/>
    <w:rsid w:val="000818CE"/>
    <w:rsid w:val="000843D6"/>
    <w:rsid w:val="0009575F"/>
    <w:rsid w:val="000A0147"/>
    <w:rsid w:val="000A19DB"/>
    <w:rsid w:val="000B00A7"/>
    <w:rsid w:val="000B0F59"/>
    <w:rsid w:val="000C18F0"/>
    <w:rsid w:val="000D69FD"/>
    <w:rsid w:val="000F6F69"/>
    <w:rsid w:val="001052DC"/>
    <w:rsid w:val="00113728"/>
    <w:rsid w:val="0011654B"/>
    <w:rsid w:val="00136D01"/>
    <w:rsid w:val="00140252"/>
    <w:rsid w:val="0014576D"/>
    <w:rsid w:val="00153F31"/>
    <w:rsid w:val="00167F9A"/>
    <w:rsid w:val="0017151B"/>
    <w:rsid w:val="00171662"/>
    <w:rsid w:val="00176331"/>
    <w:rsid w:val="0018090C"/>
    <w:rsid w:val="00197755"/>
    <w:rsid w:val="001A36D4"/>
    <w:rsid w:val="001B3CA6"/>
    <w:rsid w:val="001C26DB"/>
    <w:rsid w:val="001C4903"/>
    <w:rsid w:val="001C6216"/>
    <w:rsid w:val="001C65A3"/>
    <w:rsid w:val="001C7936"/>
    <w:rsid w:val="001D6DC2"/>
    <w:rsid w:val="001E29C2"/>
    <w:rsid w:val="001F51BF"/>
    <w:rsid w:val="001F788C"/>
    <w:rsid w:val="00204CA5"/>
    <w:rsid w:val="002211D1"/>
    <w:rsid w:val="002221B6"/>
    <w:rsid w:val="00237074"/>
    <w:rsid w:val="00242D7F"/>
    <w:rsid w:val="00251BC6"/>
    <w:rsid w:val="00257DDB"/>
    <w:rsid w:val="00265CC7"/>
    <w:rsid w:val="00266048"/>
    <w:rsid w:val="00274124"/>
    <w:rsid w:val="0027780B"/>
    <w:rsid w:val="00282AC9"/>
    <w:rsid w:val="00286947"/>
    <w:rsid w:val="00293ED5"/>
    <w:rsid w:val="0029699E"/>
    <w:rsid w:val="00297F5A"/>
    <w:rsid w:val="002A1133"/>
    <w:rsid w:val="002A5DF2"/>
    <w:rsid w:val="002B5268"/>
    <w:rsid w:val="002C0F1E"/>
    <w:rsid w:val="002C5121"/>
    <w:rsid w:val="002D185E"/>
    <w:rsid w:val="002D7280"/>
    <w:rsid w:val="002E5D51"/>
    <w:rsid w:val="002E681A"/>
    <w:rsid w:val="002E6A64"/>
    <w:rsid w:val="00300FFB"/>
    <w:rsid w:val="003062DC"/>
    <w:rsid w:val="00326F1A"/>
    <w:rsid w:val="00330F48"/>
    <w:rsid w:val="00332237"/>
    <w:rsid w:val="0033541B"/>
    <w:rsid w:val="003427A3"/>
    <w:rsid w:val="003539AF"/>
    <w:rsid w:val="00354565"/>
    <w:rsid w:val="0035661F"/>
    <w:rsid w:val="00360D93"/>
    <w:rsid w:val="0037032F"/>
    <w:rsid w:val="00371033"/>
    <w:rsid w:val="0037358B"/>
    <w:rsid w:val="00383BAD"/>
    <w:rsid w:val="003840E1"/>
    <w:rsid w:val="003855F6"/>
    <w:rsid w:val="0039159A"/>
    <w:rsid w:val="00391929"/>
    <w:rsid w:val="003B12CB"/>
    <w:rsid w:val="003C3D76"/>
    <w:rsid w:val="003E0A6F"/>
    <w:rsid w:val="003E4977"/>
    <w:rsid w:val="00403CB8"/>
    <w:rsid w:val="00405ED5"/>
    <w:rsid w:val="00413ECA"/>
    <w:rsid w:val="00416128"/>
    <w:rsid w:val="0043183C"/>
    <w:rsid w:val="0044003D"/>
    <w:rsid w:val="00450ED8"/>
    <w:rsid w:val="00450FA0"/>
    <w:rsid w:val="00460CFF"/>
    <w:rsid w:val="004625C2"/>
    <w:rsid w:val="00463F08"/>
    <w:rsid w:val="0046449F"/>
    <w:rsid w:val="0047201B"/>
    <w:rsid w:val="00480A9F"/>
    <w:rsid w:val="00495AFF"/>
    <w:rsid w:val="004C268E"/>
    <w:rsid w:val="004D449B"/>
    <w:rsid w:val="004F064C"/>
    <w:rsid w:val="004F438F"/>
    <w:rsid w:val="00504E41"/>
    <w:rsid w:val="00523476"/>
    <w:rsid w:val="00535800"/>
    <w:rsid w:val="00536FD8"/>
    <w:rsid w:val="005469E2"/>
    <w:rsid w:val="005558BF"/>
    <w:rsid w:val="00563DB9"/>
    <w:rsid w:val="00564CA9"/>
    <w:rsid w:val="00566E38"/>
    <w:rsid w:val="005674F2"/>
    <w:rsid w:val="0057075C"/>
    <w:rsid w:val="00573FA5"/>
    <w:rsid w:val="005746D1"/>
    <w:rsid w:val="00584345"/>
    <w:rsid w:val="00594A2D"/>
    <w:rsid w:val="005C0E3E"/>
    <w:rsid w:val="005C3E4B"/>
    <w:rsid w:val="005C5611"/>
    <w:rsid w:val="005C69DB"/>
    <w:rsid w:val="005D0588"/>
    <w:rsid w:val="005D3FCA"/>
    <w:rsid w:val="005D730A"/>
    <w:rsid w:val="005F01B9"/>
    <w:rsid w:val="005F2677"/>
    <w:rsid w:val="005F7321"/>
    <w:rsid w:val="006054ED"/>
    <w:rsid w:val="006111B5"/>
    <w:rsid w:val="00615570"/>
    <w:rsid w:val="00616DDB"/>
    <w:rsid w:val="00625CE7"/>
    <w:rsid w:val="00636B44"/>
    <w:rsid w:val="006374A9"/>
    <w:rsid w:val="00652D92"/>
    <w:rsid w:val="00654B8E"/>
    <w:rsid w:val="00657301"/>
    <w:rsid w:val="006619E5"/>
    <w:rsid w:val="00661FE7"/>
    <w:rsid w:val="006655AD"/>
    <w:rsid w:val="00666F3A"/>
    <w:rsid w:val="00672BE1"/>
    <w:rsid w:val="00684CD8"/>
    <w:rsid w:val="00687501"/>
    <w:rsid w:val="006875DC"/>
    <w:rsid w:val="00695AD0"/>
    <w:rsid w:val="006C0F1F"/>
    <w:rsid w:val="006C49AA"/>
    <w:rsid w:val="006D2B1D"/>
    <w:rsid w:val="006E3A4A"/>
    <w:rsid w:val="006F11A0"/>
    <w:rsid w:val="006F346F"/>
    <w:rsid w:val="007020F7"/>
    <w:rsid w:val="00715F3D"/>
    <w:rsid w:val="007262C2"/>
    <w:rsid w:val="00730ABB"/>
    <w:rsid w:val="00730EED"/>
    <w:rsid w:val="00735BB5"/>
    <w:rsid w:val="00736631"/>
    <w:rsid w:val="007403CE"/>
    <w:rsid w:val="00746472"/>
    <w:rsid w:val="007465A5"/>
    <w:rsid w:val="00752421"/>
    <w:rsid w:val="00756E9B"/>
    <w:rsid w:val="00762A80"/>
    <w:rsid w:val="00765907"/>
    <w:rsid w:val="00770971"/>
    <w:rsid w:val="007763B6"/>
    <w:rsid w:val="0079072D"/>
    <w:rsid w:val="007B252F"/>
    <w:rsid w:val="007B2AAE"/>
    <w:rsid w:val="007D2823"/>
    <w:rsid w:val="007D51FF"/>
    <w:rsid w:val="007E39F3"/>
    <w:rsid w:val="007E523F"/>
    <w:rsid w:val="007E610D"/>
    <w:rsid w:val="007F23AB"/>
    <w:rsid w:val="007F74E5"/>
    <w:rsid w:val="008015CA"/>
    <w:rsid w:val="0080550B"/>
    <w:rsid w:val="008128DC"/>
    <w:rsid w:val="00820C9B"/>
    <w:rsid w:val="008243D8"/>
    <w:rsid w:val="00833575"/>
    <w:rsid w:val="008427F2"/>
    <w:rsid w:val="00847016"/>
    <w:rsid w:val="0085663E"/>
    <w:rsid w:val="008626F1"/>
    <w:rsid w:val="00870E65"/>
    <w:rsid w:val="0087672C"/>
    <w:rsid w:val="0089021F"/>
    <w:rsid w:val="00894713"/>
    <w:rsid w:val="00894BE0"/>
    <w:rsid w:val="008978E1"/>
    <w:rsid w:val="008A40C5"/>
    <w:rsid w:val="008A60A9"/>
    <w:rsid w:val="008B514C"/>
    <w:rsid w:val="008C70E2"/>
    <w:rsid w:val="008E022B"/>
    <w:rsid w:val="008E08CB"/>
    <w:rsid w:val="008E562A"/>
    <w:rsid w:val="008F010C"/>
    <w:rsid w:val="008F4C0D"/>
    <w:rsid w:val="008F69F8"/>
    <w:rsid w:val="008F7EC4"/>
    <w:rsid w:val="0091131E"/>
    <w:rsid w:val="009140A3"/>
    <w:rsid w:val="00916A38"/>
    <w:rsid w:val="00917855"/>
    <w:rsid w:val="009563E6"/>
    <w:rsid w:val="0096031C"/>
    <w:rsid w:val="00965DC6"/>
    <w:rsid w:val="00967BB1"/>
    <w:rsid w:val="00971468"/>
    <w:rsid w:val="00972839"/>
    <w:rsid w:val="00973F92"/>
    <w:rsid w:val="0098232E"/>
    <w:rsid w:val="00983830"/>
    <w:rsid w:val="00986C37"/>
    <w:rsid w:val="009C03CB"/>
    <w:rsid w:val="009C696B"/>
    <w:rsid w:val="009D0602"/>
    <w:rsid w:val="009D2A9E"/>
    <w:rsid w:val="009E4D5C"/>
    <w:rsid w:val="009F51F1"/>
    <w:rsid w:val="00A07E4C"/>
    <w:rsid w:val="00A214EE"/>
    <w:rsid w:val="00A252DB"/>
    <w:rsid w:val="00A26DC4"/>
    <w:rsid w:val="00A31821"/>
    <w:rsid w:val="00A3431D"/>
    <w:rsid w:val="00A437AA"/>
    <w:rsid w:val="00A55BC3"/>
    <w:rsid w:val="00A60553"/>
    <w:rsid w:val="00A62BDA"/>
    <w:rsid w:val="00A76139"/>
    <w:rsid w:val="00AA3B36"/>
    <w:rsid w:val="00AA437A"/>
    <w:rsid w:val="00AA4B59"/>
    <w:rsid w:val="00AB3646"/>
    <w:rsid w:val="00AC243F"/>
    <w:rsid w:val="00AC4DC1"/>
    <w:rsid w:val="00AC7844"/>
    <w:rsid w:val="00AD13FE"/>
    <w:rsid w:val="00AD6283"/>
    <w:rsid w:val="00AD7CCC"/>
    <w:rsid w:val="00AE7478"/>
    <w:rsid w:val="00AF1470"/>
    <w:rsid w:val="00AF726E"/>
    <w:rsid w:val="00B128E1"/>
    <w:rsid w:val="00B12FE3"/>
    <w:rsid w:val="00B3037B"/>
    <w:rsid w:val="00B31775"/>
    <w:rsid w:val="00B35787"/>
    <w:rsid w:val="00B46581"/>
    <w:rsid w:val="00B47A5E"/>
    <w:rsid w:val="00B53AF2"/>
    <w:rsid w:val="00B64159"/>
    <w:rsid w:val="00B64FDE"/>
    <w:rsid w:val="00B717EE"/>
    <w:rsid w:val="00B82FE6"/>
    <w:rsid w:val="00B8428E"/>
    <w:rsid w:val="00B86D33"/>
    <w:rsid w:val="00B87D6A"/>
    <w:rsid w:val="00BB656B"/>
    <w:rsid w:val="00BC6296"/>
    <w:rsid w:val="00BC69A3"/>
    <w:rsid w:val="00BD0131"/>
    <w:rsid w:val="00BD3C00"/>
    <w:rsid w:val="00BE224A"/>
    <w:rsid w:val="00BE4989"/>
    <w:rsid w:val="00C04724"/>
    <w:rsid w:val="00C12118"/>
    <w:rsid w:val="00C13BDE"/>
    <w:rsid w:val="00C213EA"/>
    <w:rsid w:val="00C23E84"/>
    <w:rsid w:val="00C242E0"/>
    <w:rsid w:val="00C32D6A"/>
    <w:rsid w:val="00C43895"/>
    <w:rsid w:val="00C455F6"/>
    <w:rsid w:val="00C63CEF"/>
    <w:rsid w:val="00C70379"/>
    <w:rsid w:val="00C70FDE"/>
    <w:rsid w:val="00C71C8F"/>
    <w:rsid w:val="00C767C3"/>
    <w:rsid w:val="00C77BAB"/>
    <w:rsid w:val="00C80A6C"/>
    <w:rsid w:val="00C86E9A"/>
    <w:rsid w:val="00C908EB"/>
    <w:rsid w:val="00C91D3A"/>
    <w:rsid w:val="00C96513"/>
    <w:rsid w:val="00CA4D0D"/>
    <w:rsid w:val="00CA5C3B"/>
    <w:rsid w:val="00CB6180"/>
    <w:rsid w:val="00CC30A6"/>
    <w:rsid w:val="00CC4E6C"/>
    <w:rsid w:val="00CD0D86"/>
    <w:rsid w:val="00CD2ED9"/>
    <w:rsid w:val="00CD44CF"/>
    <w:rsid w:val="00CF678D"/>
    <w:rsid w:val="00D01476"/>
    <w:rsid w:val="00D43633"/>
    <w:rsid w:val="00D50A8E"/>
    <w:rsid w:val="00D533CA"/>
    <w:rsid w:val="00D65E04"/>
    <w:rsid w:val="00D7415F"/>
    <w:rsid w:val="00D74EFC"/>
    <w:rsid w:val="00D9721E"/>
    <w:rsid w:val="00DA24A7"/>
    <w:rsid w:val="00DA3907"/>
    <w:rsid w:val="00DA3C01"/>
    <w:rsid w:val="00DA408D"/>
    <w:rsid w:val="00DB2CE7"/>
    <w:rsid w:val="00DB3D30"/>
    <w:rsid w:val="00DB7FB5"/>
    <w:rsid w:val="00DC0A9E"/>
    <w:rsid w:val="00DC6BB3"/>
    <w:rsid w:val="00DC6E9F"/>
    <w:rsid w:val="00DF087A"/>
    <w:rsid w:val="00E12C5D"/>
    <w:rsid w:val="00E27C67"/>
    <w:rsid w:val="00E45D8C"/>
    <w:rsid w:val="00E51BA5"/>
    <w:rsid w:val="00E57C13"/>
    <w:rsid w:val="00E67C0B"/>
    <w:rsid w:val="00E7276D"/>
    <w:rsid w:val="00E8369E"/>
    <w:rsid w:val="00E8440F"/>
    <w:rsid w:val="00E84B57"/>
    <w:rsid w:val="00EA0CDC"/>
    <w:rsid w:val="00EA2597"/>
    <w:rsid w:val="00EB1FC9"/>
    <w:rsid w:val="00EB29D3"/>
    <w:rsid w:val="00EB6A73"/>
    <w:rsid w:val="00ED5AD4"/>
    <w:rsid w:val="00EE3E44"/>
    <w:rsid w:val="00EE5048"/>
    <w:rsid w:val="00EF2030"/>
    <w:rsid w:val="00EF27E8"/>
    <w:rsid w:val="00EF3504"/>
    <w:rsid w:val="00F15A58"/>
    <w:rsid w:val="00F23E9F"/>
    <w:rsid w:val="00F2468F"/>
    <w:rsid w:val="00F27DB6"/>
    <w:rsid w:val="00F30982"/>
    <w:rsid w:val="00F37296"/>
    <w:rsid w:val="00F37EA1"/>
    <w:rsid w:val="00F452EE"/>
    <w:rsid w:val="00F54060"/>
    <w:rsid w:val="00F56D05"/>
    <w:rsid w:val="00F72E29"/>
    <w:rsid w:val="00F73E08"/>
    <w:rsid w:val="00F86B8A"/>
    <w:rsid w:val="00FA00C5"/>
    <w:rsid w:val="00FA568C"/>
    <w:rsid w:val="00FA6390"/>
    <w:rsid w:val="00FC2ED6"/>
    <w:rsid w:val="00FC49CD"/>
    <w:rsid w:val="00FD3072"/>
    <w:rsid w:val="00FE0178"/>
    <w:rsid w:val="00FE101C"/>
    <w:rsid w:val="00FF4F12"/>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 w:type="paragraph" w:styleId="Title">
    <w:name w:val="Title"/>
    <w:basedOn w:val="Normal"/>
    <w:next w:val="Normal"/>
    <w:link w:val="TitleChar"/>
    <w:uiPriority w:val="10"/>
    <w:qFormat/>
    <w:rsid w:val="00661F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F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61FE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hashtag/aesorg" TargetMode="External"/><Relationship Id="rId18" Type="http://schemas.openxmlformats.org/officeDocument/2006/relationships/hyperlink" Target="http://www.clynemedia.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es.org/" TargetMode="External"/><Relationship Id="rId17"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aes_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sshow.com/" TargetMode="External"/><Relationship Id="rId5" Type="http://schemas.openxmlformats.org/officeDocument/2006/relationships/styles" Target="styles.xml"/><Relationship Id="rId15" Type="http://schemas.openxmlformats.org/officeDocument/2006/relationships/hyperlink" Target="https://www.linkedin.com/company/audio-engineering-societ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acebook.com/AE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D64FE5-39B0-4E74-87FD-D36AE021DC9C}">
  <ds:schemaRefs>
    <ds:schemaRef ds:uri="http://schemas.microsoft.com/sharepoint/v3/contenttype/forms"/>
  </ds:schemaRefs>
</ds:datastoreItem>
</file>

<file path=customXml/itemProps2.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customXml/itemProps3.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Author</cp:lastModifiedBy>
  <cp:revision>9</cp:revision>
  <dcterms:created xsi:type="dcterms:W3CDTF">2026-10-29T14:56:00Z</dcterms:created>
  <dcterms:modified xsi:type="dcterms:W3CDTF">2026-10-29T17:56:00Z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