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8B2FC3C" w14:textId="77777777" w:rsidR="007F74E5" w:rsidRPr="00972839" w:rsidRDefault="00000000" w:rsidP="00F37EA1">
      <w:pPr>
        <w:pStyle w:val="BodyA"/>
        <w:spacing w:line="360" w:lineRule="auto"/>
        <w:rPr>
          <w:rFonts w:ascii="Arial" w:eastAsia="Arial" w:hAnsi="Arial" w:cs="Arial"/>
          <w:color w:val="000000" w:themeColor="text1"/>
        </w:rPr>
      </w:pPr>
      <w:r w:rsidRPr="001F51BF">
        <w:rPr>
          <w:rFonts w:ascii="Arial" w:hAnsi="Arial" w:cs="Arial"/>
          <w:noProof/>
        </w:rPr>
        <w:drawing>
          <wp:inline distT="0" distB="0" distL="0" distR="0" wp14:anchorId="27CCEA6A" wp14:editId="7B49A3D2">
            <wp:extent cx="2790190" cy="1229995"/>
            <wp:effectExtent l="0" t="0" r="0" b="0"/>
            <wp:docPr id="1" name="Picture 1" descr="A picture containing text, outdoor,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outdoor, sign&#10;&#10;Description automatically generated"/>
                    <pic:cNvPicPr>
                      <a:picLocks noChangeAspect="1" noChangeArrowheads="1"/>
                    </pic:cNvPicPr>
                  </pic:nvPicPr>
                  <pic:blipFill>
                    <a:blip r:embed="rId7"/>
                    <a:stretch>
                      <a:fillRect/>
                    </a:stretch>
                  </pic:blipFill>
                  <pic:spPr bwMode="auto">
                    <a:xfrm>
                      <a:off x="0" y="0"/>
                      <a:ext cx="2790190" cy="1229995"/>
                    </a:xfrm>
                    <a:prstGeom prst="rect">
                      <a:avLst/>
                    </a:prstGeom>
                  </pic:spPr>
                </pic:pic>
              </a:graphicData>
            </a:graphic>
          </wp:inline>
        </w:drawing>
      </w:r>
    </w:p>
    <w:p w14:paraId="55834584" w14:textId="77777777" w:rsidR="007F74E5" w:rsidRPr="00972839" w:rsidRDefault="007F74E5" w:rsidP="00F37EA1">
      <w:pPr>
        <w:pStyle w:val="Heading"/>
        <w:spacing w:line="360" w:lineRule="auto"/>
        <w:rPr>
          <w:rFonts w:ascii="Arial" w:eastAsia="Arial" w:hAnsi="Arial" w:cs="Arial"/>
          <w:color w:val="000000" w:themeColor="text1"/>
          <w:sz w:val="24"/>
        </w:rPr>
      </w:pPr>
    </w:p>
    <w:p w14:paraId="280EA9E1" w14:textId="77777777" w:rsidR="007F74E5" w:rsidRPr="00972839" w:rsidRDefault="007F74E5" w:rsidP="00F37EA1">
      <w:pPr>
        <w:pStyle w:val="BodyA"/>
        <w:spacing w:line="360" w:lineRule="auto"/>
        <w:rPr>
          <w:rFonts w:ascii="Arial" w:eastAsia="Arial" w:hAnsi="Arial" w:cs="Arial"/>
          <w:color w:val="000000" w:themeColor="text1"/>
        </w:rPr>
      </w:pPr>
    </w:p>
    <w:p w14:paraId="5597D6CF" w14:textId="77777777" w:rsidR="007F74E5" w:rsidRPr="00972839" w:rsidRDefault="00000000" w:rsidP="00F37EA1">
      <w:pPr>
        <w:pStyle w:val="BodyA"/>
        <w:spacing w:line="360" w:lineRule="auto"/>
        <w:jc w:val="center"/>
        <w:rPr>
          <w:rFonts w:ascii="Arial" w:hAnsi="Arial" w:cs="Arial"/>
          <w:color w:val="000000" w:themeColor="text1"/>
        </w:rPr>
      </w:pPr>
      <w:r w:rsidRPr="00972839">
        <w:rPr>
          <w:rFonts w:ascii="Arial" w:hAnsi="Arial" w:cs="Arial"/>
          <w:color w:val="000000" w:themeColor="text1"/>
        </w:rPr>
        <w:t>FOR IMMEDIATE RELEASE</w:t>
      </w:r>
    </w:p>
    <w:p w14:paraId="3D189446" w14:textId="77777777" w:rsidR="007F74E5" w:rsidRPr="00972839" w:rsidRDefault="007F74E5" w:rsidP="00F37EA1">
      <w:pPr>
        <w:pStyle w:val="Body"/>
        <w:spacing w:line="360" w:lineRule="auto"/>
        <w:rPr>
          <w:rFonts w:ascii="Arial" w:hAnsi="Arial" w:cs="Arial"/>
          <w:color w:val="000000" w:themeColor="text1"/>
        </w:rPr>
      </w:pPr>
    </w:p>
    <w:p w14:paraId="4624DCD0" w14:textId="274F7225" w:rsidR="00D533CA" w:rsidRPr="00972839" w:rsidRDefault="00D533CA" w:rsidP="00F37EA1">
      <w:pPr>
        <w:pStyle w:val="Body"/>
        <w:spacing w:line="360" w:lineRule="auto"/>
        <w:jc w:val="center"/>
        <w:rPr>
          <w:rFonts w:ascii="Arial" w:hAnsi="Arial" w:cs="Arial"/>
          <w:b/>
          <w:bCs/>
          <w:color w:val="000000" w:themeColor="text1"/>
          <w:sz w:val="28"/>
          <w:szCs w:val="28"/>
        </w:rPr>
      </w:pPr>
      <w:r w:rsidRPr="00972839">
        <w:rPr>
          <w:rFonts w:ascii="Arial" w:hAnsi="Arial" w:cs="Arial"/>
          <w:b/>
          <w:bCs/>
          <w:color w:val="000000" w:themeColor="text1"/>
          <w:sz w:val="28"/>
          <w:szCs w:val="28"/>
        </w:rPr>
        <w:t xml:space="preserve">AES Show Nashville 2026 </w:t>
      </w:r>
      <w:r w:rsidR="00972839" w:rsidRPr="002B1A42">
        <w:rPr>
          <w:rFonts w:ascii="Arial" w:hAnsi="Arial" w:cs="Arial"/>
          <w:b/>
          <w:bCs/>
          <w:color w:val="000000" w:themeColor="text1"/>
          <w:sz w:val="28"/>
          <w:szCs w:val="28"/>
        </w:rPr>
        <w:t>b</w:t>
      </w:r>
      <w:r w:rsidRPr="00972839">
        <w:rPr>
          <w:rFonts w:ascii="Arial" w:hAnsi="Arial" w:cs="Arial"/>
          <w:b/>
          <w:bCs/>
          <w:color w:val="000000" w:themeColor="text1"/>
          <w:sz w:val="28"/>
          <w:szCs w:val="28"/>
        </w:rPr>
        <w:t xml:space="preserve">uilds </w:t>
      </w:r>
      <w:r w:rsidR="00972839" w:rsidRPr="00972839">
        <w:rPr>
          <w:rFonts w:ascii="Arial" w:hAnsi="Arial" w:cs="Arial"/>
          <w:b/>
          <w:bCs/>
          <w:color w:val="000000" w:themeColor="text1"/>
          <w:sz w:val="28"/>
          <w:szCs w:val="28"/>
        </w:rPr>
        <w:t>m</w:t>
      </w:r>
      <w:r w:rsidRPr="00972839">
        <w:rPr>
          <w:rFonts w:ascii="Arial" w:hAnsi="Arial" w:cs="Arial"/>
          <w:b/>
          <w:bCs/>
          <w:color w:val="000000" w:themeColor="text1"/>
          <w:sz w:val="28"/>
          <w:szCs w:val="28"/>
        </w:rPr>
        <w:t xml:space="preserve">omentum with </w:t>
      </w:r>
      <w:r w:rsidR="00972839" w:rsidRPr="00972839">
        <w:rPr>
          <w:rFonts w:ascii="Arial" w:hAnsi="Arial" w:cs="Arial"/>
          <w:b/>
          <w:bCs/>
          <w:color w:val="000000" w:themeColor="text1"/>
          <w:sz w:val="28"/>
          <w:szCs w:val="28"/>
        </w:rPr>
        <w:t>i</w:t>
      </w:r>
      <w:r w:rsidRPr="00972839">
        <w:rPr>
          <w:rFonts w:ascii="Arial" w:hAnsi="Arial" w:cs="Arial"/>
          <w:b/>
          <w:bCs/>
          <w:color w:val="000000" w:themeColor="text1"/>
          <w:sz w:val="28"/>
          <w:szCs w:val="28"/>
        </w:rPr>
        <w:t xml:space="preserve">ndustry </w:t>
      </w:r>
      <w:r w:rsidR="00972839" w:rsidRPr="00972839">
        <w:rPr>
          <w:rFonts w:ascii="Arial" w:hAnsi="Arial" w:cs="Arial"/>
          <w:b/>
          <w:bCs/>
          <w:color w:val="000000" w:themeColor="text1"/>
          <w:sz w:val="28"/>
          <w:szCs w:val="28"/>
        </w:rPr>
        <w:t>e</w:t>
      </w:r>
      <w:r w:rsidRPr="00972839">
        <w:rPr>
          <w:rFonts w:ascii="Arial" w:hAnsi="Arial" w:cs="Arial"/>
          <w:b/>
          <w:bCs/>
          <w:color w:val="000000" w:themeColor="text1"/>
          <w:sz w:val="28"/>
          <w:szCs w:val="28"/>
        </w:rPr>
        <w:t xml:space="preserve">xhibitors, </w:t>
      </w:r>
      <w:r w:rsidR="00972839" w:rsidRPr="00972839">
        <w:rPr>
          <w:rFonts w:ascii="Arial" w:hAnsi="Arial" w:cs="Arial"/>
          <w:b/>
          <w:bCs/>
          <w:color w:val="000000" w:themeColor="text1"/>
          <w:sz w:val="28"/>
          <w:szCs w:val="28"/>
        </w:rPr>
        <w:t>l</w:t>
      </w:r>
      <w:r w:rsidRPr="00972839">
        <w:rPr>
          <w:rFonts w:ascii="Arial" w:hAnsi="Arial" w:cs="Arial"/>
          <w:b/>
          <w:bCs/>
          <w:color w:val="000000" w:themeColor="text1"/>
          <w:sz w:val="28"/>
          <w:szCs w:val="28"/>
        </w:rPr>
        <w:t xml:space="preserve">eadership </w:t>
      </w:r>
      <w:r w:rsidR="00972839" w:rsidRPr="00972839">
        <w:rPr>
          <w:rFonts w:ascii="Arial" w:hAnsi="Arial" w:cs="Arial"/>
          <w:b/>
          <w:bCs/>
          <w:color w:val="000000" w:themeColor="text1"/>
          <w:sz w:val="28"/>
          <w:szCs w:val="28"/>
        </w:rPr>
        <w:t>c</w:t>
      </w:r>
      <w:r w:rsidRPr="00972839">
        <w:rPr>
          <w:rFonts w:ascii="Arial" w:hAnsi="Arial" w:cs="Arial"/>
          <w:b/>
          <w:bCs/>
          <w:color w:val="000000" w:themeColor="text1"/>
          <w:sz w:val="28"/>
          <w:szCs w:val="28"/>
        </w:rPr>
        <w:t xml:space="preserve">ommittee and Early Bird </w:t>
      </w:r>
      <w:r w:rsidR="00972839" w:rsidRPr="00972839">
        <w:rPr>
          <w:rFonts w:ascii="Arial" w:hAnsi="Arial" w:cs="Arial"/>
          <w:b/>
          <w:bCs/>
          <w:color w:val="000000" w:themeColor="text1"/>
          <w:sz w:val="28"/>
          <w:szCs w:val="28"/>
        </w:rPr>
        <w:t>r</w:t>
      </w:r>
      <w:r w:rsidRPr="00972839">
        <w:rPr>
          <w:rFonts w:ascii="Arial" w:hAnsi="Arial" w:cs="Arial"/>
          <w:b/>
          <w:bCs/>
          <w:color w:val="000000" w:themeColor="text1"/>
          <w:sz w:val="28"/>
          <w:szCs w:val="28"/>
        </w:rPr>
        <w:t>egistration</w:t>
      </w:r>
    </w:p>
    <w:p w14:paraId="2F880DB8" w14:textId="77777777" w:rsidR="005674F2" w:rsidRPr="00972839" w:rsidRDefault="005674F2" w:rsidP="00F37EA1">
      <w:pPr>
        <w:pStyle w:val="Body"/>
        <w:spacing w:line="360" w:lineRule="auto"/>
        <w:jc w:val="center"/>
        <w:rPr>
          <w:rFonts w:ascii="Arial" w:hAnsi="Arial" w:cs="Arial"/>
          <w:color w:val="000000" w:themeColor="text1"/>
        </w:rPr>
      </w:pPr>
    </w:p>
    <w:p w14:paraId="622FC94C" w14:textId="77777777" w:rsidR="00D533CA" w:rsidRPr="00972839" w:rsidRDefault="00D533CA" w:rsidP="00F37EA1">
      <w:pPr>
        <w:pStyle w:val="Body"/>
        <w:spacing w:line="360" w:lineRule="auto"/>
        <w:jc w:val="center"/>
        <w:rPr>
          <w:rFonts w:ascii="Arial" w:hAnsi="Arial" w:cs="Arial"/>
          <w:color w:val="000000" w:themeColor="text1"/>
        </w:rPr>
      </w:pPr>
      <w:r w:rsidRPr="00972839">
        <w:rPr>
          <w:rFonts w:ascii="Arial" w:hAnsi="Arial" w:cs="Arial"/>
          <w:color w:val="000000" w:themeColor="text1"/>
        </w:rPr>
        <w:t>— Leading audio brands join reimagined Music City event as industry experts shape a new AES Show experience; Early Bird rates available through August 27 —</w:t>
      </w:r>
    </w:p>
    <w:p w14:paraId="77591BC3" w14:textId="1EB11A5C" w:rsidR="007F74E5" w:rsidRPr="00972839" w:rsidRDefault="007F74E5" w:rsidP="00F37EA1">
      <w:pPr>
        <w:pStyle w:val="Body"/>
        <w:spacing w:line="360" w:lineRule="auto"/>
        <w:rPr>
          <w:rFonts w:ascii="Arial" w:hAnsi="Arial" w:cs="Arial"/>
          <w:color w:val="000000" w:themeColor="text1"/>
        </w:rPr>
      </w:pPr>
    </w:p>
    <w:p w14:paraId="06B9FD67" w14:textId="06AB2230" w:rsidR="00D533CA" w:rsidRPr="00972839" w:rsidRDefault="00000000" w:rsidP="00F37EA1">
      <w:pPr>
        <w:pStyle w:val="Body"/>
        <w:spacing w:line="360" w:lineRule="auto"/>
        <w:rPr>
          <w:rFonts w:ascii="Arial" w:hAnsi="Arial" w:cs="Arial"/>
          <w:color w:val="000000" w:themeColor="text1"/>
        </w:rPr>
      </w:pPr>
      <w:r w:rsidRPr="00972839">
        <w:rPr>
          <w:rFonts w:ascii="Arial" w:hAnsi="Arial" w:cs="Arial"/>
          <w:i/>
          <w:color w:val="000000" w:themeColor="text1"/>
        </w:rPr>
        <w:t xml:space="preserve">New York, NY, </w:t>
      </w:r>
      <w:r w:rsidR="00615570" w:rsidRPr="00972839">
        <w:rPr>
          <w:rFonts w:ascii="Arial" w:hAnsi="Arial" w:cs="Arial"/>
          <w:i/>
          <w:color w:val="000000" w:themeColor="text1"/>
        </w:rPr>
        <w:t>August</w:t>
      </w:r>
      <w:r w:rsidRPr="00972839">
        <w:rPr>
          <w:rFonts w:ascii="Arial" w:hAnsi="Arial" w:cs="Arial"/>
          <w:i/>
          <w:color w:val="000000" w:themeColor="text1"/>
        </w:rPr>
        <w:t xml:space="preserve"> </w:t>
      </w:r>
      <w:r w:rsidR="006875DC" w:rsidRPr="00972839">
        <w:rPr>
          <w:rFonts w:ascii="Arial" w:hAnsi="Arial" w:cs="Arial"/>
          <w:i/>
          <w:color w:val="000000" w:themeColor="text1"/>
        </w:rPr>
        <w:t>17</w:t>
      </w:r>
      <w:r w:rsidR="00833575" w:rsidRPr="00972839">
        <w:rPr>
          <w:rFonts w:ascii="Arial" w:hAnsi="Arial" w:cs="Arial"/>
          <w:i/>
          <w:color w:val="000000" w:themeColor="text1"/>
        </w:rPr>
        <w:t>,</w:t>
      </w:r>
      <w:r w:rsidR="001D6DC2" w:rsidRPr="00972839">
        <w:rPr>
          <w:rFonts w:ascii="Arial" w:hAnsi="Arial" w:cs="Arial"/>
          <w:i/>
          <w:color w:val="000000" w:themeColor="text1"/>
        </w:rPr>
        <w:t xml:space="preserve"> </w:t>
      </w:r>
      <w:r w:rsidRPr="00972839">
        <w:rPr>
          <w:rFonts w:ascii="Arial" w:hAnsi="Arial" w:cs="Arial"/>
          <w:i/>
          <w:color w:val="000000" w:themeColor="text1"/>
        </w:rPr>
        <w:t>202</w:t>
      </w:r>
      <w:r w:rsidR="008E022B" w:rsidRPr="00972839">
        <w:rPr>
          <w:rFonts w:ascii="Arial" w:hAnsi="Arial" w:cs="Arial"/>
          <w:color w:val="000000" w:themeColor="text1"/>
        </w:rPr>
        <w:t>6</w:t>
      </w:r>
      <w:r w:rsidR="002211D1" w:rsidRPr="00972839">
        <w:rPr>
          <w:rFonts w:ascii="Arial" w:hAnsi="Arial" w:cs="Arial"/>
          <w:color w:val="000000" w:themeColor="text1"/>
        </w:rPr>
        <w:t xml:space="preserve"> </w:t>
      </w:r>
      <w:r w:rsidRPr="00972839">
        <w:rPr>
          <w:rFonts w:ascii="Arial" w:hAnsi="Arial" w:cs="Arial"/>
          <w:color w:val="000000" w:themeColor="text1"/>
        </w:rPr>
        <w:t xml:space="preserve">— </w:t>
      </w:r>
      <w:r w:rsidR="006C0F1F" w:rsidRPr="00972839">
        <w:rPr>
          <w:rFonts w:ascii="Arial" w:hAnsi="Arial" w:cs="Arial"/>
          <w:color w:val="000000" w:themeColor="text1"/>
        </w:rPr>
        <w:t xml:space="preserve">Momentum continues to build for AES Show Nashville 2026, with leading audio manufacturers and technology innovators securing exhibit space and a wide-ranging committee of industry experts shaping this year’s newly redesigned event. Early Bird registration is also underway, with discounted rates available through August 27. </w:t>
      </w:r>
      <w:r w:rsidR="00D533CA" w:rsidRPr="00972839">
        <w:rPr>
          <w:rFonts w:ascii="Arial" w:hAnsi="Arial" w:cs="Arial"/>
          <w:color w:val="000000" w:themeColor="text1"/>
        </w:rPr>
        <w:t>Taking place October 30</w:t>
      </w:r>
      <w:r w:rsidR="006C0F1F" w:rsidRPr="00972839">
        <w:rPr>
          <w:rFonts w:ascii="Arial" w:hAnsi="Arial" w:cs="Arial"/>
          <w:color w:val="000000" w:themeColor="text1"/>
        </w:rPr>
        <w:t xml:space="preserve"> </w:t>
      </w:r>
      <w:r w:rsidR="00D533CA" w:rsidRPr="00972839">
        <w:rPr>
          <w:rFonts w:ascii="Arial" w:hAnsi="Arial" w:cs="Arial"/>
          <w:color w:val="000000" w:themeColor="text1"/>
        </w:rPr>
        <w:t>–</w:t>
      </w:r>
      <w:r w:rsidR="006C0F1F" w:rsidRPr="00972839">
        <w:rPr>
          <w:rFonts w:ascii="Arial" w:hAnsi="Arial" w:cs="Arial"/>
          <w:color w:val="000000" w:themeColor="text1"/>
        </w:rPr>
        <w:t xml:space="preserve"> </w:t>
      </w:r>
      <w:r w:rsidR="00D533CA" w:rsidRPr="00972839">
        <w:rPr>
          <w:rFonts w:ascii="Arial" w:hAnsi="Arial" w:cs="Arial"/>
          <w:color w:val="000000" w:themeColor="text1"/>
        </w:rPr>
        <w:t>November 1 at the Gaylord Opryland Resort &amp; Convention Center, this next-generation AES Show experience will bring the global audio community together in one of the world’s most influential centers for recording, live sound, music production</w:t>
      </w:r>
      <w:r w:rsidR="00237074" w:rsidRPr="00972839">
        <w:rPr>
          <w:rFonts w:ascii="Arial" w:hAnsi="Arial" w:cs="Arial"/>
          <w:color w:val="000000" w:themeColor="text1"/>
        </w:rPr>
        <w:t>, audio education</w:t>
      </w:r>
      <w:r w:rsidR="00D533CA" w:rsidRPr="00972839">
        <w:rPr>
          <w:rFonts w:ascii="Arial" w:hAnsi="Arial" w:cs="Arial"/>
          <w:color w:val="000000" w:themeColor="text1"/>
        </w:rPr>
        <w:t xml:space="preserve"> and professional audio.</w:t>
      </w:r>
    </w:p>
    <w:p w14:paraId="465D0BF8" w14:textId="77777777" w:rsidR="00D533CA" w:rsidRPr="00972839" w:rsidRDefault="00D533CA" w:rsidP="00F37EA1">
      <w:pPr>
        <w:pStyle w:val="Body"/>
        <w:spacing w:line="360" w:lineRule="auto"/>
        <w:rPr>
          <w:rFonts w:ascii="Arial" w:hAnsi="Arial" w:cs="Arial"/>
          <w:color w:val="000000" w:themeColor="text1"/>
        </w:rPr>
      </w:pPr>
    </w:p>
    <w:p w14:paraId="283B07A0" w14:textId="42A8B835" w:rsidR="00D533CA" w:rsidRPr="00972839" w:rsidRDefault="00D533CA" w:rsidP="00F37EA1">
      <w:pPr>
        <w:pStyle w:val="Body"/>
        <w:spacing w:line="360" w:lineRule="auto"/>
        <w:rPr>
          <w:rFonts w:ascii="Arial" w:hAnsi="Arial" w:cs="Arial"/>
          <w:color w:val="000000" w:themeColor="text1"/>
        </w:rPr>
      </w:pPr>
      <w:r w:rsidRPr="00972839">
        <w:rPr>
          <w:rFonts w:ascii="Arial" w:hAnsi="Arial" w:cs="Arial"/>
          <w:color w:val="000000" w:themeColor="text1"/>
        </w:rPr>
        <w:t>A growing roster of exhibitors and partners has already committed to</w:t>
      </w:r>
      <w:r w:rsidR="006C0F1F" w:rsidRPr="00972839">
        <w:rPr>
          <w:rFonts w:ascii="Arial" w:hAnsi="Arial" w:cs="Arial"/>
          <w:color w:val="000000" w:themeColor="text1"/>
        </w:rPr>
        <w:t xml:space="preserve"> AES</w:t>
      </w:r>
      <w:r w:rsidRPr="00972839">
        <w:rPr>
          <w:rFonts w:ascii="Arial" w:hAnsi="Arial" w:cs="Arial"/>
          <w:color w:val="000000" w:themeColor="text1"/>
        </w:rPr>
        <w:t xml:space="preserve"> Show</w:t>
      </w:r>
      <w:r w:rsidR="006C0F1F" w:rsidRPr="00972839">
        <w:rPr>
          <w:rFonts w:ascii="Arial" w:hAnsi="Arial" w:cs="Arial"/>
          <w:color w:val="000000" w:themeColor="text1"/>
        </w:rPr>
        <w:t xml:space="preserve"> Nashville</w:t>
      </w:r>
      <w:r w:rsidRPr="00972839">
        <w:rPr>
          <w:rFonts w:ascii="Arial" w:hAnsi="Arial" w:cs="Arial"/>
          <w:color w:val="000000" w:themeColor="text1"/>
        </w:rPr>
        <w:t xml:space="preserve">, representing technologies and expertise from across the professional audio landscape. Participating companies and brands include Abbey Road, Allen &amp; Heath, AMS Neve Ltd., API, ATR Service, Inc., </w:t>
      </w:r>
      <w:proofErr w:type="spellStart"/>
      <w:r w:rsidRPr="00972839">
        <w:rPr>
          <w:rFonts w:ascii="Arial" w:hAnsi="Arial" w:cs="Arial"/>
          <w:color w:val="000000" w:themeColor="text1"/>
        </w:rPr>
        <w:t>Audeze</w:t>
      </w:r>
      <w:proofErr w:type="spellEnd"/>
      <w:r w:rsidRPr="00972839">
        <w:rPr>
          <w:rFonts w:ascii="Arial" w:hAnsi="Arial" w:cs="Arial"/>
          <w:color w:val="000000" w:themeColor="text1"/>
        </w:rPr>
        <w:t xml:space="preserve">, </w:t>
      </w:r>
      <w:proofErr w:type="spellStart"/>
      <w:r w:rsidRPr="00972839">
        <w:rPr>
          <w:rFonts w:ascii="Arial" w:hAnsi="Arial" w:cs="Arial"/>
          <w:color w:val="000000" w:themeColor="text1"/>
        </w:rPr>
        <w:t>Audinate</w:t>
      </w:r>
      <w:proofErr w:type="spellEnd"/>
      <w:r w:rsidRPr="00972839">
        <w:rPr>
          <w:rFonts w:ascii="Arial" w:hAnsi="Arial" w:cs="Arial"/>
          <w:color w:val="000000" w:themeColor="text1"/>
        </w:rPr>
        <w:t xml:space="preserve">, Audio Alchemist, Audio Distribution Group, Audio-Technica, </w:t>
      </w:r>
      <w:proofErr w:type="spellStart"/>
      <w:r w:rsidRPr="00972839">
        <w:rPr>
          <w:rFonts w:ascii="Arial" w:hAnsi="Arial" w:cs="Arial"/>
          <w:color w:val="000000" w:themeColor="text1"/>
        </w:rPr>
        <w:t>Audioscape</w:t>
      </w:r>
      <w:proofErr w:type="spellEnd"/>
      <w:r w:rsidRPr="00972839">
        <w:rPr>
          <w:rFonts w:ascii="Arial" w:hAnsi="Arial" w:cs="Arial"/>
          <w:color w:val="000000" w:themeColor="text1"/>
        </w:rPr>
        <w:t xml:space="preserve"> Engineering Co., </w:t>
      </w:r>
      <w:proofErr w:type="spellStart"/>
      <w:r w:rsidRPr="00972839">
        <w:rPr>
          <w:rFonts w:ascii="Arial" w:hAnsi="Arial" w:cs="Arial"/>
          <w:color w:val="000000" w:themeColor="text1"/>
        </w:rPr>
        <w:t>AudioShake</w:t>
      </w:r>
      <w:proofErr w:type="spellEnd"/>
      <w:r w:rsidRPr="00972839">
        <w:rPr>
          <w:rFonts w:ascii="Arial" w:hAnsi="Arial" w:cs="Arial"/>
          <w:color w:val="000000" w:themeColor="text1"/>
        </w:rPr>
        <w:t xml:space="preserve">, Austrian Audio, </w:t>
      </w:r>
      <w:proofErr w:type="spellStart"/>
      <w:r w:rsidRPr="00972839">
        <w:rPr>
          <w:rFonts w:ascii="Arial" w:hAnsi="Arial" w:cs="Arial"/>
          <w:color w:val="000000" w:themeColor="text1"/>
        </w:rPr>
        <w:t>AuviTran</w:t>
      </w:r>
      <w:proofErr w:type="spellEnd"/>
      <w:r w:rsidRPr="00972839">
        <w:rPr>
          <w:rFonts w:ascii="Arial" w:hAnsi="Arial" w:cs="Arial"/>
          <w:color w:val="000000" w:themeColor="text1"/>
        </w:rPr>
        <w:t xml:space="preserve">, </w:t>
      </w:r>
      <w:proofErr w:type="spellStart"/>
      <w:r w:rsidRPr="00972839">
        <w:rPr>
          <w:rFonts w:ascii="Arial" w:hAnsi="Arial" w:cs="Arial"/>
          <w:color w:val="000000" w:themeColor="text1"/>
        </w:rPr>
        <w:t>BeesNeez</w:t>
      </w:r>
      <w:proofErr w:type="spellEnd"/>
      <w:r w:rsidRPr="00972839">
        <w:rPr>
          <w:rFonts w:ascii="Arial" w:hAnsi="Arial" w:cs="Arial"/>
          <w:color w:val="000000" w:themeColor="text1"/>
        </w:rPr>
        <w:t xml:space="preserve"> Microphones, Belmont University, Blackmagic Design, Chameleon Labs, Chandler Limited, Clear-Com, Cloud Microphones, Dangerous Music, </w:t>
      </w:r>
      <w:proofErr w:type="spellStart"/>
      <w:r w:rsidRPr="00972839">
        <w:rPr>
          <w:rFonts w:ascii="Arial" w:hAnsi="Arial" w:cs="Arial"/>
          <w:color w:val="000000" w:themeColor="text1"/>
        </w:rPr>
        <w:t>DiGiCo</w:t>
      </w:r>
      <w:proofErr w:type="spellEnd"/>
      <w:r w:rsidRPr="00972839">
        <w:rPr>
          <w:rFonts w:ascii="Arial" w:hAnsi="Arial" w:cs="Arial"/>
          <w:color w:val="000000" w:themeColor="text1"/>
        </w:rPr>
        <w:t xml:space="preserve">, </w:t>
      </w:r>
      <w:proofErr w:type="spellStart"/>
      <w:r w:rsidRPr="00972839">
        <w:rPr>
          <w:rFonts w:ascii="Arial" w:hAnsi="Arial" w:cs="Arial"/>
          <w:color w:val="000000" w:themeColor="text1"/>
        </w:rPr>
        <w:t>Digigram</w:t>
      </w:r>
      <w:proofErr w:type="spellEnd"/>
      <w:r w:rsidRPr="00972839">
        <w:rPr>
          <w:rFonts w:ascii="Arial" w:hAnsi="Arial" w:cs="Arial"/>
          <w:color w:val="000000" w:themeColor="text1"/>
        </w:rPr>
        <w:t xml:space="preserve">, Eleven Dimensions </w:t>
      </w:r>
      <w:r w:rsidRPr="00972839">
        <w:rPr>
          <w:rFonts w:ascii="Arial" w:hAnsi="Arial" w:cs="Arial"/>
          <w:color w:val="000000" w:themeColor="text1"/>
        </w:rPr>
        <w:lastRenderedPageBreak/>
        <w:t xml:space="preserve">Media, EMI, Eventide, Ex Machina </w:t>
      </w:r>
      <w:proofErr w:type="spellStart"/>
      <w:r w:rsidRPr="00972839">
        <w:rPr>
          <w:rFonts w:ascii="Arial" w:hAnsi="Arial" w:cs="Arial"/>
          <w:color w:val="000000" w:themeColor="text1"/>
        </w:rPr>
        <w:t>Soundworks</w:t>
      </w:r>
      <w:proofErr w:type="spellEnd"/>
      <w:r w:rsidRPr="00972839">
        <w:rPr>
          <w:rFonts w:ascii="Arial" w:hAnsi="Arial" w:cs="Arial"/>
          <w:color w:val="000000" w:themeColor="text1"/>
        </w:rPr>
        <w:t xml:space="preserve">, </w:t>
      </w:r>
      <w:proofErr w:type="spellStart"/>
      <w:r w:rsidRPr="00972839">
        <w:rPr>
          <w:rFonts w:ascii="Arial" w:hAnsi="Arial" w:cs="Arial"/>
          <w:color w:val="000000" w:themeColor="text1"/>
        </w:rPr>
        <w:t>Ferrofish</w:t>
      </w:r>
      <w:proofErr w:type="spellEnd"/>
      <w:r w:rsidRPr="00972839">
        <w:rPr>
          <w:rFonts w:ascii="Arial" w:hAnsi="Arial" w:cs="Arial"/>
          <w:color w:val="000000" w:themeColor="text1"/>
        </w:rPr>
        <w:t xml:space="preserve">, Firehouse 12, </w:t>
      </w:r>
      <w:proofErr w:type="spellStart"/>
      <w:r w:rsidRPr="00972839">
        <w:rPr>
          <w:rFonts w:ascii="Arial" w:hAnsi="Arial" w:cs="Arial"/>
          <w:color w:val="000000" w:themeColor="text1"/>
        </w:rPr>
        <w:t>Fostex</w:t>
      </w:r>
      <w:proofErr w:type="spellEnd"/>
      <w:r w:rsidRPr="00972839">
        <w:rPr>
          <w:rFonts w:ascii="Arial" w:hAnsi="Arial" w:cs="Arial"/>
          <w:color w:val="000000" w:themeColor="text1"/>
        </w:rPr>
        <w:t xml:space="preserve">, </w:t>
      </w:r>
      <w:proofErr w:type="spellStart"/>
      <w:r w:rsidRPr="00972839">
        <w:rPr>
          <w:rFonts w:ascii="Arial" w:hAnsi="Arial" w:cs="Arial"/>
          <w:color w:val="000000" w:themeColor="text1"/>
        </w:rPr>
        <w:t>FullScale</w:t>
      </w:r>
      <w:proofErr w:type="spellEnd"/>
      <w:r w:rsidRPr="00972839">
        <w:rPr>
          <w:rFonts w:ascii="Arial" w:hAnsi="Arial" w:cs="Arial"/>
          <w:color w:val="000000" w:themeColor="text1"/>
        </w:rPr>
        <w:t xml:space="preserve"> AV, </w:t>
      </w:r>
      <w:proofErr w:type="spellStart"/>
      <w:r w:rsidRPr="00972839">
        <w:rPr>
          <w:rFonts w:ascii="Arial" w:hAnsi="Arial" w:cs="Arial"/>
          <w:color w:val="000000" w:themeColor="text1"/>
        </w:rPr>
        <w:t>Genelec</w:t>
      </w:r>
      <w:proofErr w:type="spellEnd"/>
      <w:r w:rsidRPr="00972839">
        <w:rPr>
          <w:rFonts w:ascii="Arial" w:hAnsi="Arial" w:cs="Arial"/>
          <w:color w:val="000000" w:themeColor="text1"/>
        </w:rPr>
        <w:t xml:space="preserve">, Google, Grace Design, </w:t>
      </w:r>
      <w:proofErr w:type="spellStart"/>
      <w:r w:rsidRPr="00972839">
        <w:rPr>
          <w:rFonts w:ascii="Arial" w:hAnsi="Arial" w:cs="Arial"/>
          <w:color w:val="000000" w:themeColor="text1"/>
        </w:rPr>
        <w:t>Gyraf</w:t>
      </w:r>
      <w:proofErr w:type="spellEnd"/>
      <w:r w:rsidRPr="00972839">
        <w:rPr>
          <w:rFonts w:ascii="Arial" w:hAnsi="Arial" w:cs="Arial"/>
          <w:color w:val="000000" w:themeColor="text1"/>
        </w:rPr>
        <w:t xml:space="preserve"> Audio, Harrison Audio, Hear Technologies, </w:t>
      </w:r>
      <w:proofErr w:type="spellStart"/>
      <w:r w:rsidRPr="00972839">
        <w:rPr>
          <w:rFonts w:ascii="Arial" w:hAnsi="Arial" w:cs="Arial"/>
          <w:color w:val="000000" w:themeColor="text1"/>
        </w:rPr>
        <w:t>Hisong</w:t>
      </w:r>
      <w:proofErr w:type="spellEnd"/>
      <w:r w:rsidRPr="00972839">
        <w:rPr>
          <w:rFonts w:ascii="Arial" w:hAnsi="Arial" w:cs="Arial"/>
          <w:color w:val="000000" w:themeColor="text1"/>
        </w:rPr>
        <w:t xml:space="preserve"> Global, Immersive Design Labs, Jam Industries USA, </w:t>
      </w:r>
      <w:proofErr w:type="spellStart"/>
      <w:r w:rsidRPr="00972839">
        <w:rPr>
          <w:rFonts w:ascii="Arial" w:hAnsi="Arial" w:cs="Arial"/>
          <w:color w:val="000000" w:themeColor="text1"/>
        </w:rPr>
        <w:t>JamRacks</w:t>
      </w:r>
      <w:proofErr w:type="spellEnd"/>
      <w:r w:rsidRPr="00972839">
        <w:rPr>
          <w:rFonts w:ascii="Arial" w:hAnsi="Arial" w:cs="Arial"/>
          <w:color w:val="000000" w:themeColor="text1"/>
        </w:rPr>
        <w:t xml:space="preserve">, </w:t>
      </w:r>
      <w:proofErr w:type="spellStart"/>
      <w:r w:rsidRPr="00972839">
        <w:rPr>
          <w:rFonts w:ascii="Arial" w:hAnsi="Arial" w:cs="Arial"/>
          <w:color w:val="000000" w:themeColor="text1"/>
        </w:rPr>
        <w:t>JoeCo</w:t>
      </w:r>
      <w:proofErr w:type="spellEnd"/>
      <w:r w:rsidRPr="00972839">
        <w:rPr>
          <w:rFonts w:ascii="Arial" w:hAnsi="Arial" w:cs="Arial"/>
          <w:color w:val="000000" w:themeColor="text1"/>
        </w:rPr>
        <w:t xml:space="preserve">, L-Acoustics, Lauten Audio, Lawo, </w:t>
      </w:r>
      <w:proofErr w:type="spellStart"/>
      <w:r w:rsidRPr="00972839">
        <w:rPr>
          <w:rFonts w:ascii="Arial" w:hAnsi="Arial" w:cs="Arial"/>
          <w:color w:val="000000" w:themeColor="text1"/>
        </w:rPr>
        <w:t>Lectrosonics</w:t>
      </w:r>
      <w:proofErr w:type="spellEnd"/>
      <w:r w:rsidRPr="00972839">
        <w:rPr>
          <w:rFonts w:ascii="Arial" w:hAnsi="Arial" w:cs="Arial"/>
          <w:color w:val="000000" w:themeColor="text1"/>
        </w:rPr>
        <w:t xml:space="preserve">, Marian, </w:t>
      </w:r>
      <w:proofErr w:type="spellStart"/>
      <w:r w:rsidRPr="00972839">
        <w:rPr>
          <w:rFonts w:ascii="Arial" w:hAnsi="Arial" w:cs="Arial"/>
          <w:color w:val="000000" w:themeColor="text1"/>
        </w:rPr>
        <w:t>MyMix</w:t>
      </w:r>
      <w:proofErr w:type="spellEnd"/>
      <w:r w:rsidRPr="00972839">
        <w:rPr>
          <w:rFonts w:ascii="Arial" w:hAnsi="Arial" w:cs="Arial"/>
          <w:color w:val="000000" w:themeColor="text1"/>
        </w:rPr>
        <w:t xml:space="preserve">, Neumann, Niron Magnetics, Nordic Audio Labs, One F Sound, PACE Anti-Piracy, Peluso Microphone Lab, Prism Sound, PSI Audio, RCF, Recording the Masters, Reloop, RME, Rupert Neve Designs, Sennheiser, Shure, Solid State Logic, Sony Electronics, Sound Ideas, Sound Radix, Soundproof Windows, STAGETEC North America, </w:t>
      </w:r>
      <w:proofErr w:type="spellStart"/>
      <w:r w:rsidRPr="00972839">
        <w:rPr>
          <w:rFonts w:ascii="Arial" w:hAnsi="Arial" w:cs="Arial"/>
          <w:color w:val="000000" w:themeColor="text1"/>
        </w:rPr>
        <w:t>Synthax</w:t>
      </w:r>
      <w:proofErr w:type="spellEnd"/>
      <w:r w:rsidRPr="00972839">
        <w:rPr>
          <w:rFonts w:ascii="Arial" w:hAnsi="Arial" w:cs="Arial"/>
          <w:color w:val="000000" w:themeColor="text1"/>
        </w:rPr>
        <w:t xml:space="preserve"> Inc., TELEFUNKEN </w:t>
      </w:r>
      <w:proofErr w:type="spellStart"/>
      <w:r w:rsidRPr="00972839">
        <w:rPr>
          <w:rFonts w:ascii="Arial" w:hAnsi="Arial" w:cs="Arial"/>
          <w:color w:val="000000" w:themeColor="text1"/>
        </w:rPr>
        <w:t>Elektroakustik</w:t>
      </w:r>
      <w:proofErr w:type="spellEnd"/>
      <w:r w:rsidRPr="00972839">
        <w:rPr>
          <w:rFonts w:ascii="Arial" w:hAnsi="Arial" w:cs="Arial"/>
          <w:color w:val="000000" w:themeColor="text1"/>
        </w:rPr>
        <w:t xml:space="preserve">, Triad-Orbit Advanced Stand Systems, Violet Audio, WAVE Distribution, Waves, Wolff Audio, Yamaha and </w:t>
      </w:r>
      <w:proofErr w:type="spellStart"/>
      <w:r w:rsidRPr="00972839">
        <w:rPr>
          <w:rFonts w:ascii="Arial" w:hAnsi="Arial" w:cs="Arial"/>
          <w:color w:val="000000" w:themeColor="text1"/>
        </w:rPr>
        <w:t>Zynaptiq</w:t>
      </w:r>
      <w:proofErr w:type="spellEnd"/>
      <w:r w:rsidRPr="00972839">
        <w:rPr>
          <w:rFonts w:ascii="Arial" w:hAnsi="Arial" w:cs="Arial"/>
          <w:color w:val="000000" w:themeColor="text1"/>
        </w:rPr>
        <w:t>.</w:t>
      </w:r>
    </w:p>
    <w:p w14:paraId="0F226F2E" w14:textId="77777777" w:rsidR="00D533CA" w:rsidRPr="00972839" w:rsidRDefault="00D533CA" w:rsidP="00F37EA1">
      <w:pPr>
        <w:pStyle w:val="Body"/>
        <w:spacing w:line="360" w:lineRule="auto"/>
        <w:rPr>
          <w:rFonts w:ascii="Arial" w:hAnsi="Arial" w:cs="Arial"/>
          <w:color w:val="000000" w:themeColor="text1"/>
        </w:rPr>
      </w:pPr>
    </w:p>
    <w:p w14:paraId="7BA0493B" w14:textId="77777777" w:rsidR="00D533CA" w:rsidRPr="00972839" w:rsidRDefault="00D533CA" w:rsidP="00F37EA1">
      <w:pPr>
        <w:pStyle w:val="Body"/>
        <w:spacing w:line="360" w:lineRule="auto"/>
        <w:rPr>
          <w:rFonts w:ascii="Arial" w:hAnsi="Arial" w:cs="Arial"/>
          <w:color w:val="000000" w:themeColor="text1"/>
        </w:rPr>
      </w:pPr>
      <w:r w:rsidRPr="00972839">
        <w:rPr>
          <w:rFonts w:ascii="Arial" w:hAnsi="Arial" w:cs="Arial"/>
          <w:color w:val="000000" w:themeColor="text1"/>
        </w:rPr>
        <w:t>Designed to encourage meaningful interaction between brands and attendees, AES Show Nashville will combine exhibits with technical sessions, workshops, research presentations, studio tours, networking and special events. Recording and production, live sound and touring, installed audio, broadcast, immersive audio, education, AI and machine learning, game audio and emerging technologies will all be represented, creating new opportunities to discover products, exchange ideas and build relationships across the audio industry.</w:t>
      </w:r>
    </w:p>
    <w:p w14:paraId="78512705" w14:textId="77777777" w:rsidR="00D533CA" w:rsidRPr="00972839" w:rsidRDefault="00D533CA" w:rsidP="00F37EA1">
      <w:pPr>
        <w:pStyle w:val="Body"/>
        <w:spacing w:line="360" w:lineRule="auto"/>
        <w:rPr>
          <w:rFonts w:ascii="Arial" w:hAnsi="Arial" w:cs="Arial"/>
          <w:color w:val="000000" w:themeColor="text1"/>
        </w:rPr>
      </w:pPr>
    </w:p>
    <w:p w14:paraId="4F2660E8" w14:textId="30CC0AB3" w:rsidR="00D533CA" w:rsidRPr="00972839" w:rsidRDefault="00D533CA" w:rsidP="00F37EA1">
      <w:pPr>
        <w:pStyle w:val="Body"/>
        <w:spacing w:line="360" w:lineRule="auto"/>
        <w:rPr>
          <w:rFonts w:ascii="Arial" w:hAnsi="Arial" w:cs="Arial"/>
          <w:color w:val="000000" w:themeColor="text1"/>
        </w:rPr>
      </w:pPr>
      <w:r w:rsidRPr="00972839">
        <w:rPr>
          <w:rFonts w:ascii="Arial" w:hAnsi="Arial" w:cs="Arial"/>
          <w:color w:val="000000" w:themeColor="text1"/>
        </w:rPr>
        <w:t xml:space="preserve">“Nashville is more than a destination — it is one of the world’s great centers for music production and audio technology,” said AES Show Nashville Convention Chair Graham Kirk. “Bringing the AES Show to Music City gives manufacturers, developers and audio professionals an opportunity to connect across </w:t>
      </w:r>
      <w:r w:rsidR="0035661F" w:rsidRPr="00972839">
        <w:rPr>
          <w:rFonts w:ascii="Arial" w:hAnsi="Arial" w:cs="Arial"/>
          <w:color w:val="000000" w:themeColor="text1"/>
        </w:rPr>
        <w:t xml:space="preserve">multiple </w:t>
      </w:r>
      <w:r w:rsidRPr="00972839">
        <w:rPr>
          <w:rFonts w:ascii="Arial" w:hAnsi="Arial" w:cs="Arial"/>
          <w:color w:val="000000" w:themeColor="text1"/>
        </w:rPr>
        <w:t>disciplines while becoming part of a new Show experience built around the people, technologies and ideas shaping what comes next in audio.”</w:t>
      </w:r>
    </w:p>
    <w:p w14:paraId="74766BE8" w14:textId="77777777" w:rsidR="00D533CA" w:rsidRPr="00972839" w:rsidRDefault="00D533CA" w:rsidP="00F37EA1">
      <w:pPr>
        <w:pStyle w:val="Body"/>
        <w:spacing w:line="360" w:lineRule="auto"/>
        <w:rPr>
          <w:rFonts w:ascii="Arial" w:hAnsi="Arial" w:cs="Arial"/>
          <w:color w:val="000000" w:themeColor="text1"/>
        </w:rPr>
      </w:pPr>
    </w:p>
    <w:p w14:paraId="0E608385" w14:textId="5A7A3811" w:rsidR="00D533CA" w:rsidRPr="00972839" w:rsidRDefault="00D533CA" w:rsidP="00F37EA1">
      <w:pPr>
        <w:pStyle w:val="Body"/>
        <w:spacing w:line="360" w:lineRule="auto"/>
        <w:rPr>
          <w:rFonts w:ascii="Arial" w:hAnsi="Arial" w:cs="Arial"/>
          <w:color w:val="000000" w:themeColor="text1"/>
        </w:rPr>
      </w:pPr>
      <w:r w:rsidRPr="00972839">
        <w:rPr>
          <w:rFonts w:ascii="Arial" w:hAnsi="Arial" w:cs="Arial"/>
          <w:color w:val="000000" w:themeColor="text1"/>
        </w:rPr>
        <w:t>Kirk leads the AES Show Nashville committee alongside Co-</w:t>
      </w:r>
      <w:r w:rsidR="00687501" w:rsidRPr="00972839">
        <w:rPr>
          <w:rFonts w:ascii="Arial" w:hAnsi="Arial" w:cs="Arial"/>
          <w:color w:val="000000" w:themeColor="text1"/>
        </w:rPr>
        <w:t>c</w:t>
      </w:r>
      <w:r w:rsidRPr="00972839">
        <w:rPr>
          <w:rFonts w:ascii="Arial" w:hAnsi="Arial" w:cs="Arial"/>
          <w:color w:val="000000" w:themeColor="text1"/>
        </w:rPr>
        <w:t>hairs Russ Long and Brian (</w:t>
      </w:r>
      <w:proofErr w:type="spellStart"/>
      <w:r w:rsidRPr="00972839">
        <w:rPr>
          <w:rFonts w:ascii="Arial" w:hAnsi="Arial" w:cs="Arial"/>
          <w:color w:val="000000" w:themeColor="text1"/>
        </w:rPr>
        <w:t>Bt</w:t>
      </w:r>
      <w:proofErr w:type="spellEnd"/>
      <w:r w:rsidRPr="00972839">
        <w:rPr>
          <w:rFonts w:ascii="Arial" w:hAnsi="Arial" w:cs="Arial"/>
          <w:color w:val="000000" w:themeColor="text1"/>
        </w:rPr>
        <w:t xml:space="preserve">) Gibbs. The leadership team includes Areti </w:t>
      </w:r>
      <w:proofErr w:type="spellStart"/>
      <w:r w:rsidRPr="00972839">
        <w:rPr>
          <w:rFonts w:ascii="Arial" w:hAnsi="Arial" w:cs="Arial"/>
          <w:color w:val="000000" w:themeColor="text1"/>
        </w:rPr>
        <w:t>Andreopoulou</w:t>
      </w:r>
      <w:proofErr w:type="spellEnd"/>
      <w:r w:rsidRPr="00972839">
        <w:rPr>
          <w:rFonts w:ascii="Arial" w:hAnsi="Arial" w:cs="Arial"/>
          <w:color w:val="000000" w:themeColor="text1"/>
        </w:rPr>
        <w:t xml:space="preserve"> and Braxton Boren, Papers; Ian Corbett and Angela Piva, Education &amp; Students; Jim Kaiser, Recording &amp; Production; Jonathan Wyner, AI &amp; Machine Learning; Steve Martz, Game &amp; XR; Vince Lepore, Networking; </w:t>
      </w:r>
      <w:r w:rsidR="007020F7" w:rsidRPr="00972839">
        <w:rPr>
          <w:rFonts w:ascii="Arial" w:hAnsi="Arial" w:cs="Arial"/>
          <w:color w:val="000000" w:themeColor="text1"/>
        </w:rPr>
        <w:t>Mary Mazurek</w:t>
      </w:r>
      <w:r w:rsidRPr="00972839">
        <w:rPr>
          <w:rFonts w:ascii="Arial" w:hAnsi="Arial" w:cs="Arial"/>
          <w:color w:val="000000" w:themeColor="text1"/>
        </w:rPr>
        <w:t xml:space="preserve">, DEIR; Jim Jordan and Jim Gilmore, Facilities; Brad McCoy, Historical; Matt Pogorelc and Scott (Scooter) </w:t>
      </w:r>
      <w:proofErr w:type="spellStart"/>
      <w:r w:rsidRPr="00972839">
        <w:rPr>
          <w:rFonts w:ascii="Arial" w:hAnsi="Arial" w:cs="Arial"/>
          <w:color w:val="000000" w:themeColor="text1"/>
        </w:rPr>
        <w:t>Hernbeck</w:t>
      </w:r>
      <w:proofErr w:type="spellEnd"/>
      <w:r w:rsidRPr="00972839">
        <w:rPr>
          <w:rFonts w:ascii="Arial" w:hAnsi="Arial" w:cs="Arial"/>
          <w:color w:val="000000" w:themeColor="text1"/>
        </w:rPr>
        <w:t xml:space="preserve"> with Ryan Shelton, Live </w:t>
      </w:r>
      <w:r w:rsidRPr="00972839">
        <w:rPr>
          <w:rFonts w:ascii="Arial" w:hAnsi="Arial" w:cs="Arial"/>
          <w:color w:val="000000" w:themeColor="text1"/>
        </w:rPr>
        <w:lastRenderedPageBreak/>
        <w:t>Sound/Touring/Install; Michael Hanson, Volunteers; and Robert Clyne, Special Events/Keynotes.</w:t>
      </w:r>
    </w:p>
    <w:p w14:paraId="41886BE3" w14:textId="77777777" w:rsidR="00D533CA" w:rsidRPr="00972839" w:rsidRDefault="00D533CA" w:rsidP="00F37EA1">
      <w:pPr>
        <w:pStyle w:val="Body"/>
        <w:spacing w:line="360" w:lineRule="auto"/>
        <w:rPr>
          <w:rFonts w:ascii="Arial" w:hAnsi="Arial" w:cs="Arial"/>
          <w:color w:val="000000" w:themeColor="text1"/>
        </w:rPr>
      </w:pPr>
    </w:p>
    <w:p w14:paraId="27A233A0" w14:textId="77777777" w:rsidR="00D533CA" w:rsidRPr="00972839" w:rsidRDefault="00D533CA" w:rsidP="00F37EA1">
      <w:pPr>
        <w:pStyle w:val="Body"/>
        <w:spacing w:line="360" w:lineRule="auto"/>
        <w:rPr>
          <w:rFonts w:ascii="Arial" w:hAnsi="Arial" w:cs="Arial"/>
          <w:color w:val="000000" w:themeColor="text1"/>
        </w:rPr>
      </w:pPr>
      <w:r w:rsidRPr="00972839">
        <w:rPr>
          <w:rFonts w:ascii="Arial" w:hAnsi="Arial" w:cs="Arial"/>
          <w:color w:val="000000" w:themeColor="text1"/>
        </w:rPr>
        <w:t>The Nashville setting will be central to the new experience, with programming and activities designed to extend beyond the traditional show floor and connect attendees with Music City’s renowned studio, production and professional audio community.</w:t>
      </w:r>
    </w:p>
    <w:p w14:paraId="72225481" w14:textId="77777777" w:rsidR="00D533CA" w:rsidRPr="00972839" w:rsidRDefault="00D533CA" w:rsidP="00F37EA1">
      <w:pPr>
        <w:pStyle w:val="Body"/>
        <w:spacing w:line="360" w:lineRule="auto"/>
        <w:rPr>
          <w:rFonts w:ascii="Arial" w:hAnsi="Arial" w:cs="Arial"/>
          <w:color w:val="000000" w:themeColor="text1"/>
        </w:rPr>
      </w:pPr>
    </w:p>
    <w:p w14:paraId="14A33E58" w14:textId="77777777" w:rsidR="00D533CA" w:rsidRDefault="00D533CA" w:rsidP="00F37EA1">
      <w:pPr>
        <w:pStyle w:val="Body"/>
        <w:spacing w:line="360" w:lineRule="auto"/>
        <w:rPr>
          <w:rFonts w:ascii="Arial" w:hAnsi="Arial" w:cs="Arial"/>
          <w:color w:val="000000" w:themeColor="text1"/>
        </w:rPr>
      </w:pPr>
      <w:r w:rsidRPr="00972839">
        <w:rPr>
          <w:rFonts w:ascii="Arial" w:hAnsi="Arial" w:cs="Arial"/>
          <w:color w:val="000000" w:themeColor="text1"/>
        </w:rPr>
        <w:t>Early Bird registration rates are available through August 27. Exhibitors and sponsors can also still secure opportunities to showcase products, demonstrate technologies and put their brands directly in front of an engaged professional audio audience.</w:t>
      </w:r>
    </w:p>
    <w:p w14:paraId="64CE2711" w14:textId="77777777" w:rsidR="00972839" w:rsidRPr="00972839" w:rsidRDefault="00972839" w:rsidP="00F37EA1">
      <w:pPr>
        <w:pStyle w:val="Body"/>
        <w:spacing w:line="360" w:lineRule="auto"/>
        <w:rPr>
          <w:rFonts w:ascii="Arial" w:hAnsi="Arial" w:cs="Arial"/>
          <w:color w:val="000000" w:themeColor="text1"/>
        </w:rPr>
      </w:pPr>
    </w:p>
    <w:p w14:paraId="559B78CE" w14:textId="4C500128" w:rsidR="00D533CA" w:rsidRPr="00972839" w:rsidRDefault="00D533CA" w:rsidP="00F37EA1">
      <w:pPr>
        <w:pStyle w:val="Body"/>
        <w:spacing w:line="360" w:lineRule="auto"/>
        <w:rPr>
          <w:rFonts w:ascii="Arial" w:hAnsi="Arial" w:cs="Arial"/>
          <w:color w:val="000000" w:themeColor="text1"/>
        </w:rPr>
      </w:pPr>
      <w:r w:rsidRPr="00972839">
        <w:rPr>
          <w:rFonts w:ascii="Arial" w:hAnsi="Arial" w:cs="Arial"/>
          <w:color w:val="000000" w:themeColor="text1"/>
        </w:rPr>
        <w:t xml:space="preserve">Register, exhibit and learn more at </w:t>
      </w:r>
      <w:hyperlink r:id="rId8" w:history="1">
        <w:r w:rsidRPr="00972839">
          <w:rPr>
            <w:rStyle w:val="Hyperlink"/>
            <w:rFonts w:ascii="Arial" w:hAnsi="Arial" w:cs="Arial"/>
          </w:rPr>
          <w:t>AESShow.com</w:t>
        </w:r>
      </w:hyperlink>
      <w:r w:rsidRPr="00972839">
        <w:rPr>
          <w:rFonts w:ascii="Arial" w:hAnsi="Arial" w:cs="Arial"/>
          <w:color w:val="000000" w:themeColor="text1"/>
        </w:rPr>
        <w:t>.</w:t>
      </w:r>
    </w:p>
    <w:p w14:paraId="00924799" w14:textId="48765193" w:rsidR="007F74E5" w:rsidRPr="00972839" w:rsidRDefault="007F74E5" w:rsidP="00F37EA1">
      <w:pPr>
        <w:pStyle w:val="Body"/>
        <w:spacing w:line="360" w:lineRule="auto"/>
        <w:rPr>
          <w:rFonts w:ascii="Arial" w:hAnsi="Arial" w:cs="Arial"/>
          <w:color w:val="000000" w:themeColor="text1"/>
        </w:rPr>
      </w:pPr>
    </w:p>
    <w:p w14:paraId="0963272F" w14:textId="77777777" w:rsidR="00251BC6" w:rsidRPr="00972839" w:rsidRDefault="00251BC6" w:rsidP="00F37EA1">
      <w:pPr>
        <w:pStyle w:val="Body"/>
        <w:spacing w:line="360" w:lineRule="auto"/>
        <w:rPr>
          <w:rFonts w:ascii="Arial" w:hAnsi="Arial" w:cs="Arial"/>
          <w:color w:val="000000" w:themeColor="text1"/>
        </w:rPr>
      </w:pPr>
    </w:p>
    <w:p w14:paraId="06D16F35" w14:textId="24D28678" w:rsidR="007F74E5" w:rsidRPr="00972839" w:rsidRDefault="00000000" w:rsidP="00F37EA1">
      <w:pPr>
        <w:pStyle w:val="Body"/>
        <w:spacing w:line="360" w:lineRule="auto"/>
        <w:jc w:val="right"/>
        <w:rPr>
          <w:rFonts w:ascii="Arial" w:hAnsi="Arial" w:cs="Arial"/>
          <w:color w:val="000000" w:themeColor="text1"/>
          <w:sz w:val="20"/>
        </w:rPr>
      </w:pPr>
      <w:r w:rsidRPr="00972839">
        <w:rPr>
          <w:rFonts w:ascii="Arial" w:hAnsi="Arial" w:cs="Arial"/>
          <w:i/>
          <w:color w:val="000000" w:themeColor="text1"/>
          <w:sz w:val="20"/>
        </w:rPr>
        <w:t xml:space="preserve">…ends </w:t>
      </w:r>
      <w:r w:rsidR="00687501" w:rsidRPr="00972839">
        <w:rPr>
          <w:rFonts w:ascii="Arial" w:hAnsi="Arial" w:cs="Arial"/>
          <w:i/>
          <w:color w:val="000000" w:themeColor="text1"/>
          <w:sz w:val="20"/>
        </w:rPr>
        <w:t>56</w:t>
      </w:r>
      <w:r w:rsidR="006875DC" w:rsidRPr="00972839">
        <w:rPr>
          <w:rFonts w:ascii="Arial" w:hAnsi="Arial" w:cs="Arial"/>
          <w:i/>
          <w:color w:val="000000" w:themeColor="text1"/>
          <w:sz w:val="20"/>
        </w:rPr>
        <w:t>2</w:t>
      </w:r>
      <w:r w:rsidR="001D6DC2" w:rsidRPr="00972839">
        <w:rPr>
          <w:rFonts w:ascii="Arial" w:hAnsi="Arial" w:cs="Arial"/>
          <w:i/>
          <w:color w:val="000000" w:themeColor="text1"/>
          <w:sz w:val="20"/>
        </w:rPr>
        <w:t xml:space="preserve"> </w:t>
      </w:r>
      <w:r w:rsidRPr="00972839">
        <w:rPr>
          <w:rFonts w:ascii="Arial" w:hAnsi="Arial" w:cs="Arial"/>
          <w:i/>
          <w:color w:val="000000" w:themeColor="text1"/>
          <w:sz w:val="20"/>
        </w:rPr>
        <w:t>words</w:t>
      </w:r>
    </w:p>
    <w:p w14:paraId="654B748E" w14:textId="77777777" w:rsidR="007F74E5" w:rsidRPr="00972839" w:rsidRDefault="007F74E5" w:rsidP="00F37EA1">
      <w:pPr>
        <w:pStyle w:val="BodyA"/>
        <w:widowControl w:val="0"/>
        <w:spacing w:line="360" w:lineRule="auto"/>
        <w:rPr>
          <w:rFonts w:ascii="Arial" w:eastAsia="Arial" w:hAnsi="Arial" w:cs="Arial"/>
          <w:color w:val="000000" w:themeColor="text1"/>
        </w:rPr>
      </w:pPr>
    </w:p>
    <w:p w14:paraId="1AC363A0" w14:textId="77777777" w:rsidR="007F74E5" w:rsidRPr="00972839" w:rsidRDefault="007F74E5" w:rsidP="00F37EA1">
      <w:pPr>
        <w:pStyle w:val="BodyA"/>
        <w:widowControl w:val="0"/>
        <w:spacing w:line="360" w:lineRule="auto"/>
        <w:rPr>
          <w:rFonts w:ascii="Arial" w:eastAsia="Arial" w:hAnsi="Arial" w:cs="Arial"/>
          <w:color w:val="000000" w:themeColor="text1"/>
        </w:rPr>
      </w:pPr>
    </w:p>
    <w:p w14:paraId="45860DFC" w14:textId="32D31424" w:rsidR="00D533CA" w:rsidRPr="00972839" w:rsidRDefault="00D533CA" w:rsidP="00F37EA1">
      <w:pPr>
        <w:pStyle w:val="Body"/>
        <w:spacing w:line="360" w:lineRule="auto"/>
        <w:rPr>
          <w:rFonts w:ascii="Arial" w:eastAsia="Arial" w:hAnsi="Arial" w:cs="Arial"/>
          <w:color w:val="000000" w:themeColor="text1"/>
        </w:rPr>
      </w:pPr>
      <w:r w:rsidRPr="00972839">
        <w:rPr>
          <w:rFonts w:ascii="Arial" w:eastAsia="Arial" w:hAnsi="Arial" w:cs="Arial"/>
          <w:color w:val="000000" w:themeColor="text1"/>
        </w:rPr>
        <w:t>Photo File 1: AES_Show_Nashville_2026.JPG</w:t>
      </w:r>
    </w:p>
    <w:p w14:paraId="1E747554" w14:textId="4551C1B3" w:rsidR="00D533CA" w:rsidRPr="00972839" w:rsidRDefault="00D533CA" w:rsidP="00F37EA1">
      <w:pPr>
        <w:pStyle w:val="Body"/>
        <w:spacing w:line="360" w:lineRule="auto"/>
        <w:rPr>
          <w:rFonts w:ascii="Arial" w:eastAsia="Arial" w:hAnsi="Arial" w:cs="Arial"/>
          <w:color w:val="000000" w:themeColor="text1"/>
        </w:rPr>
      </w:pPr>
      <w:r w:rsidRPr="00972839">
        <w:rPr>
          <w:rFonts w:ascii="Arial" w:eastAsia="Arial" w:hAnsi="Arial" w:cs="Arial"/>
          <w:color w:val="000000" w:themeColor="text1"/>
        </w:rPr>
        <w:t xml:space="preserve">Photo Caption 1: AES Show Nashville </w:t>
      </w:r>
      <w:r w:rsidR="00FC2ED6" w:rsidRPr="00972839">
        <w:rPr>
          <w:rFonts w:ascii="Arial" w:eastAsia="Arial" w:hAnsi="Arial" w:cs="Arial"/>
          <w:color w:val="000000" w:themeColor="text1"/>
        </w:rPr>
        <w:t>will take place October 30 – November 1 at the Gaylord Opryland Resort &amp; Convention Center.</w:t>
      </w:r>
      <w:r w:rsidRPr="00972839">
        <w:rPr>
          <w:rFonts w:ascii="Arial" w:eastAsia="Arial" w:hAnsi="Arial" w:cs="Arial"/>
          <w:color w:val="000000" w:themeColor="text1"/>
        </w:rPr>
        <w:br/>
      </w:r>
      <w:r w:rsidRPr="00972839">
        <w:rPr>
          <w:rFonts w:ascii="Arial" w:eastAsia="Arial" w:hAnsi="Arial" w:cs="Arial"/>
          <w:color w:val="000000" w:themeColor="text1"/>
        </w:rPr>
        <w:br/>
        <w:t>Photo File 2: Graham_Kirk.JPG</w:t>
      </w:r>
    </w:p>
    <w:p w14:paraId="74C5EB35" w14:textId="0A4B96CD" w:rsidR="00D533CA" w:rsidRPr="00972839" w:rsidRDefault="00D533CA" w:rsidP="00F37EA1">
      <w:pPr>
        <w:pStyle w:val="Body"/>
        <w:spacing w:line="360" w:lineRule="auto"/>
        <w:rPr>
          <w:rFonts w:ascii="Arial" w:eastAsia="Arial" w:hAnsi="Arial" w:cs="Arial"/>
          <w:color w:val="000000" w:themeColor="text1"/>
        </w:rPr>
      </w:pPr>
      <w:r w:rsidRPr="00972839">
        <w:rPr>
          <w:rFonts w:ascii="Arial" w:eastAsia="Arial" w:hAnsi="Arial" w:cs="Arial"/>
          <w:color w:val="000000" w:themeColor="text1"/>
        </w:rPr>
        <w:t>Photo Caption 2: AES Show Nashville Chair Graham Kirk</w:t>
      </w:r>
    </w:p>
    <w:p w14:paraId="67DD4C55" w14:textId="77777777" w:rsidR="00D533CA" w:rsidRPr="00972839" w:rsidRDefault="00D533CA" w:rsidP="00F37EA1">
      <w:pPr>
        <w:pStyle w:val="Body"/>
        <w:spacing w:line="360" w:lineRule="auto"/>
        <w:rPr>
          <w:rFonts w:ascii="Arial" w:eastAsia="Arial" w:hAnsi="Arial" w:cs="Arial"/>
          <w:color w:val="000000" w:themeColor="text1"/>
        </w:rPr>
      </w:pPr>
    </w:p>
    <w:p w14:paraId="2FC6514A" w14:textId="3A938E11" w:rsidR="00D533CA" w:rsidRPr="00972839" w:rsidRDefault="00D533CA" w:rsidP="00F37EA1">
      <w:pPr>
        <w:pStyle w:val="Body"/>
        <w:spacing w:line="360" w:lineRule="auto"/>
        <w:rPr>
          <w:rFonts w:ascii="Arial" w:eastAsia="Arial" w:hAnsi="Arial" w:cs="Arial"/>
          <w:color w:val="000000" w:themeColor="text1"/>
        </w:rPr>
      </w:pPr>
      <w:r w:rsidRPr="00972839">
        <w:rPr>
          <w:rFonts w:ascii="Arial" w:eastAsia="Arial" w:hAnsi="Arial" w:cs="Arial"/>
          <w:color w:val="000000" w:themeColor="text1"/>
        </w:rPr>
        <w:t>Photo File 3: Brian_Bt_Gibbs.JPG</w:t>
      </w:r>
    </w:p>
    <w:p w14:paraId="662959C0" w14:textId="1A3A62F4" w:rsidR="00D533CA" w:rsidRPr="00972839" w:rsidRDefault="00D533CA" w:rsidP="00F37EA1">
      <w:pPr>
        <w:pStyle w:val="Body"/>
        <w:spacing w:line="360" w:lineRule="auto"/>
        <w:rPr>
          <w:rFonts w:ascii="Arial" w:eastAsia="Arial" w:hAnsi="Arial" w:cs="Arial"/>
          <w:color w:val="000000" w:themeColor="text1"/>
        </w:rPr>
      </w:pPr>
      <w:r w:rsidRPr="00972839">
        <w:rPr>
          <w:rFonts w:ascii="Arial" w:eastAsia="Arial" w:hAnsi="Arial" w:cs="Arial"/>
          <w:color w:val="000000" w:themeColor="text1"/>
        </w:rPr>
        <w:t>Photo Caption 3: AES Show Nashville Co-chair Brian (</w:t>
      </w:r>
      <w:proofErr w:type="spellStart"/>
      <w:r w:rsidRPr="00972839">
        <w:rPr>
          <w:rFonts w:ascii="Arial" w:eastAsia="Arial" w:hAnsi="Arial" w:cs="Arial"/>
          <w:color w:val="000000" w:themeColor="text1"/>
        </w:rPr>
        <w:t>Bt</w:t>
      </w:r>
      <w:proofErr w:type="spellEnd"/>
      <w:r w:rsidRPr="00972839">
        <w:rPr>
          <w:rFonts w:ascii="Arial" w:eastAsia="Arial" w:hAnsi="Arial" w:cs="Arial"/>
          <w:color w:val="000000" w:themeColor="text1"/>
        </w:rPr>
        <w:t>) Gibbs</w:t>
      </w:r>
    </w:p>
    <w:p w14:paraId="5B64FABB" w14:textId="77777777" w:rsidR="00D533CA" w:rsidRPr="00972839" w:rsidRDefault="00D533CA" w:rsidP="00F37EA1">
      <w:pPr>
        <w:pStyle w:val="Body"/>
        <w:spacing w:line="360" w:lineRule="auto"/>
        <w:rPr>
          <w:rFonts w:ascii="Arial" w:eastAsia="Arial" w:hAnsi="Arial" w:cs="Arial"/>
          <w:color w:val="000000" w:themeColor="text1"/>
        </w:rPr>
      </w:pPr>
    </w:p>
    <w:p w14:paraId="4BF3CBEC" w14:textId="1D932750" w:rsidR="00D533CA" w:rsidRPr="00972839" w:rsidRDefault="00D533CA" w:rsidP="00F37EA1">
      <w:pPr>
        <w:pStyle w:val="Body"/>
        <w:spacing w:line="360" w:lineRule="auto"/>
        <w:rPr>
          <w:rFonts w:ascii="Arial" w:eastAsia="Arial" w:hAnsi="Arial" w:cs="Arial"/>
          <w:color w:val="000000" w:themeColor="text1"/>
        </w:rPr>
      </w:pPr>
      <w:r w:rsidRPr="00972839">
        <w:rPr>
          <w:rFonts w:ascii="Arial" w:eastAsia="Arial" w:hAnsi="Arial" w:cs="Arial"/>
          <w:color w:val="000000" w:themeColor="text1"/>
        </w:rPr>
        <w:t>Photo File 4: Russ_Long.JPG</w:t>
      </w:r>
    </w:p>
    <w:p w14:paraId="62E2FD77" w14:textId="1459FA1E" w:rsidR="00D533CA" w:rsidRPr="00972839" w:rsidRDefault="00D533CA" w:rsidP="00F37EA1">
      <w:pPr>
        <w:pStyle w:val="Body"/>
        <w:spacing w:line="360" w:lineRule="auto"/>
        <w:rPr>
          <w:rFonts w:ascii="Arial" w:eastAsia="Arial" w:hAnsi="Arial" w:cs="Arial"/>
          <w:color w:val="000000" w:themeColor="text1"/>
        </w:rPr>
      </w:pPr>
      <w:r w:rsidRPr="00972839">
        <w:rPr>
          <w:rFonts w:ascii="Arial" w:eastAsia="Arial" w:hAnsi="Arial" w:cs="Arial"/>
          <w:color w:val="000000" w:themeColor="text1"/>
        </w:rPr>
        <w:t>Photo Caption 4: AES Show Nashville Co-chair Russ Long</w:t>
      </w:r>
    </w:p>
    <w:p w14:paraId="22903234" w14:textId="77777777" w:rsidR="002B5268" w:rsidRPr="00972839" w:rsidRDefault="002B5268" w:rsidP="00F37EA1">
      <w:pPr>
        <w:pStyle w:val="Body"/>
        <w:spacing w:line="360" w:lineRule="auto"/>
        <w:rPr>
          <w:rFonts w:ascii="Arial" w:hAnsi="Arial" w:cs="Arial"/>
          <w:color w:val="000000" w:themeColor="text1"/>
        </w:rPr>
      </w:pPr>
    </w:p>
    <w:p w14:paraId="001B8E25" w14:textId="77777777" w:rsidR="007F74E5" w:rsidRPr="00972839" w:rsidRDefault="007F74E5" w:rsidP="00F37EA1">
      <w:pPr>
        <w:pStyle w:val="BodyA"/>
        <w:widowControl w:val="0"/>
        <w:spacing w:line="360" w:lineRule="auto"/>
        <w:rPr>
          <w:rFonts w:ascii="Arial" w:eastAsia="Arial" w:hAnsi="Arial" w:cs="Arial"/>
          <w:color w:val="000000" w:themeColor="text1"/>
        </w:rPr>
      </w:pPr>
    </w:p>
    <w:p w14:paraId="3CD864A8" w14:textId="77777777" w:rsidR="005558BF" w:rsidRPr="00972839" w:rsidRDefault="005558BF" w:rsidP="00F37EA1">
      <w:pPr>
        <w:pStyle w:val="BodyA"/>
        <w:widowControl w:val="0"/>
        <w:spacing w:line="360" w:lineRule="auto"/>
        <w:rPr>
          <w:rFonts w:ascii="Arial" w:eastAsia="Arial" w:hAnsi="Arial" w:cs="Arial"/>
          <w:b/>
          <w:bCs/>
        </w:rPr>
      </w:pPr>
      <w:r w:rsidRPr="00972839">
        <w:rPr>
          <w:rFonts w:ascii="Arial" w:hAnsi="Arial" w:cs="Arial"/>
          <w:b/>
          <w:bCs/>
        </w:rPr>
        <w:lastRenderedPageBreak/>
        <w:t>About the Audio Engineering Society</w:t>
      </w:r>
    </w:p>
    <w:p w14:paraId="549A5087" w14:textId="77777777" w:rsidR="005558BF" w:rsidRPr="00972839" w:rsidRDefault="005558BF" w:rsidP="00F37EA1">
      <w:pPr>
        <w:pStyle w:val="BodyA"/>
        <w:widowControl w:val="0"/>
        <w:spacing w:line="360" w:lineRule="auto"/>
        <w:rPr>
          <w:rStyle w:val="None"/>
          <w:rFonts w:ascii="Arial" w:eastAsia="Arial" w:hAnsi="Arial" w:cs="Arial"/>
        </w:rPr>
      </w:pPr>
      <w:r w:rsidRPr="00972839">
        <w:rPr>
          <w:rFonts w:ascii="Arial" w:hAnsi="Arial" w:cs="Arial"/>
        </w:rPr>
        <w:t xml:space="preserve">For more than 75 years, the Audio Engineering Society has served as the pivotal force in fostering the advancement in audio technologies and application and the dissemination of technical information for the audio community. Its members are affiliated with 90 AES professional sections and more than 120 AES student sections around the world where activities include guest speakers, technical tours, demonstrations, online events and social functions. Through Conventions, Conferences, Training and Development events and peer-reviewed publications, as well as the Society’s vast online technical documents, Standards and video resources, members experience valuable opportunities for professional networking and personal growth. For additional information, visit </w:t>
      </w:r>
      <w:hyperlink r:id="rId9">
        <w:r w:rsidRPr="00972839">
          <w:rPr>
            <w:rStyle w:val="Hyperlink1"/>
          </w:rPr>
          <w:t>AES.org</w:t>
        </w:r>
      </w:hyperlink>
      <w:r w:rsidRPr="00972839">
        <w:rPr>
          <w:rStyle w:val="None"/>
          <w:rFonts w:ascii="Arial" w:hAnsi="Arial" w:cs="Arial"/>
        </w:rPr>
        <w:t>.</w:t>
      </w:r>
    </w:p>
    <w:p w14:paraId="3F104088" w14:textId="77777777" w:rsidR="005558BF" w:rsidRPr="00972839" w:rsidRDefault="005558BF" w:rsidP="00F37EA1">
      <w:pPr>
        <w:pStyle w:val="BodyA"/>
        <w:widowControl w:val="0"/>
        <w:spacing w:line="360" w:lineRule="auto"/>
        <w:rPr>
          <w:rStyle w:val="None"/>
          <w:rFonts w:ascii="Arial" w:eastAsia="Arial" w:hAnsi="Arial" w:cs="Arial"/>
        </w:rPr>
      </w:pPr>
    </w:p>
    <w:p w14:paraId="6D88740D" w14:textId="77777777" w:rsidR="005558BF" w:rsidRPr="00972839" w:rsidRDefault="005558BF" w:rsidP="00F37EA1">
      <w:pPr>
        <w:pStyle w:val="BodyA"/>
        <w:widowControl w:val="0"/>
        <w:spacing w:line="360" w:lineRule="auto"/>
        <w:rPr>
          <w:rStyle w:val="None"/>
          <w:rFonts w:ascii="Arial" w:eastAsia="Arial" w:hAnsi="Arial" w:cs="Arial"/>
        </w:rPr>
      </w:pPr>
      <w:r w:rsidRPr="00972839">
        <w:rPr>
          <w:rStyle w:val="None"/>
          <w:rFonts w:ascii="Arial" w:hAnsi="Arial" w:cs="Arial"/>
        </w:rPr>
        <w:t>Join the conversation and keep up with the latest AES News and Events:</w:t>
      </w:r>
    </w:p>
    <w:p w14:paraId="26D8FDFA" w14:textId="77777777" w:rsidR="005558BF" w:rsidRPr="00972839" w:rsidRDefault="005558BF" w:rsidP="00F37EA1">
      <w:pPr>
        <w:pStyle w:val="BodyA"/>
        <w:widowControl w:val="0"/>
        <w:spacing w:line="360" w:lineRule="auto"/>
        <w:rPr>
          <w:rStyle w:val="None"/>
          <w:rFonts w:ascii="Arial" w:eastAsia="Arial" w:hAnsi="Arial" w:cs="Arial"/>
        </w:rPr>
      </w:pPr>
      <w:r w:rsidRPr="00972839">
        <w:rPr>
          <w:rStyle w:val="None"/>
          <w:rFonts w:ascii="Arial" w:hAnsi="Arial" w:cs="Arial"/>
        </w:rPr>
        <w:t xml:space="preserve">X: </w:t>
      </w:r>
      <w:hyperlink r:id="rId10">
        <w:r w:rsidRPr="00972839">
          <w:rPr>
            <w:rStyle w:val="Hyperlink2"/>
          </w:rPr>
          <w:t>#AESorg</w:t>
        </w:r>
      </w:hyperlink>
      <w:r w:rsidRPr="00972839">
        <w:rPr>
          <w:rStyle w:val="None"/>
          <w:rFonts w:ascii="Arial" w:hAnsi="Arial" w:cs="Arial"/>
        </w:rPr>
        <w:t xml:space="preserve"> (AES Official) </w:t>
      </w:r>
    </w:p>
    <w:p w14:paraId="6D941ED5" w14:textId="77777777" w:rsidR="005558BF" w:rsidRPr="00972839" w:rsidRDefault="005558BF" w:rsidP="00F37EA1">
      <w:pPr>
        <w:pStyle w:val="BodyA"/>
        <w:widowControl w:val="0"/>
        <w:spacing w:line="360" w:lineRule="auto"/>
        <w:rPr>
          <w:rStyle w:val="None"/>
          <w:rFonts w:ascii="Arial" w:eastAsia="Arial" w:hAnsi="Arial" w:cs="Arial"/>
        </w:rPr>
      </w:pPr>
      <w:r w:rsidRPr="00972839">
        <w:rPr>
          <w:rStyle w:val="None"/>
          <w:rFonts w:ascii="Arial" w:hAnsi="Arial" w:cs="Arial"/>
        </w:rPr>
        <w:t xml:space="preserve">Facebook: </w:t>
      </w:r>
      <w:hyperlink r:id="rId11">
        <w:r w:rsidRPr="00972839">
          <w:rPr>
            <w:rStyle w:val="Hyperlink1"/>
          </w:rPr>
          <w:t>facebook.com/AES.org</w:t>
        </w:r>
      </w:hyperlink>
      <w:r w:rsidRPr="00972839">
        <w:rPr>
          <w:rStyle w:val="None"/>
          <w:rFonts w:ascii="Arial" w:eastAsia="Arial" w:hAnsi="Arial" w:cs="Arial"/>
        </w:rPr>
        <w:tab/>
      </w:r>
    </w:p>
    <w:p w14:paraId="666FC85D" w14:textId="77777777" w:rsidR="005558BF" w:rsidRPr="00972839" w:rsidRDefault="005558BF" w:rsidP="00F37EA1">
      <w:pPr>
        <w:pStyle w:val="BodyA"/>
        <w:widowControl w:val="0"/>
        <w:spacing w:line="360" w:lineRule="auto"/>
        <w:rPr>
          <w:rStyle w:val="None"/>
          <w:rFonts w:ascii="Arial" w:eastAsia="Arial" w:hAnsi="Arial" w:cs="Arial"/>
        </w:rPr>
      </w:pPr>
      <w:r w:rsidRPr="00972839">
        <w:rPr>
          <w:rStyle w:val="None"/>
          <w:rFonts w:ascii="Arial" w:hAnsi="Arial" w:cs="Arial"/>
        </w:rPr>
        <w:t xml:space="preserve">LinkedIn: </w:t>
      </w:r>
      <w:hyperlink r:id="rId12">
        <w:r w:rsidRPr="00972839">
          <w:rPr>
            <w:rStyle w:val="Hyperlink1"/>
          </w:rPr>
          <w:t>https://www.linkedin.com/company/audio-engineering-society</w:t>
        </w:r>
      </w:hyperlink>
    </w:p>
    <w:p w14:paraId="696682B5" w14:textId="77777777" w:rsidR="005558BF" w:rsidRPr="00972839" w:rsidRDefault="005558BF" w:rsidP="00F37EA1">
      <w:pPr>
        <w:pStyle w:val="BodyA"/>
        <w:widowControl w:val="0"/>
        <w:spacing w:line="360" w:lineRule="auto"/>
        <w:rPr>
          <w:rStyle w:val="None"/>
          <w:rFonts w:ascii="Arial" w:eastAsia="Arial" w:hAnsi="Arial" w:cs="Arial"/>
        </w:rPr>
      </w:pPr>
      <w:r w:rsidRPr="00972839">
        <w:rPr>
          <w:rStyle w:val="None"/>
          <w:rFonts w:ascii="Arial" w:hAnsi="Arial" w:cs="Arial"/>
        </w:rPr>
        <w:t xml:space="preserve">Instagram: </w:t>
      </w:r>
      <w:hyperlink r:id="rId13">
        <w:r w:rsidRPr="00972839">
          <w:rPr>
            <w:rStyle w:val="Hyperlink1"/>
          </w:rPr>
          <w:t>https://www.instagram.com/aes_org/</w:t>
        </w:r>
      </w:hyperlink>
    </w:p>
    <w:p w14:paraId="1CB13B50" w14:textId="77777777" w:rsidR="005558BF" w:rsidRPr="00972839" w:rsidRDefault="005558BF" w:rsidP="00F37EA1">
      <w:pPr>
        <w:pStyle w:val="BodyA"/>
        <w:spacing w:line="360" w:lineRule="auto"/>
        <w:rPr>
          <w:rStyle w:val="None"/>
          <w:rFonts w:ascii="Arial" w:eastAsia="Arial" w:hAnsi="Arial" w:cs="Arial"/>
          <w:i/>
          <w:iCs/>
        </w:rPr>
      </w:pPr>
    </w:p>
    <w:p w14:paraId="563D3292" w14:textId="77777777" w:rsidR="005558BF" w:rsidRPr="00972839" w:rsidRDefault="005558BF" w:rsidP="00F37EA1">
      <w:pPr>
        <w:pStyle w:val="BodyA"/>
        <w:spacing w:line="360" w:lineRule="auto"/>
        <w:rPr>
          <w:rStyle w:val="None"/>
          <w:rFonts w:ascii="Arial" w:eastAsia="Arial" w:hAnsi="Arial" w:cs="Arial"/>
          <w:b/>
          <w:bCs/>
          <w:i/>
          <w:iCs/>
        </w:rPr>
      </w:pPr>
      <w:r w:rsidRPr="00972839">
        <w:rPr>
          <w:rStyle w:val="None"/>
          <w:rFonts w:ascii="Arial" w:hAnsi="Arial" w:cs="Arial"/>
          <w:b/>
          <w:bCs/>
          <w:i/>
          <w:iCs/>
        </w:rPr>
        <w:t>AES Marketing Communications:</w:t>
      </w:r>
    </w:p>
    <w:p w14:paraId="04C9E1F6" w14:textId="77777777" w:rsidR="005558BF" w:rsidRPr="00972839" w:rsidRDefault="005558BF" w:rsidP="00F37EA1">
      <w:pPr>
        <w:pStyle w:val="BodyA"/>
        <w:spacing w:line="360" w:lineRule="auto"/>
        <w:rPr>
          <w:rStyle w:val="Hyperlink3"/>
        </w:rPr>
      </w:pPr>
      <w:r w:rsidRPr="00972839">
        <w:rPr>
          <w:rStyle w:val="None"/>
          <w:rFonts w:ascii="Arial" w:hAnsi="Arial" w:cs="Arial"/>
        </w:rPr>
        <w:t xml:space="preserve">Email: </w:t>
      </w:r>
      <w:hyperlink r:id="rId14">
        <w:r w:rsidRPr="00972839">
          <w:rPr>
            <w:rStyle w:val="Hyperlink3"/>
          </w:rPr>
          <w:t>robert@clynemedia.com</w:t>
        </w:r>
      </w:hyperlink>
    </w:p>
    <w:p w14:paraId="4FEE4274" w14:textId="77777777" w:rsidR="005558BF" w:rsidRPr="00972839" w:rsidRDefault="005558BF" w:rsidP="00F37EA1">
      <w:pPr>
        <w:pStyle w:val="BodyA"/>
        <w:spacing w:line="360" w:lineRule="auto"/>
        <w:rPr>
          <w:rStyle w:val="Hyperlink3"/>
        </w:rPr>
      </w:pPr>
      <w:r w:rsidRPr="00972839">
        <w:rPr>
          <w:rStyle w:val="Hyperlink3"/>
        </w:rPr>
        <w:t>Tel: 615-662-1616</w:t>
      </w:r>
    </w:p>
    <w:p w14:paraId="02783CCD" w14:textId="77777777" w:rsidR="005558BF" w:rsidRPr="00972839" w:rsidRDefault="005558BF" w:rsidP="00F37EA1">
      <w:pPr>
        <w:pStyle w:val="BodyA"/>
        <w:spacing w:line="360" w:lineRule="auto"/>
        <w:rPr>
          <w:rStyle w:val="Hyperlink3"/>
        </w:rPr>
      </w:pPr>
      <w:r w:rsidRPr="00972839">
        <w:rPr>
          <w:rStyle w:val="Hyperlink3"/>
        </w:rPr>
        <w:t>Clyne Media, Inc.,</w:t>
      </w:r>
    </w:p>
    <w:p w14:paraId="59C14416" w14:textId="77777777" w:rsidR="005558BF" w:rsidRPr="00972839" w:rsidRDefault="005558BF" w:rsidP="00F37EA1">
      <w:pPr>
        <w:pStyle w:val="BodyA"/>
        <w:spacing w:line="360" w:lineRule="auto"/>
        <w:rPr>
          <w:rStyle w:val="Hyperlink3"/>
        </w:rPr>
      </w:pPr>
      <w:r w:rsidRPr="00972839">
        <w:rPr>
          <w:rStyle w:val="Hyperlink3"/>
        </w:rPr>
        <w:t>169-B Belle Forest Circle, Nashville, TN 37221;</w:t>
      </w:r>
    </w:p>
    <w:p w14:paraId="665DE200" w14:textId="77777777" w:rsidR="005558BF" w:rsidRPr="00972839" w:rsidRDefault="005558BF" w:rsidP="00F37EA1">
      <w:pPr>
        <w:pStyle w:val="BodyA"/>
        <w:widowControl w:val="0"/>
        <w:tabs>
          <w:tab w:val="left" w:pos="4363"/>
        </w:tabs>
        <w:spacing w:line="360" w:lineRule="auto"/>
        <w:rPr>
          <w:rFonts w:ascii="Arial" w:hAnsi="Arial" w:cs="Arial"/>
        </w:rPr>
      </w:pPr>
      <w:r w:rsidRPr="00972839">
        <w:rPr>
          <w:rStyle w:val="Hyperlink3"/>
        </w:rPr>
        <w:t xml:space="preserve">Web: </w:t>
      </w:r>
      <w:hyperlink r:id="rId15">
        <w:r w:rsidRPr="00972839">
          <w:rPr>
            <w:rStyle w:val="Hyperlink4"/>
          </w:rPr>
          <w:t>http://www.clynemedia.com</w:t>
        </w:r>
      </w:hyperlink>
    </w:p>
    <w:p w14:paraId="152E2EFA" w14:textId="4DD801C3" w:rsidR="007F74E5" w:rsidRPr="00972839" w:rsidRDefault="007F74E5" w:rsidP="00F37EA1">
      <w:pPr>
        <w:pStyle w:val="BodyA"/>
        <w:widowControl w:val="0"/>
        <w:spacing w:line="360" w:lineRule="auto"/>
        <w:rPr>
          <w:rFonts w:ascii="Arial" w:hAnsi="Arial" w:cs="Arial"/>
          <w:color w:val="000000" w:themeColor="text1"/>
        </w:rPr>
      </w:pPr>
    </w:p>
    <w:sectPr w:rsidR="007F74E5" w:rsidRPr="00972839">
      <w:footerReference w:type="default" r:id="rId16"/>
      <w:pgSz w:w="12240" w:h="15840"/>
      <w:pgMar w:top="1440" w:right="1080" w:bottom="1440" w:left="1080" w:header="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2FC3C85" w14:textId="77777777" w:rsidR="00AF726E" w:rsidRDefault="00AF726E">
      <w:r>
        <w:separator/>
      </w:r>
    </w:p>
  </w:endnote>
  <w:endnote w:type="continuationSeparator" w:id="0">
    <w:p w14:paraId="364DA7DD" w14:textId="77777777" w:rsidR="00AF726E" w:rsidRDefault="00AF7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 w:name="Lucida Sans">
    <w:panose1 w:val="020B0602030504020204"/>
    <w:charset w:val="4D"/>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43FFF3" w14:textId="77777777" w:rsidR="007F74E5" w:rsidRDefault="00000000">
    <w:pPr>
      <w:pStyle w:val="Footer1"/>
      <w:spacing w:line="360" w:lineRule="auto"/>
      <w:jc w:val="center"/>
    </w:pPr>
    <w:r>
      <w:t>•</w:t>
    </w:r>
    <w:r>
      <w:fldChar w:fldCharType="begin"/>
    </w:r>
    <w:r>
      <w:instrText>PAGE</w:instrText>
    </w:r>
    <w:r>
      <w:fldChar w:fldCharType="separate"/>
    </w:r>
    <w:r>
      <w:t>6</w:t>
    </w:r>
    <w: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C6AADEE" w14:textId="77777777" w:rsidR="00AF726E" w:rsidRDefault="00AF726E">
      <w:r>
        <w:separator/>
      </w:r>
    </w:p>
  </w:footnote>
  <w:footnote w:type="continuationSeparator" w:id="0">
    <w:p w14:paraId="609AC95F" w14:textId="77777777" w:rsidR="00AF726E" w:rsidRDefault="00AF72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5304929"/>
    <w:multiLevelType w:val="hybridMultilevel"/>
    <w:tmpl w:val="E6108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720F4E"/>
    <w:multiLevelType w:val="multilevel"/>
    <w:tmpl w:val="A16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707A4A"/>
    <w:multiLevelType w:val="hybridMultilevel"/>
    <w:tmpl w:val="CBB47476"/>
    <w:lvl w:ilvl="0" w:tplc="8E06F808">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6E2AEA"/>
    <w:multiLevelType w:val="multilevel"/>
    <w:tmpl w:val="21345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4B7DF3"/>
    <w:multiLevelType w:val="multilevel"/>
    <w:tmpl w:val="611CE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3872090">
    <w:abstractNumId w:val="3"/>
  </w:num>
  <w:num w:numId="2" w16cid:durableId="459348994">
    <w:abstractNumId w:val="0"/>
  </w:num>
  <w:num w:numId="3" w16cid:durableId="143817828">
    <w:abstractNumId w:val="1"/>
  </w:num>
  <w:num w:numId="4" w16cid:durableId="2080326007">
    <w:abstractNumId w:val="4"/>
  </w:num>
  <w:num w:numId="5" w16cid:durableId="1558275230">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4E5"/>
    <w:rsid w:val="00000F5D"/>
    <w:rsid w:val="000044F3"/>
    <w:rsid w:val="000057B3"/>
    <w:rsid w:val="00010B57"/>
    <w:rsid w:val="000312ED"/>
    <w:rsid w:val="000377C9"/>
    <w:rsid w:val="000415E8"/>
    <w:rsid w:val="0007685A"/>
    <w:rsid w:val="000818CE"/>
    <w:rsid w:val="000A0147"/>
    <w:rsid w:val="000B00A7"/>
    <w:rsid w:val="000C18F0"/>
    <w:rsid w:val="000D69FD"/>
    <w:rsid w:val="000F6F69"/>
    <w:rsid w:val="001052DC"/>
    <w:rsid w:val="0011654B"/>
    <w:rsid w:val="00136D01"/>
    <w:rsid w:val="00140252"/>
    <w:rsid w:val="00171662"/>
    <w:rsid w:val="00176331"/>
    <w:rsid w:val="0018090C"/>
    <w:rsid w:val="00197755"/>
    <w:rsid w:val="001A36D4"/>
    <w:rsid w:val="001C26DB"/>
    <w:rsid w:val="001C4903"/>
    <w:rsid w:val="001C6216"/>
    <w:rsid w:val="001C65A3"/>
    <w:rsid w:val="001D6DC2"/>
    <w:rsid w:val="001E29C2"/>
    <w:rsid w:val="001F51BF"/>
    <w:rsid w:val="001F788C"/>
    <w:rsid w:val="002211D1"/>
    <w:rsid w:val="002221B6"/>
    <w:rsid w:val="00237074"/>
    <w:rsid w:val="00251BC6"/>
    <w:rsid w:val="00257DDB"/>
    <w:rsid w:val="00282AC9"/>
    <w:rsid w:val="0029699E"/>
    <w:rsid w:val="00297F5A"/>
    <w:rsid w:val="002A5DF2"/>
    <w:rsid w:val="002B5268"/>
    <w:rsid w:val="002D7280"/>
    <w:rsid w:val="002E5D51"/>
    <w:rsid w:val="00330F48"/>
    <w:rsid w:val="003539AF"/>
    <w:rsid w:val="00354565"/>
    <w:rsid w:val="0035661F"/>
    <w:rsid w:val="00360D93"/>
    <w:rsid w:val="00371033"/>
    <w:rsid w:val="00383BAD"/>
    <w:rsid w:val="003855F6"/>
    <w:rsid w:val="0039159A"/>
    <w:rsid w:val="00391929"/>
    <w:rsid w:val="003E4977"/>
    <w:rsid w:val="00416128"/>
    <w:rsid w:val="0044003D"/>
    <w:rsid w:val="00450ED8"/>
    <w:rsid w:val="00463F08"/>
    <w:rsid w:val="00480A9F"/>
    <w:rsid w:val="00495AFF"/>
    <w:rsid w:val="004C268E"/>
    <w:rsid w:val="004F064C"/>
    <w:rsid w:val="004F438F"/>
    <w:rsid w:val="00504E41"/>
    <w:rsid w:val="00535800"/>
    <w:rsid w:val="00536FD8"/>
    <w:rsid w:val="005558BF"/>
    <w:rsid w:val="00566E38"/>
    <w:rsid w:val="005674F2"/>
    <w:rsid w:val="00584345"/>
    <w:rsid w:val="00594A2D"/>
    <w:rsid w:val="005C3E4B"/>
    <w:rsid w:val="005C5611"/>
    <w:rsid w:val="005C69DB"/>
    <w:rsid w:val="005D3FCA"/>
    <w:rsid w:val="005D730A"/>
    <w:rsid w:val="005F01B9"/>
    <w:rsid w:val="005F2677"/>
    <w:rsid w:val="006054ED"/>
    <w:rsid w:val="00615570"/>
    <w:rsid w:val="00625CE7"/>
    <w:rsid w:val="006374A9"/>
    <w:rsid w:val="00652D92"/>
    <w:rsid w:val="00654B8E"/>
    <w:rsid w:val="00657301"/>
    <w:rsid w:val="00666F3A"/>
    <w:rsid w:val="00672BE1"/>
    <w:rsid w:val="00684CD8"/>
    <w:rsid w:val="00687501"/>
    <w:rsid w:val="006875DC"/>
    <w:rsid w:val="00695AD0"/>
    <w:rsid w:val="006C0F1F"/>
    <w:rsid w:val="006C49AA"/>
    <w:rsid w:val="006D2B1D"/>
    <w:rsid w:val="006F346F"/>
    <w:rsid w:val="007020F7"/>
    <w:rsid w:val="00730EED"/>
    <w:rsid w:val="00746472"/>
    <w:rsid w:val="007465A5"/>
    <w:rsid w:val="00752421"/>
    <w:rsid w:val="00756E9B"/>
    <w:rsid w:val="00762A80"/>
    <w:rsid w:val="00765907"/>
    <w:rsid w:val="00770971"/>
    <w:rsid w:val="007B2AAE"/>
    <w:rsid w:val="007D51FF"/>
    <w:rsid w:val="007F23AB"/>
    <w:rsid w:val="007F74E5"/>
    <w:rsid w:val="00820C9B"/>
    <w:rsid w:val="00833575"/>
    <w:rsid w:val="008427F2"/>
    <w:rsid w:val="00870E65"/>
    <w:rsid w:val="0087672C"/>
    <w:rsid w:val="008A60A9"/>
    <w:rsid w:val="008B514C"/>
    <w:rsid w:val="008C70E2"/>
    <w:rsid w:val="008E022B"/>
    <w:rsid w:val="008E562A"/>
    <w:rsid w:val="008F010C"/>
    <w:rsid w:val="008F69F8"/>
    <w:rsid w:val="008F7EC4"/>
    <w:rsid w:val="0091131E"/>
    <w:rsid w:val="009140A3"/>
    <w:rsid w:val="0096031C"/>
    <w:rsid w:val="00967BB1"/>
    <w:rsid w:val="00971468"/>
    <w:rsid w:val="00972839"/>
    <w:rsid w:val="00986C37"/>
    <w:rsid w:val="009C696B"/>
    <w:rsid w:val="009D0602"/>
    <w:rsid w:val="009F51F1"/>
    <w:rsid w:val="00A07E4C"/>
    <w:rsid w:val="00A31821"/>
    <w:rsid w:val="00A3431D"/>
    <w:rsid w:val="00A55BC3"/>
    <w:rsid w:val="00A76139"/>
    <w:rsid w:val="00AA3B36"/>
    <w:rsid w:val="00AA437A"/>
    <w:rsid w:val="00AA4B59"/>
    <w:rsid w:val="00AC243F"/>
    <w:rsid w:val="00AC7844"/>
    <w:rsid w:val="00AD6283"/>
    <w:rsid w:val="00AD7CCC"/>
    <w:rsid w:val="00AF726E"/>
    <w:rsid w:val="00B128E1"/>
    <w:rsid w:val="00B12FE3"/>
    <w:rsid w:val="00B3037B"/>
    <w:rsid w:val="00B31775"/>
    <w:rsid w:val="00B46581"/>
    <w:rsid w:val="00B47A5E"/>
    <w:rsid w:val="00B82FE6"/>
    <w:rsid w:val="00B8428E"/>
    <w:rsid w:val="00B86D33"/>
    <w:rsid w:val="00BB656B"/>
    <w:rsid w:val="00BC6296"/>
    <w:rsid w:val="00C04724"/>
    <w:rsid w:val="00C12118"/>
    <w:rsid w:val="00C13BDE"/>
    <w:rsid w:val="00C213EA"/>
    <w:rsid w:val="00C23E84"/>
    <w:rsid w:val="00C32D6A"/>
    <w:rsid w:val="00C63CEF"/>
    <w:rsid w:val="00C70379"/>
    <w:rsid w:val="00C70FDE"/>
    <w:rsid w:val="00C80A6C"/>
    <w:rsid w:val="00C86E9A"/>
    <w:rsid w:val="00C908EB"/>
    <w:rsid w:val="00C91D3A"/>
    <w:rsid w:val="00CA4D0D"/>
    <w:rsid w:val="00CC4E6C"/>
    <w:rsid w:val="00CD0D86"/>
    <w:rsid w:val="00CD2ED9"/>
    <w:rsid w:val="00D50A8E"/>
    <w:rsid w:val="00D533CA"/>
    <w:rsid w:val="00D65E04"/>
    <w:rsid w:val="00D7415F"/>
    <w:rsid w:val="00D74EFC"/>
    <w:rsid w:val="00DA3907"/>
    <w:rsid w:val="00DA3C01"/>
    <w:rsid w:val="00DB3D30"/>
    <w:rsid w:val="00DC0A9E"/>
    <w:rsid w:val="00DC6E9F"/>
    <w:rsid w:val="00DF087A"/>
    <w:rsid w:val="00E12C5D"/>
    <w:rsid w:val="00E27C67"/>
    <w:rsid w:val="00E51BA5"/>
    <w:rsid w:val="00E67C0B"/>
    <w:rsid w:val="00E8369E"/>
    <w:rsid w:val="00E84B57"/>
    <w:rsid w:val="00EA0CDC"/>
    <w:rsid w:val="00EA2597"/>
    <w:rsid w:val="00EB6A73"/>
    <w:rsid w:val="00EE3E44"/>
    <w:rsid w:val="00EF2030"/>
    <w:rsid w:val="00EF27E8"/>
    <w:rsid w:val="00EF3504"/>
    <w:rsid w:val="00F15A58"/>
    <w:rsid w:val="00F2468F"/>
    <w:rsid w:val="00F30982"/>
    <w:rsid w:val="00F37EA1"/>
    <w:rsid w:val="00F54060"/>
    <w:rsid w:val="00F56D05"/>
    <w:rsid w:val="00F72E29"/>
    <w:rsid w:val="00F73E08"/>
    <w:rsid w:val="00F86B8A"/>
    <w:rsid w:val="00FA568C"/>
    <w:rsid w:val="00FA6390"/>
    <w:rsid w:val="00FC2ED6"/>
    <w:rsid w:val="00FC49CD"/>
    <w:rsid w:val="00FD3072"/>
    <w:rsid w:val="00FE0178"/>
    <w:rsid w:val="00FE101C"/>
    <w:rsid w:val="00FF7712"/>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15489"/>
  <w15:docId w15:val="{A5B18FEC-F86D-EB4A-B700-8FDC195E7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val="0"/>
    </w:pPr>
    <w:rPr>
      <w:sz w:val="24"/>
      <w:szCs w:val="24"/>
    </w:rPr>
  </w:style>
  <w:style w:type="paragraph" w:styleId="Heading1">
    <w:name w:val="heading 1"/>
    <w:basedOn w:val="Normal"/>
    <w:next w:val="Normal"/>
    <w:link w:val="Heading1Char"/>
    <w:uiPriority w:val="9"/>
    <w:qFormat/>
    <w:rsid w:val="00A81C7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EE4B3A"/>
    <w:pPr>
      <w:spacing w:beforeAutospacing="1" w:afterAutospacing="1"/>
      <w:outlineLvl w:val="1"/>
    </w:pPr>
    <w:rPr>
      <w:rFonts w:eastAsia="Times New Roman"/>
      <w:b/>
      <w:bCs/>
      <w:sz w:val="36"/>
      <w:szCs w:val="36"/>
    </w:rPr>
  </w:style>
  <w:style w:type="paragraph" w:styleId="Heading3">
    <w:name w:val="heading 3"/>
    <w:basedOn w:val="Normal"/>
    <w:next w:val="Normal"/>
    <w:link w:val="Heading3Char"/>
    <w:uiPriority w:val="9"/>
    <w:unhideWhenUsed/>
    <w:qFormat/>
    <w:rsid w:val="00F65856"/>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26045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E68CC"/>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character" w:customStyle="1" w:styleId="Link">
    <w:name w:val="Link"/>
    <w:qFormat/>
    <w:rPr>
      <w:outline w:val="0"/>
      <w:color w:val="000080"/>
      <w:u w:val="single" w:color="000080"/>
    </w:rPr>
  </w:style>
  <w:style w:type="character" w:customStyle="1" w:styleId="Hyperlink0">
    <w:name w:val="Hyperlink.0"/>
    <w:basedOn w:val="Link"/>
    <w:qFormat/>
    <w:rPr>
      <w:rFonts w:ascii="Arial" w:eastAsia="Arial" w:hAnsi="Arial" w:cs="Arial"/>
      <w:outline w:val="0"/>
      <w:color w:val="000080"/>
      <w:u w:val="single" w:color="000080"/>
    </w:rPr>
  </w:style>
  <w:style w:type="character" w:customStyle="1" w:styleId="None">
    <w:name w:val="None"/>
    <w:qFormat/>
  </w:style>
  <w:style w:type="character" w:customStyle="1" w:styleId="Hyperlink1">
    <w:name w:val="Hyperlink.1"/>
    <w:basedOn w:val="None"/>
    <w:qFormat/>
    <w:rPr>
      <w:rFonts w:ascii="Arial" w:eastAsia="Arial" w:hAnsi="Arial" w:cs="Arial"/>
      <w:u w:val="single"/>
    </w:rPr>
  </w:style>
  <w:style w:type="character" w:customStyle="1" w:styleId="Hyperlink2">
    <w:name w:val="Hyperlink.2"/>
    <w:basedOn w:val="None"/>
    <w:qFormat/>
    <w:rPr>
      <w:rFonts w:ascii="Arial" w:eastAsia="Arial" w:hAnsi="Arial" w:cs="Arial"/>
      <w:outline w:val="0"/>
      <w:color w:val="420178"/>
      <w:u w:val="single" w:color="420178"/>
    </w:rPr>
  </w:style>
  <w:style w:type="character" w:customStyle="1" w:styleId="Hyperlink3">
    <w:name w:val="Hyperlink.3"/>
    <w:basedOn w:val="None"/>
    <w:qFormat/>
    <w:rPr>
      <w:rFonts w:ascii="Arial" w:eastAsia="Arial" w:hAnsi="Arial" w:cs="Arial"/>
    </w:rPr>
  </w:style>
  <w:style w:type="character" w:customStyle="1" w:styleId="Hyperlink4">
    <w:name w:val="Hyperlink.4"/>
    <w:basedOn w:val="None"/>
    <w:qFormat/>
    <w:rPr>
      <w:rFonts w:ascii="Arial" w:eastAsia="Arial" w:hAnsi="Arial" w:cs="Arial"/>
      <w:outline w:val="0"/>
      <w:color w:val="0000FF"/>
      <w:u w:val="single" w:color="0000FF"/>
    </w:rPr>
  </w:style>
  <w:style w:type="character" w:styleId="UnresolvedMention">
    <w:name w:val="Unresolved Mention"/>
    <w:basedOn w:val="DefaultParagraphFont"/>
    <w:uiPriority w:val="99"/>
    <w:semiHidden/>
    <w:unhideWhenUsed/>
    <w:qFormat/>
    <w:rsid w:val="001C2724"/>
    <w:rPr>
      <w:color w:val="605E5C"/>
      <w:shd w:val="clear" w:color="auto" w:fill="E1DFDD"/>
    </w:rPr>
  </w:style>
  <w:style w:type="character" w:customStyle="1" w:styleId="BalloonTextChar">
    <w:name w:val="Balloon Text Char"/>
    <w:basedOn w:val="DefaultParagraphFont"/>
    <w:link w:val="BalloonText"/>
    <w:uiPriority w:val="99"/>
    <w:semiHidden/>
    <w:qFormat/>
    <w:rsid w:val="0089190E"/>
    <w:rPr>
      <w:sz w:val="18"/>
      <w:szCs w:val="18"/>
    </w:rPr>
  </w:style>
  <w:style w:type="character" w:styleId="CommentReference">
    <w:name w:val="annotation reference"/>
    <w:basedOn w:val="DefaultParagraphFont"/>
    <w:uiPriority w:val="99"/>
    <w:semiHidden/>
    <w:unhideWhenUsed/>
    <w:qFormat/>
    <w:rsid w:val="0089190E"/>
    <w:rPr>
      <w:sz w:val="16"/>
      <w:szCs w:val="16"/>
    </w:rPr>
  </w:style>
  <w:style w:type="character" w:customStyle="1" w:styleId="CommentTextChar">
    <w:name w:val="Comment Text Char"/>
    <w:basedOn w:val="DefaultParagraphFont"/>
    <w:link w:val="CommentText"/>
    <w:uiPriority w:val="99"/>
    <w:semiHidden/>
    <w:qFormat/>
    <w:rsid w:val="0089190E"/>
  </w:style>
  <w:style w:type="character" w:customStyle="1" w:styleId="CommentSubjectChar">
    <w:name w:val="Comment Subject Char"/>
    <w:basedOn w:val="CommentTextChar"/>
    <w:link w:val="CommentSubject"/>
    <w:uiPriority w:val="99"/>
    <w:semiHidden/>
    <w:qFormat/>
    <w:rsid w:val="0089190E"/>
    <w:rPr>
      <w:b/>
      <w:bCs/>
    </w:rPr>
  </w:style>
  <w:style w:type="character" w:styleId="FollowedHyperlink">
    <w:name w:val="FollowedHyperlink"/>
    <w:basedOn w:val="DefaultParagraphFont"/>
    <w:uiPriority w:val="99"/>
    <w:semiHidden/>
    <w:unhideWhenUsed/>
    <w:rsid w:val="0089190E"/>
    <w:rPr>
      <w:color w:val="FF00FF" w:themeColor="followedHyperlink"/>
      <w:u w:val="single"/>
    </w:rPr>
  </w:style>
  <w:style w:type="character" w:customStyle="1" w:styleId="Heading2Char">
    <w:name w:val="Heading 2 Char"/>
    <w:basedOn w:val="DefaultParagraphFont"/>
    <w:link w:val="Heading2"/>
    <w:uiPriority w:val="9"/>
    <w:qFormat/>
    <w:rsid w:val="00EE4B3A"/>
    <w:rPr>
      <w:rFonts w:eastAsia="Times New Roman"/>
      <w:b/>
      <w:bCs/>
      <w:sz w:val="36"/>
      <w:szCs w:val="36"/>
    </w:rPr>
  </w:style>
  <w:style w:type="character" w:customStyle="1" w:styleId="Heading1Char">
    <w:name w:val="Heading 1 Char"/>
    <w:basedOn w:val="DefaultParagraphFont"/>
    <w:link w:val="Heading1"/>
    <w:uiPriority w:val="9"/>
    <w:qFormat/>
    <w:rsid w:val="00A81C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qFormat/>
    <w:rsid w:val="00F65856"/>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semiHidden/>
    <w:qFormat/>
    <w:rsid w:val="00FE68CC"/>
    <w:rPr>
      <w:rFonts w:asciiTheme="majorHAnsi" w:eastAsiaTheme="majorEastAsia" w:hAnsiTheme="majorHAnsi" w:cstheme="majorBidi"/>
      <w:color w:val="2F5496" w:themeColor="accent1" w:themeShade="BF"/>
      <w:sz w:val="24"/>
      <w:szCs w:val="24"/>
    </w:rPr>
  </w:style>
  <w:style w:type="character" w:customStyle="1" w:styleId="Heading4Char">
    <w:name w:val="Heading 4 Char"/>
    <w:basedOn w:val="DefaultParagraphFont"/>
    <w:link w:val="Heading4"/>
    <w:uiPriority w:val="9"/>
    <w:semiHidden/>
    <w:qFormat/>
    <w:rsid w:val="00260457"/>
    <w:rPr>
      <w:rFonts w:asciiTheme="majorHAnsi" w:eastAsiaTheme="majorEastAsia" w:hAnsiTheme="majorHAnsi" w:cstheme="majorBidi"/>
      <w:i/>
      <w:iCs/>
      <w:color w:val="2F5496" w:themeColor="accent1" w:themeShade="BF"/>
      <w:sz w:val="24"/>
      <w:szCs w:val="24"/>
    </w:rPr>
  </w:style>
  <w:style w:type="character" w:styleId="Strong">
    <w:name w:val="Strong"/>
    <w:basedOn w:val="DefaultParagraphFont"/>
    <w:uiPriority w:val="22"/>
    <w:qFormat/>
    <w:rsid w:val="002210DB"/>
    <w:rPr>
      <w:b/>
      <w:bCs/>
    </w:rPr>
  </w:style>
  <w:style w:type="paragraph" w:customStyle="1" w:styleId="Heading">
    <w:name w:val="Heading"/>
    <w:next w:val="BodyA"/>
    <w:qFormat/>
    <w:pPr>
      <w:outlineLvl w:val="0"/>
    </w:pPr>
    <w:rPr>
      <w:rFonts w:eastAsia="Times New Roman"/>
      <w:color w:val="000000"/>
      <w:u w:color="000000"/>
      <w14:textOutline w14:w="0" w14:cap="flat" w14:cmpd="sng" w14:algn="ctr">
        <w14:noFill/>
        <w14:prstDash w14:val="solid"/>
        <w14:bevel/>
      </w14:textOutline>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customStyle="1" w:styleId="HeaderFooter">
    <w:name w:val="Header &amp; Footer"/>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Footer1">
    <w:name w:val="Footer1"/>
    <w:qFormat/>
    <w:pPr>
      <w:tabs>
        <w:tab w:val="center" w:pos="4320"/>
        <w:tab w:val="right" w:pos="8640"/>
      </w:tabs>
    </w:pPr>
    <w:rPr>
      <w:rFonts w:cs="Arial Unicode MS"/>
      <w:color w:val="000000"/>
      <w:sz w:val="24"/>
      <w:szCs w:val="24"/>
      <w:u w:color="000000"/>
    </w:rPr>
  </w:style>
  <w:style w:type="paragraph" w:customStyle="1" w:styleId="BodyA">
    <w:name w:val="Body A"/>
    <w:qFormat/>
    <w:rPr>
      <w:rFonts w:eastAsia="Times New Roman"/>
      <w:color w:val="000000"/>
      <w:sz w:val="24"/>
      <w:szCs w:val="24"/>
      <w:u w:color="000000"/>
    </w:rPr>
  </w:style>
  <w:style w:type="paragraph" w:customStyle="1" w:styleId="Heading51">
    <w:name w:val="Heading 51"/>
    <w:next w:val="BodyA"/>
    <w:qFormat/>
    <w:pPr>
      <w:keepNext/>
      <w:widowControl w:val="0"/>
      <w:spacing w:after="240"/>
      <w:outlineLvl w:val="2"/>
    </w:pPr>
    <w:rPr>
      <w:rFonts w:ascii="Arial" w:eastAsia="Arial" w:hAnsi="Arial" w:cs="Arial"/>
      <w:b/>
      <w:bCs/>
      <w:color w:val="000000"/>
      <w:sz w:val="26"/>
      <w:szCs w:val="26"/>
      <w:u w:color="000000"/>
    </w:rPr>
  </w:style>
  <w:style w:type="paragraph" w:customStyle="1" w:styleId="Body">
    <w:name w:val="Body"/>
    <w:qFormat/>
    <w:rPr>
      <w:rFonts w:cs="Arial Unicode MS"/>
      <w:color w:val="000000"/>
      <w:sz w:val="24"/>
      <w:szCs w:val="24"/>
      <w:u w:color="000000"/>
      <w14:textOutline w14:w="0" w14:cap="flat" w14:cmpd="sng" w14:algn="ctr">
        <w14:noFill/>
        <w14:prstDash w14:val="solid"/>
        <w14:bevel/>
      </w14:textOutline>
    </w:rPr>
  </w:style>
  <w:style w:type="paragraph" w:styleId="Revision">
    <w:name w:val="Revision"/>
    <w:uiPriority w:val="99"/>
    <w:semiHidden/>
    <w:qFormat/>
    <w:rsid w:val="00780416"/>
    <w:rPr>
      <w:sz w:val="24"/>
      <w:szCs w:val="24"/>
    </w:rPr>
  </w:style>
  <w:style w:type="paragraph" w:styleId="BalloonText">
    <w:name w:val="Balloon Text"/>
    <w:basedOn w:val="Normal"/>
    <w:link w:val="BalloonTextChar"/>
    <w:uiPriority w:val="99"/>
    <w:semiHidden/>
    <w:unhideWhenUsed/>
    <w:qFormat/>
    <w:rsid w:val="0089190E"/>
    <w:rPr>
      <w:sz w:val="18"/>
      <w:szCs w:val="18"/>
    </w:rPr>
  </w:style>
  <w:style w:type="paragraph" w:styleId="CommentText">
    <w:name w:val="annotation text"/>
    <w:basedOn w:val="Normal"/>
    <w:link w:val="CommentTextChar"/>
    <w:uiPriority w:val="99"/>
    <w:semiHidden/>
    <w:unhideWhenUsed/>
    <w:qFormat/>
    <w:rsid w:val="0089190E"/>
    <w:rPr>
      <w:sz w:val="20"/>
      <w:szCs w:val="20"/>
    </w:rPr>
  </w:style>
  <w:style w:type="paragraph" w:styleId="CommentSubject">
    <w:name w:val="annotation subject"/>
    <w:basedOn w:val="CommentText"/>
    <w:next w:val="CommentText"/>
    <w:link w:val="CommentSubjectChar"/>
    <w:uiPriority w:val="99"/>
    <w:semiHidden/>
    <w:unhideWhenUsed/>
    <w:qFormat/>
    <w:rsid w:val="0089190E"/>
    <w:rPr>
      <w:b/>
      <w:bCs/>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paragraph" w:styleId="NormalWeb">
    <w:name w:val="Normal (Web)"/>
    <w:basedOn w:val="Normal"/>
    <w:uiPriority w:val="99"/>
    <w:semiHidden/>
    <w:unhideWhenUsed/>
    <w:qFormat/>
    <w:rsid w:val="009B2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esshow.com/" TargetMode="External"/><Relationship Id="rId13" Type="http://schemas.openxmlformats.org/officeDocument/2006/relationships/hyperlink" Target="https://www.instagram.com/aes_or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linkedin.com/company/audio-engineering-societ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facebook.com/AES.org" TargetMode="External"/><Relationship Id="rId5" Type="http://schemas.openxmlformats.org/officeDocument/2006/relationships/footnotes" Target="footnotes.xml"/><Relationship Id="rId15" Type="http://schemas.openxmlformats.org/officeDocument/2006/relationships/hyperlink" Target="http://www.clynemedia.com/" TargetMode="External"/><Relationship Id="rId10" Type="http://schemas.openxmlformats.org/officeDocument/2006/relationships/hyperlink" Target="https://x.com/hashtag/aesorg" TargetMode="External"/><Relationship Id="rId4" Type="http://schemas.openxmlformats.org/officeDocument/2006/relationships/webSettings" Target="webSettings.xml"/><Relationship Id="rId9" Type="http://schemas.openxmlformats.org/officeDocument/2006/relationships/hyperlink" Target="http://aes.org/" TargetMode="External"/><Relationship Id="rId14" Type="http://schemas.openxmlformats.org/officeDocument/2006/relationships/hyperlink" Target="mailto:robert@clynemedia.com"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976</Words>
  <Characters>5568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dc:description/>
  <cp:lastModifiedBy>Corey Walthall</cp:lastModifiedBy>
  <cp:revision>4</cp:revision>
  <dcterms:created xsi:type="dcterms:W3CDTF">2026-08-17T20:00:00Z</dcterms:created>
  <dcterms:modified xsi:type="dcterms:W3CDTF">2026-08-17T20:07:00Z</dcterms:modified>
  <dc:language>en-GB</dc:language>
</cp:coreProperties>
</file>