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1D6DC2" w:rsidRDefault="001A3644">
      <w:pPr>
        <w:pStyle w:val="BodyA"/>
        <w:spacing w:line="360" w:lineRule="auto"/>
        <w:rPr>
          <w:rFonts w:ascii="Arial" w:eastAsia="Arial" w:hAnsi="Arial" w:cs="Arial"/>
          <w:b/>
          <w:color w:val="000000" w:themeColor="text1"/>
        </w:rPr>
      </w:pPr>
      <w:r w:rsidRPr="005C69DB">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1D6DC2" w:rsidRDefault="007F74E5">
      <w:pPr>
        <w:pStyle w:val="Heading"/>
        <w:spacing w:line="360" w:lineRule="auto"/>
        <w:rPr>
          <w:rFonts w:ascii="Arial" w:eastAsia="Arial" w:hAnsi="Arial" w:cs="Arial"/>
          <w:b/>
          <w:color w:val="000000" w:themeColor="text1"/>
          <w:sz w:val="24"/>
        </w:rPr>
      </w:pPr>
    </w:p>
    <w:p w14:paraId="280EA9E1" w14:textId="77777777" w:rsidR="007F74E5" w:rsidRPr="001D6DC2" w:rsidRDefault="007F74E5">
      <w:pPr>
        <w:pStyle w:val="BodyA"/>
        <w:spacing w:line="360" w:lineRule="auto"/>
        <w:rPr>
          <w:rFonts w:ascii="Arial" w:eastAsia="Arial" w:hAnsi="Arial" w:cs="Arial"/>
          <w:b/>
          <w:color w:val="000000" w:themeColor="text1"/>
        </w:rPr>
      </w:pPr>
    </w:p>
    <w:p w14:paraId="5597D6CF" w14:textId="77777777" w:rsidR="007F74E5" w:rsidRPr="001D6DC2" w:rsidRDefault="001A3644">
      <w:pPr>
        <w:pStyle w:val="BodyA"/>
        <w:spacing w:line="360" w:lineRule="auto"/>
        <w:jc w:val="center"/>
        <w:rPr>
          <w:rFonts w:ascii="Arial" w:hAnsi="Arial" w:cs="Arial"/>
          <w:color w:val="000000" w:themeColor="text1"/>
        </w:rPr>
      </w:pPr>
      <w:r w:rsidRPr="001D6DC2">
        <w:rPr>
          <w:rFonts w:ascii="Arial" w:hAnsi="Arial" w:cs="Arial"/>
          <w:b/>
          <w:color w:val="000000" w:themeColor="text1"/>
        </w:rPr>
        <w:t>FOR IMMEDIATE RELEASE</w:t>
      </w:r>
    </w:p>
    <w:p w14:paraId="3D189446" w14:textId="77777777" w:rsidR="007F74E5" w:rsidRPr="001D6DC2" w:rsidRDefault="007F74E5">
      <w:pPr>
        <w:pStyle w:val="Body"/>
        <w:spacing w:line="360" w:lineRule="auto"/>
        <w:rPr>
          <w:rFonts w:ascii="Arial" w:hAnsi="Arial" w:cs="Arial"/>
          <w:color w:val="000000" w:themeColor="text1"/>
        </w:rPr>
      </w:pPr>
    </w:p>
    <w:p w14:paraId="705FD684" w14:textId="1F4B38A0" w:rsidR="007F74E5" w:rsidRDefault="00D60E4B">
      <w:pPr>
        <w:pStyle w:val="Body"/>
        <w:spacing w:line="360" w:lineRule="auto"/>
        <w:jc w:val="center"/>
        <w:rPr>
          <w:rFonts w:ascii="Arial" w:hAnsi="Arial" w:cs="Arial"/>
          <w:b/>
          <w:bCs/>
          <w:color w:val="000000" w:themeColor="text1"/>
          <w:sz w:val="28"/>
          <w:szCs w:val="28"/>
        </w:rPr>
      </w:pPr>
      <w:r w:rsidRPr="00D60E4B">
        <w:rPr>
          <w:rFonts w:ascii="Arial" w:hAnsi="Arial" w:cs="Arial"/>
          <w:b/>
          <w:bCs/>
          <w:color w:val="000000" w:themeColor="text1"/>
          <w:sz w:val="28"/>
          <w:szCs w:val="28"/>
        </w:rPr>
        <w:t xml:space="preserve">Audio Engineering Society </w:t>
      </w:r>
      <w:r w:rsidR="00A82D63">
        <w:rPr>
          <w:rFonts w:ascii="Arial" w:hAnsi="Arial" w:cs="Arial"/>
          <w:b/>
          <w:bCs/>
          <w:color w:val="000000" w:themeColor="text1"/>
          <w:sz w:val="28"/>
          <w:szCs w:val="28"/>
        </w:rPr>
        <w:t>a</w:t>
      </w:r>
      <w:r w:rsidRPr="00D60E4B">
        <w:rPr>
          <w:rFonts w:ascii="Arial" w:hAnsi="Arial" w:cs="Arial"/>
          <w:b/>
          <w:bCs/>
          <w:color w:val="000000" w:themeColor="text1"/>
          <w:sz w:val="28"/>
          <w:szCs w:val="28"/>
        </w:rPr>
        <w:t xml:space="preserve">nnounces </w:t>
      </w:r>
      <w:r w:rsidR="00AA0A3C">
        <w:rPr>
          <w:rFonts w:ascii="Arial" w:hAnsi="Arial" w:cs="Arial"/>
          <w:b/>
          <w:bCs/>
          <w:color w:val="000000" w:themeColor="text1"/>
          <w:sz w:val="28"/>
          <w:szCs w:val="28"/>
        </w:rPr>
        <w:t>results of 2025</w:t>
      </w:r>
      <w:r w:rsidRPr="00D60E4B">
        <w:rPr>
          <w:rFonts w:ascii="Arial" w:hAnsi="Arial" w:cs="Arial"/>
          <w:b/>
          <w:bCs/>
          <w:color w:val="000000" w:themeColor="text1"/>
          <w:sz w:val="28"/>
          <w:szCs w:val="28"/>
        </w:rPr>
        <w:t xml:space="preserve"> </w:t>
      </w:r>
      <w:r w:rsidR="00AA0A3C">
        <w:rPr>
          <w:rFonts w:ascii="Arial" w:hAnsi="Arial" w:cs="Arial"/>
          <w:b/>
          <w:bCs/>
          <w:color w:val="000000" w:themeColor="text1"/>
          <w:sz w:val="28"/>
          <w:szCs w:val="28"/>
        </w:rPr>
        <w:t>elections</w:t>
      </w:r>
    </w:p>
    <w:p w14:paraId="6CDE916D" w14:textId="77777777" w:rsidR="00D60E4B" w:rsidRPr="001D6DC2" w:rsidRDefault="00D60E4B">
      <w:pPr>
        <w:pStyle w:val="Body"/>
        <w:spacing w:line="360" w:lineRule="auto"/>
        <w:jc w:val="center"/>
        <w:rPr>
          <w:rFonts w:ascii="Arial" w:hAnsi="Arial" w:cs="Arial"/>
          <w:color w:val="000000" w:themeColor="text1"/>
        </w:rPr>
      </w:pPr>
    </w:p>
    <w:p w14:paraId="27B57513" w14:textId="36785BCB" w:rsidR="007F74E5" w:rsidRPr="00D60E4B" w:rsidRDefault="001A3644" w:rsidP="00D60E4B">
      <w:pPr>
        <w:pStyle w:val="Body"/>
        <w:spacing w:line="360" w:lineRule="auto"/>
        <w:jc w:val="center"/>
        <w:rPr>
          <w:rFonts w:ascii="Arial" w:hAnsi="Arial" w:cs="Arial"/>
          <w:color w:val="000000" w:themeColor="text1"/>
        </w:rPr>
      </w:pPr>
      <w:r w:rsidRPr="001D6DC2">
        <w:rPr>
          <w:rFonts w:ascii="Arial" w:hAnsi="Arial" w:cs="Arial"/>
          <w:color w:val="000000" w:themeColor="text1"/>
        </w:rPr>
        <w:t xml:space="preserve">— </w:t>
      </w:r>
      <w:r w:rsidR="00AA0A3C">
        <w:rPr>
          <w:rFonts w:ascii="Arial" w:hAnsi="Arial" w:cs="Arial"/>
          <w:color w:val="000000" w:themeColor="text1"/>
        </w:rPr>
        <w:t xml:space="preserve">Cesar </w:t>
      </w:r>
      <w:proofErr w:type="spellStart"/>
      <w:r w:rsidR="0060471C">
        <w:rPr>
          <w:rFonts w:ascii="Arial" w:hAnsi="Arial" w:cs="Arial"/>
          <w:color w:val="000000" w:themeColor="text1"/>
        </w:rPr>
        <w:t>Lamschtein</w:t>
      </w:r>
      <w:proofErr w:type="spellEnd"/>
      <w:r w:rsidR="0060471C">
        <w:rPr>
          <w:rFonts w:ascii="Arial" w:hAnsi="Arial" w:cs="Arial"/>
          <w:color w:val="000000" w:themeColor="text1"/>
        </w:rPr>
        <w:t xml:space="preserve"> will join the Board of Directors as President-Elect in 2026 and Jayant Datta as Treasurer-Elect; new Governors and Regional Vice Presidents were also elected</w:t>
      </w:r>
      <w:r w:rsidR="00D60E4B">
        <w:rPr>
          <w:rFonts w:ascii="Arial" w:hAnsi="Arial" w:cs="Arial"/>
          <w:color w:val="000000" w:themeColor="text1"/>
        </w:rPr>
        <w:t xml:space="preserve"> </w:t>
      </w:r>
      <w:r w:rsidRPr="001D6DC2">
        <w:rPr>
          <w:rFonts w:ascii="Arial" w:eastAsia="Arial" w:hAnsi="Arial" w:cs="Arial"/>
          <w:color w:val="000000" w:themeColor="text1"/>
        </w:rPr>
        <w:t>—</w:t>
      </w:r>
    </w:p>
    <w:p w14:paraId="77591BC3" w14:textId="7DFE73CB" w:rsidR="007F74E5" w:rsidRPr="001D6DC2" w:rsidRDefault="007F74E5" w:rsidP="005C69DB">
      <w:pPr>
        <w:pStyle w:val="Body"/>
        <w:spacing w:line="360" w:lineRule="auto"/>
        <w:rPr>
          <w:rFonts w:ascii="Arial" w:hAnsi="Arial" w:cs="Arial"/>
          <w:color w:val="000000" w:themeColor="text1"/>
        </w:rPr>
      </w:pPr>
    </w:p>
    <w:p w14:paraId="12B05F70" w14:textId="453FA867" w:rsidR="008E5B35" w:rsidRPr="008E5B35" w:rsidRDefault="00D22A5E" w:rsidP="008E5B35">
      <w:pPr>
        <w:pStyle w:val="Body"/>
        <w:spacing w:line="360" w:lineRule="auto"/>
        <w:rPr>
          <w:rFonts w:ascii="Arial" w:hAnsi="Arial" w:cs="Arial"/>
          <w:iCs/>
          <w:color w:val="000000" w:themeColor="text1"/>
        </w:rPr>
      </w:pPr>
      <w:r w:rsidRPr="00561C27">
        <w:rPr>
          <w:rFonts w:ascii="Arial" w:hAnsi="Arial"/>
          <w:color w:val="000000" w:themeColor="text1"/>
        </w:rPr>
        <w:t>New York, NY, July</w:t>
      </w:r>
      <w:r w:rsidR="00561C27">
        <w:rPr>
          <w:rFonts w:ascii="Arial" w:hAnsi="Arial"/>
          <w:color w:val="000000" w:themeColor="text1"/>
        </w:rPr>
        <w:t xml:space="preserve"> </w:t>
      </w:r>
      <w:r w:rsidR="008E5B35">
        <w:rPr>
          <w:rFonts w:ascii="Arial" w:hAnsi="Arial"/>
          <w:color w:val="000000" w:themeColor="text1"/>
        </w:rPr>
        <w:t>2</w:t>
      </w:r>
      <w:r w:rsidR="006259A6">
        <w:rPr>
          <w:rFonts w:ascii="Arial" w:hAnsi="Arial"/>
          <w:color w:val="000000" w:themeColor="text1"/>
        </w:rPr>
        <w:t>9</w:t>
      </w:r>
      <w:r w:rsidRPr="00561C27">
        <w:rPr>
          <w:rFonts w:ascii="Arial" w:hAnsi="Arial"/>
          <w:color w:val="000000" w:themeColor="text1"/>
        </w:rPr>
        <w:t>, 202</w:t>
      </w:r>
      <w:r w:rsidRPr="00D22A5E">
        <w:rPr>
          <w:rFonts w:ascii="Arial" w:hAnsi="Arial" w:cs="Arial"/>
          <w:iCs/>
          <w:color w:val="000000" w:themeColor="text1"/>
        </w:rPr>
        <w:t xml:space="preserve">5 — </w:t>
      </w:r>
      <w:r w:rsidR="008E5B35" w:rsidRPr="00E11C64">
        <w:rPr>
          <w:rFonts w:ascii="Arial" w:hAnsi="Arial" w:cs="Arial"/>
          <w:iCs/>
          <w:color w:val="000000" w:themeColor="text1"/>
        </w:rPr>
        <w:t xml:space="preserve">The Audio Engineering Society has announced the results of its 2025 Board of Directors and Board of Governors elections. The Society’s </w:t>
      </w:r>
      <w:r w:rsidR="008E5B35" w:rsidRPr="008E5B35">
        <w:rPr>
          <w:rFonts w:ascii="Arial" w:hAnsi="Arial" w:cs="Arial"/>
          <w:iCs/>
          <w:color w:val="000000" w:themeColor="text1"/>
        </w:rPr>
        <w:t>M</w:t>
      </w:r>
      <w:r w:rsidR="008E5B35" w:rsidRPr="00E11C64">
        <w:rPr>
          <w:rFonts w:ascii="Arial" w:hAnsi="Arial" w:cs="Arial"/>
          <w:iCs/>
          <w:color w:val="000000" w:themeColor="text1"/>
        </w:rPr>
        <w:t xml:space="preserve">embership has elected Cesar </w:t>
      </w:r>
      <w:proofErr w:type="spellStart"/>
      <w:r w:rsidR="008E5B35" w:rsidRPr="00E11C64">
        <w:rPr>
          <w:rFonts w:ascii="Arial" w:hAnsi="Arial" w:cs="Arial"/>
          <w:iCs/>
          <w:color w:val="000000" w:themeColor="text1"/>
        </w:rPr>
        <w:t>Lamschtein</w:t>
      </w:r>
      <w:proofErr w:type="spellEnd"/>
      <w:r w:rsidR="008E5B35" w:rsidRPr="00E11C64">
        <w:rPr>
          <w:rFonts w:ascii="Arial" w:hAnsi="Arial" w:cs="Arial"/>
          <w:iCs/>
          <w:color w:val="000000" w:themeColor="text1"/>
        </w:rPr>
        <w:t xml:space="preserve"> as President-Elect, and Jayant Datta as AES Treasurer.</w:t>
      </w:r>
      <w:r w:rsidR="008E5B35" w:rsidRPr="00E11C64">
        <w:rPr>
          <w:rFonts w:ascii="Arial" w:hAnsi="Arial" w:cs="Arial"/>
          <w:iCs/>
          <w:color w:val="000000" w:themeColor="text1"/>
        </w:rPr>
        <w:br/>
      </w:r>
      <w:r w:rsidR="008E5B35" w:rsidRPr="00E11C64">
        <w:rPr>
          <w:rFonts w:ascii="Arial" w:hAnsi="Arial" w:cs="Arial"/>
          <w:iCs/>
          <w:color w:val="000000" w:themeColor="text1"/>
        </w:rPr>
        <w:br/>
        <w:t>In the AES Elections for the Board of Governors (</w:t>
      </w:r>
      <w:proofErr w:type="spellStart"/>
      <w:r w:rsidR="008E5B35" w:rsidRPr="00E11C64">
        <w:rPr>
          <w:rFonts w:ascii="Arial" w:hAnsi="Arial" w:cs="Arial"/>
          <w:iCs/>
          <w:color w:val="000000" w:themeColor="text1"/>
        </w:rPr>
        <w:t>BoG</w:t>
      </w:r>
      <w:proofErr w:type="spellEnd"/>
      <w:r w:rsidR="008E5B35" w:rsidRPr="00E11C64">
        <w:rPr>
          <w:rFonts w:ascii="Arial" w:hAnsi="Arial" w:cs="Arial"/>
          <w:iCs/>
          <w:color w:val="000000" w:themeColor="text1"/>
        </w:rPr>
        <w:t>), the following have been elected</w:t>
      </w:r>
      <w:r w:rsidR="008E5B35" w:rsidRPr="008E5B35">
        <w:rPr>
          <w:rFonts w:ascii="Arial" w:hAnsi="Arial" w:cs="Arial"/>
          <w:iCs/>
          <w:color w:val="000000" w:themeColor="text1"/>
        </w:rPr>
        <w:t>/re-elected</w:t>
      </w:r>
      <w:r w:rsidR="008E5B35" w:rsidRPr="00E11C64">
        <w:rPr>
          <w:rFonts w:ascii="Arial" w:hAnsi="Arial" w:cs="Arial"/>
          <w:iCs/>
          <w:color w:val="000000" w:themeColor="text1"/>
        </w:rPr>
        <w:t xml:space="preserve"> as regional Vice Presidents:</w:t>
      </w:r>
      <w:r w:rsidR="008E5B35" w:rsidRPr="008E5B35">
        <w:rPr>
          <w:rFonts w:ascii="Arial" w:hAnsi="Arial" w:cs="Arial"/>
          <w:iCs/>
          <w:color w:val="000000" w:themeColor="text1"/>
        </w:rPr>
        <w:t xml:space="preserve"> </w:t>
      </w:r>
      <w:r w:rsidR="008E5B35" w:rsidRPr="00E11C64">
        <w:rPr>
          <w:rFonts w:ascii="Arial" w:hAnsi="Arial" w:cs="Arial"/>
          <w:iCs/>
          <w:color w:val="000000" w:themeColor="text1"/>
        </w:rPr>
        <w:t>Kelvin Grimble, VP Central Region USA &amp; Canada</w:t>
      </w:r>
      <w:r w:rsidR="008E5B35" w:rsidRPr="008E5B35">
        <w:rPr>
          <w:rFonts w:ascii="Arial" w:hAnsi="Arial" w:cs="Arial"/>
          <w:iCs/>
          <w:color w:val="000000" w:themeColor="text1"/>
        </w:rPr>
        <w:t xml:space="preserve">; </w:t>
      </w:r>
      <w:r w:rsidR="008E5B35" w:rsidRPr="00E11C64">
        <w:rPr>
          <w:rFonts w:ascii="Arial" w:hAnsi="Arial" w:cs="Arial"/>
          <w:iCs/>
          <w:color w:val="000000" w:themeColor="text1"/>
        </w:rPr>
        <w:t xml:space="preserve">Huseyin </w:t>
      </w:r>
      <w:proofErr w:type="spellStart"/>
      <w:r w:rsidR="008E5B35" w:rsidRPr="00E11C64">
        <w:rPr>
          <w:rFonts w:ascii="Arial" w:hAnsi="Arial" w:cs="Arial"/>
          <w:iCs/>
          <w:color w:val="000000" w:themeColor="text1"/>
        </w:rPr>
        <w:t>Hacihabiboglu</w:t>
      </w:r>
      <w:proofErr w:type="spellEnd"/>
      <w:r w:rsidR="008E5B35" w:rsidRPr="00E11C64">
        <w:rPr>
          <w:rFonts w:ascii="Arial" w:hAnsi="Arial" w:cs="Arial"/>
          <w:iCs/>
          <w:color w:val="000000" w:themeColor="text1"/>
        </w:rPr>
        <w:t>, VP Southern Europe/Middle East/Africa Region</w:t>
      </w:r>
      <w:r w:rsidR="008E5B35" w:rsidRPr="008E5B35">
        <w:rPr>
          <w:rFonts w:ascii="Arial" w:hAnsi="Arial" w:cs="Arial"/>
          <w:iCs/>
          <w:color w:val="000000" w:themeColor="text1"/>
        </w:rPr>
        <w:t xml:space="preserve">; </w:t>
      </w:r>
      <w:r w:rsidR="008E5B35" w:rsidRPr="00E11C64">
        <w:rPr>
          <w:rFonts w:ascii="Arial" w:hAnsi="Arial" w:cs="Arial"/>
          <w:iCs/>
          <w:color w:val="000000" w:themeColor="text1"/>
        </w:rPr>
        <w:t xml:space="preserve">Piotr </w:t>
      </w:r>
      <w:proofErr w:type="spellStart"/>
      <w:r w:rsidR="008E5B35" w:rsidRPr="00E11C64">
        <w:rPr>
          <w:rFonts w:ascii="Arial" w:hAnsi="Arial" w:cs="Arial"/>
          <w:iCs/>
          <w:color w:val="000000" w:themeColor="text1"/>
        </w:rPr>
        <w:t>Majdak</w:t>
      </w:r>
      <w:proofErr w:type="spellEnd"/>
      <w:r w:rsidR="008E5B35" w:rsidRPr="00E11C64">
        <w:rPr>
          <w:rFonts w:ascii="Arial" w:hAnsi="Arial" w:cs="Arial"/>
          <w:iCs/>
          <w:color w:val="000000" w:themeColor="text1"/>
        </w:rPr>
        <w:t>, VP Central Region, Europe</w:t>
      </w:r>
      <w:r w:rsidR="008E5B35" w:rsidRPr="008E5B35">
        <w:rPr>
          <w:rFonts w:ascii="Arial" w:hAnsi="Arial" w:cs="Arial"/>
          <w:iCs/>
          <w:color w:val="000000" w:themeColor="text1"/>
        </w:rPr>
        <w:t xml:space="preserve">; </w:t>
      </w:r>
      <w:r w:rsidR="008E5B35" w:rsidRPr="00E11C64">
        <w:rPr>
          <w:rFonts w:ascii="Arial" w:hAnsi="Arial" w:cs="Arial"/>
          <w:iCs/>
          <w:color w:val="000000" w:themeColor="text1"/>
        </w:rPr>
        <w:t xml:space="preserve">Ezequiel </w:t>
      </w:r>
      <w:proofErr w:type="spellStart"/>
      <w:r w:rsidR="008E5B35" w:rsidRPr="00E11C64">
        <w:rPr>
          <w:rFonts w:ascii="Arial" w:hAnsi="Arial" w:cs="Arial"/>
          <w:iCs/>
          <w:color w:val="000000" w:themeColor="text1"/>
        </w:rPr>
        <w:t>Morfi</w:t>
      </w:r>
      <w:proofErr w:type="spellEnd"/>
      <w:r w:rsidR="008E5B35" w:rsidRPr="00E11C64">
        <w:rPr>
          <w:rFonts w:ascii="Arial" w:hAnsi="Arial" w:cs="Arial"/>
          <w:iCs/>
          <w:color w:val="000000" w:themeColor="text1"/>
        </w:rPr>
        <w:t>, VP Latin America Region</w:t>
      </w:r>
      <w:r w:rsidR="008E5B35" w:rsidRPr="008E5B35">
        <w:rPr>
          <w:rFonts w:ascii="Arial" w:hAnsi="Arial" w:cs="Arial"/>
          <w:iCs/>
          <w:color w:val="000000" w:themeColor="text1"/>
        </w:rPr>
        <w:t xml:space="preserve">; and </w:t>
      </w:r>
      <w:r w:rsidR="008E5B35" w:rsidRPr="00E11C64">
        <w:rPr>
          <w:rFonts w:ascii="Arial" w:hAnsi="Arial" w:cs="Arial"/>
          <w:iCs/>
          <w:color w:val="000000" w:themeColor="text1"/>
        </w:rPr>
        <w:t>Masataka Nakahara, VP Asia-Pacific Region</w:t>
      </w:r>
      <w:r w:rsidR="00D67396">
        <w:rPr>
          <w:rFonts w:ascii="Arial" w:hAnsi="Arial" w:cs="Arial"/>
          <w:iCs/>
          <w:color w:val="000000" w:themeColor="text1"/>
        </w:rPr>
        <w:t xml:space="preserve">. </w:t>
      </w:r>
      <w:r w:rsidR="008E5B35" w:rsidRPr="008E5B35">
        <w:rPr>
          <w:rFonts w:ascii="Arial" w:hAnsi="Arial" w:cs="Arial"/>
          <w:iCs/>
          <w:color w:val="000000" w:themeColor="text1"/>
        </w:rPr>
        <w:t xml:space="preserve">Additionally, newly elected as at-large Governors are Bernarda </w:t>
      </w:r>
      <w:proofErr w:type="spellStart"/>
      <w:r w:rsidR="008E5B35" w:rsidRPr="008E5B35">
        <w:rPr>
          <w:rFonts w:ascii="Arial" w:hAnsi="Arial" w:cs="Arial"/>
          <w:iCs/>
          <w:color w:val="000000" w:themeColor="text1"/>
        </w:rPr>
        <w:t>Ubidia</w:t>
      </w:r>
      <w:proofErr w:type="spellEnd"/>
      <w:r w:rsidR="008E5B35" w:rsidRPr="008E5B35">
        <w:rPr>
          <w:rFonts w:ascii="Arial" w:hAnsi="Arial" w:cs="Arial"/>
          <w:iCs/>
          <w:color w:val="000000" w:themeColor="text1"/>
        </w:rPr>
        <w:t xml:space="preserve">, Jamie Baker and </w:t>
      </w:r>
      <w:proofErr w:type="spellStart"/>
      <w:r w:rsidR="008E5B35" w:rsidRPr="008E5B35">
        <w:rPr>
          <w:rFonts w:ascii="Arial" w:hAnsi="Arial" w:cs="Arial"/>
          <w:iCs/>
          <w:color w:val="000000" w:themeColor="text1"/>
        </w:rPr>
        <w:t>Fariuska</w:t>
      </w:r>
      <w:proofErr w:type="spellEnd"/>
      <w:r w:rsidR="008E5B35" w:rsidRPr="008E5B35">
        <w:rPr>
          <w:rFonts w:ascii="Arial" w:hAnsi="Arial" w:cs="Arial"/>
          <w:iCs/>
          <w:color w:val="000000" w:themeColor="text1"/>
        </w:rPr>
        <w:t xml:space="preserve"> Lira </w:t>
      </w:r>
      <w:proofErr w:type="spellStart"/>
      <w:r w:rsidR="008E5B35" w:rsidRPr="008E5B35">
        <w:rPr>
          <w:rFonts w:ascii="Arial" w:hAnsi="Arial" w:cs="Arial"/>
          <w:iCs/>
          <w:color w:val="000000" w:themeColor="text1"/>
        </w:rPr>
        <w:t>Barully</w:t>
      </w:r>
      <w:proofErr w:type="spellEnd"/>
      <w:r w:rsidR="008E5B35" w:rsidRPr="008E5B35">
        <w:rPr>
          <w:rFonts w:ascii="Arial" w:hAnsi="Arial" w:cs="Arial"/>
          <w:iCs/>
          <w:color w:val="000000" w:themeColor="text1"/>
        </w:rPr>
        <w:t>. AES Members also ratified the four AES Bylaws amendments proposals presented on the ballot.</w:t>
      </w:r>
    </w:p>
    <w:p w14:paraId="1349F8DF" w14:textId="77777777" w:rsidR="008E5B35" w:rsidRPr="008E5B35" w:rsidRDefault="008E5B35" w:rsidP="008E5B35">
      <w:pPr>
        <w:pStyle w:val="Body"/>
        <w:spacing w:line="360" w:lineRule="auto"/>
        <w:rPr>
          <w:rFonts w:ascii="Arial" w:hAnsi="Arial" w:cs="Arial"/>
          <w:iCs/>
          <w:color w:val="000000" w:themeColor="text1"/>
        </w:rPr>
      </w:pPr>
    </w:p>
    <w:p w14:paraId="17DD4ACC" w14:textId="02C65DD2" w:rsidR="008E5B35" w:rsidRPr="008E5B35" w:rsidRDefault="008E5B35" w:rsidP="008E5B35">
      <w:pPr>
        <w:pStyle w:val="Body"/>
        <w:spacing w:line="360" w:lineRule="auto"/>
        <w:rPr>
          <w:rFonts w:ascii="Arial" w:hAnsi="Arial" w:cs="Arial"/>
          <w:iCs/>
          <w:color w:val="000000" w:themeColor="text1"/>
        </w:rPr>
      </w:pPr>
      <w:r w:rsidRPr="008E5B35">
        <w:rPr>
          <w:rFonts w:ascii="Arial" w:hAnsi="Arial" w:cs="Arial"/>
          <w:iCs/>
          <w:color w:val="000000" w:themeColor="text1"/>
        </w:rPr>
        <w:t>“As a volunteer-driven society, we are so grateful to our AES Members who step forward to serve in leadership roles,” says AES President Gary Gottlieb. “I offer sincere thanks to all who participated as nominees in this year’s elections – every one of them extremely qualified, and I applaud their willingness to serve. Congratulations and welcome to those who will take office in January; we look forward to your participation in the years to come.”</w:t>
      </w:r>
      <w:r w:rsidRPr="008E5B35">
        <w:rPr>
          <w:rFonts w:ascii="Arial" w:hAnsi="Arial" w:cs="Arial"/>
          <w:iCs/>
          <w:color w:val="000000" w:themeColor="text1"/>
        </w:rPr>
        <w:br/>
      </w:r>
      <w:r w:rsidRPr="008E5B35">
        <w:rPr>
          <w:rFonts w:ascii="Arial" w:hAnsi="Arial" w:cs="Arial"/>
          <w:iCs/>
          <w:color w:val="000000" w:themeColor="text1"/>
        </w:rPr>
        <w:lastRenderedPageBreak/>
        <w:br/>
        <w:t>Save for the President-Elect and Treasurer, each newly elected individual will serve a two-year term. Cesar Lamschtein will serve on the AES Board of Directors as President-Elect in 2026, in 2027 as President, in 2028 as Past-President, followed by two years as a Governor. Jayant Datta will serve on the AES Board of Directors as Treasurer-Elect in 2026, and as Treasurer in 2027 and 2028. All those newly elected will begin their terms on January 1, 2026. </w:t>
      </w:r>
      <w:r w:rsidRPr="008E5B35">
        <w:rPr>
          <w:rFonts w:ascii="Arial" w:hAnsi="Arial" w:cs="Arial"/>
          <w:iCs/>
          <w:color w:val="000000" w:themeColor="text1"/>
        </w:rPr>
        <w:br/>
      </w:r>
      <w:r w:rsidRPr="008E5B35">
        <w:rPr>
          <w:rFonts w:ascii="Arial" w:hAnsi="Arial" w:cs="Arial"/>
          <w:iCs/>
          <w:color w:val="000000" w:themeColor="text1"/>
        </w:rPr>
        <w:br/>
        <w:t>Also on January 1, 2026, current Past-President Leslie Gaston-Bird will transition to Governor for the first year of a two-year term. Beginning one-year terms will be President Gary Gottlieb, who will transition to Past-President, and President-Elect Brecht De Man, who will become President. Exiting the Board of Governors at that time will be Bill Schulenberg, Director and VP Central Region, USA/Canada; Jorge Azama, VP Latin American Region; Ewa Lukasik, Central Region, Europe; Kazuhiko Kawahara, VP Asia-Pacific Region; and Governors Lenise Bent, Mary Mazurek, Josh Reiss, and Jiayue Cecilia Wu</w:t>
      </w:r>
    </w:p>
    <w:p w14:paraId="1F8B2809" w14:textId="77777777" w:rsidR="008E5B35" w:rsidRPr="008E5B35" w:rsidRDefault="008E5B35" w:rsidP="008E5B35">
      <w:pPr>
        <w:pStyle w:val="Body"/>
        <w:spacing w:line="360" w:lineRule="auto"/>
        <w:rPr>
          <w:rFonts w:ascii="Arial" w:hAnsi="Arial" w:cs="Arial"/>
          <w:iCs/>
          <w:color w:val="000000" w:themeColor="text1"/>
        </w:rPr>
      </w:pPr>
      <w:r w:rsidRPr="008E5B35">
        <w:rPr>
          <w:rFonts w:ascii="Arial" w:hAnsi="Arial" w:cs="Arial"/>
          <w:iCs/>
          <w:color w:val="000000" w:themeColor="text1"/>
        </w:rPr>
        <w:br/>
        <w:t>The 2026 Audio Engineering Society Board of Directors will be:</w:t>
      </w:r>
    </w:p>
    <w:p w14:paraId="388BB664"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Brecht De Man: President</w:t>
      </w:r>
    </w:p>
    <w:p w14:paraId="62E0DAFD"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Gary Gottlieb: Past-President</w:t>
      </w:r>
    </w:p>
    <w:p w14:paraId="673E12BF"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Cesar Lamschtein: President-Elect</w:t>
      </w:r>
    </w:p>
    <w:p w14:paraId="5362065F"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Valerie Tyler: Secretary</w:t>
      </w:r>
    </w:p>
    <w:p w14:paraId="729B544F"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Glenn Lorbecki: Treasurer</w:t>
      </w:r>
    </w:p>
    <w:p w14:paraId="4BFE46D2"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Jayant Datta: Treasurer-Elect</w:t>
      </w:r>
    </w:p>
    <w:p w14:paraId="74EFC452" w14:textId="77777777" w:rsidR="008E5B35" w:rsidRP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Marcela Zorro: Director</w:t>
      </w:r>
    </w:p>
    <w:p w14:paraId="2D4B7C6B" w14:textId="77777777" w:rsidR="008E5B35" w:rsidRDefault="008E5B35" w:rsidP="008E5B35">
      <w:pPr>
        <w:pStyle w:val="Body"/>
        <w:numPr>
          <w:ilvl w:val="0"/>
          <w:numId w:val="2"/>
        </w:numPr>
        <w:spacing w:line="360" w:lineRule="auto"/>
        <w:rPr>
          <w:rFonts w:ascii="Arial" w:hAnsi="Arial" w:cs="Arial"/>
          <w:iCs/>
          <w:color w:val="000000" w:themeColor="text1"/>
        </w:rPr>
      </w:pPr>
      <w:r w:rsidRPr="008E5B35">
        <w:rPr>
          <w:rFonts w:ascii="Arial" w:hAnsi="Arial" w:cs="Arial"/>
          <w:iCs/>
          <w:color w:val="000000" w:themeColor="text1"/>
        </w:rPr>
        <w:t>One additional Director will be elected by the Board of Governors within the next 60 days.</w:t>
      </w:r>
    </w:p>
    <w:p w14:paraId="281DE7BD" w14:textId="77777777" w:rsidR="008E5B35" w:rsidRPr="008E5B35" w:rsidRDefault="008E5B35" w:rsidP="008E5B35">
      <w:pPr>
        <w:pStyle w:val="Body"/>
        <w:spacing w:line="360" w:lineRule="auto"/>
        <w:ind w:left="720"/>
        <w:rPr>
          <w:rFonts w:ascii="Arial" w:hAnsi="Arial" w:cs="Arial"/>
          <w:iCs/>
          <w:color w:val="000000" w:themeColor="text1"/>
        </w:rPr>
      </w:pPr>
    </w:p>
    <w:p w14:paraId="43F0EDA9" w14:textId="77777777" w:rsidR="008E5B35" w:rsidRPr="008E5B35" w:rsidRDefault="008E5B35" w:rsidP="008E5B35">
      <w:pPr>
        <w:pStyle w:val="Body"/>
        <w:spacing w:line="360" w:lineRule="auto"/>
        <w:rPr>
          <w:rFonts w:ascii="Arial" w:hAnsi="Arial" w:cs="Arial"/>
          <w:iCs/>
          <w:color w:val="000000" w:themeColor="text1"/>
        </w:rPr>
      </w:pPr>
      <w:r w:rsidRPr="008E5B35">
        <w:rPr>
          <w:rFonts w:ascii="Arial" w:hAnsi="Arial" w:cs="Arial"/>
          <w:iCs/>
          <w:color w:val="000000" w:themeColor="text1"/>
        </w:rPr>
        <w:t>The AES 2026 Board of Governors (in addition to the Directors above) will be:</w:t>
      </w:r>
    </w:p>
    <w:p w14:paraId="0CDA4F9A"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Masataka Nakahara: VP Asia-Pacific Region</w:t>
      </w:r>
    </w:p>
    <w:p w14:paraId="2E2C8D4E"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Jamie Angus Whiteoak: VP Northern Region, Europe</w:t>
      </w:r>
    </w:p>
    <w:p w14:paraId="7E35B250"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Piotr Majdak: VP Central Region, Europe</w:t>
      </w:r>
    </w:p>
    <w:p w14:paraId="6D06A41E" w14:textId="564F59C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 xml:space="preserve">Huseyin </w:t>
      </w:r>
      <w:proofErr w:type="spellStart"/>
      <w:r w:rsidRPr="008E5B35">
        <w:rPr>
          <w:rFonts w:ascii="Arial" w:hAnsi="Arial" w:cs="Arial"/>
          <w:iCs/>
          <w:color w:val="000000" w:themeColor="text1"/>
        </w:rPr>
        <w:t>Hacihabiboglu</w:t>
      </w:r>
      <w:proofErr w:type="spellEnd"/>
      <w:r w:rsidRPr="008E5B35">
        <w:rPr>
          <w:rFonts w:ascii="Arial" w:hAnsi="Arial" w:cs="Arial"/>
          <w:iCs/>
          <w:color w:val="000000" w:themeColor="text1"/>
        </w:rPr>
        <w:t>: VP Southern Europe/Middle East/Africa Region </w:t>
      </w:r>
    </w:p>
    <w:p w14:paraId="32D2F2E2"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lastRenderedPageBreak/>
        <w:t>Ezequiel Morfi: VP Latin American Region</w:t>
      </w:r>
    </w:p>
    <w:p w14:paraId="61BC95CD"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Angela Piva: VP Eastern Region, USA/Canada</w:t>
      </w:r>
    </w:p>
    <w:p w14:paraId="1ACBC12D"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Kelvin Grimble: VP Central Region, USA/Canada</w:t>
      </w:r>
    </w:p>
    <w:p w14:paraId="15BE9DD0"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 xml:space="preserve">David </w:t>
      </w:r>
      <w:proofErr w:type="spellStart"/>
      <w:r w:rsidRPr="008E5B35">
        <w:rPr>
          <w:rFonts w:ascii="Arial" w:hAnsi="Arial" w:cs="Arial"/>
          <w:iCs/>
          <w:color w:val="000000" w:themeColor="text1"/>
        </w:rPr>
        <w:t>v.R.</w:t>
      </w:r>
      <w:proofErr w:type="spellEnd"/>
      <w:r w:rsidRPr="008E5B35">
        <w:rPr>
          <w:rFonts w:ascii="Arial" w:hAnsi="Arial" w:cs="Arial"/>
          <w:iCs/>
          <w:color w:val="000000" w:themeColor="text1"/>
        </w:rPr>
        <w:t xml:space="preserve"> Bowles: VP Western Region, USA/Canada</w:t>
      </w:r>
    </w:p>
    <w:p w14:paraId="4CB8EC75"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Jamie Baker: Governor</w:t>
      </w:r>
    </w:p>
    <w:p w14:paraId="6D5431AC"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Leslie Gaston-Bird: Governor</w:t>
      </w:r>
    </w:p>
    <w:p w14:paraId="52028646"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Brett Leonard: Governor</w:t>
      </w:r>
    </w:p>
    <w:p w14:paraId="45E60FC2" w14:textId="77777777" w:rsidR="008E5B35" w:rsidRPr="008E5B35" w:rsidRDefault="008E5B35" w:rsidP="008E5B35">
      <w:pPr>
        <w:pStyle w:val="Body"/>
        <w:numPr>
          <w:ilvl w:val="0"/>
          <w:numId w:val="3"/>
        </w:numPr>
        <w:spacing w:line="360" w:lineRule="auto"/>
        <w:rPr>
          <w:rFonts w:ascii="Arial" w:hAnsi="Arial" w:cs="Arial"/>
          <w:iCs/>
          <w:color w:val="000000" w:themeColor="text1"/>
        </w:rPr>
      </w:pPr>
      <w:proofErr w:type="spellStart"/>
      <w:r w:rsidRPr="008E5B35">
        <w:rPr>
          <w:rFonts w:ascii="Arial" w:hAnsi="Arial" w:cs="Arial"/>
          <w:iCs/>
          <w:color w:val="000000" w:themeColor="text1"/>
        </w:rPr>
        <w:t>Fariuska</w:t>
      </w:r>
      <w:proofErr w:type="spellEnd"/>
      <w:r w:rsidRPr="008E5B35">
        <w:rPr>
          <w:rFonts w:ascii="Arial" w:hAnsi="Arial" w:cs="Arial"/>
          <w:iCs/>
          <w:color w:val="000000" w:themeColor="text1"/>
        </w:rPr>
        <w:t xml:space="preserve"> Lira </w:t>
      </w:r>
      <w:proofErr w:type="spellStart"/>
      <w:r w:rsidRPr="008E5B35">
        <w:rPr>
          <w:rFonts w:ascii="Arial" w:hAnsi="Arial" w:cs="Arial"/>
          <w:iCs/>
          <w:color w:val="000000" w:themeColor="text1"/>
        </w:rPr>
        <w:t>Barully</w:t>
      </w:r>
      <w:proofErr w:type="spellEnd"/>
      <w:r w:rsidRPr="008E5B35">
        <w:rPr>
          <w:rFonts w:ascii="Arial" w:hAnsi="Arial" w:cs="Arial"/>
          <w:iCs/>
          <w:color w:val="000000" w:themeColor="text1"/>
        </w:rPr>
        <w:t>: Governor</w:t>
      </w:r>
    </w:p>
    <w:p w14:paraId="25F767A2" w14:textId="77777777"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Bruce Olson: Governor</w:t>
      </w:r>
    </w:p>
    <w:p w14:paraId="1F4F89BF" w14:textId="0F09E508" w:rsidR="008E5B3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 xml:space="preserve">Bernarda </w:t>
      </w:r>
      <w:proofErr w:type="spellStart"/>
      <w:r w:rsidRPr="008E5B35">
        <w:rPr>
          <w:rFonts w:ascii="Arial" w:hAnsi="Arial" w:cs="Arial"/>
          <w:iCs/>
          <w:color w:val="000000" w:themeColor="text1"/>
        </w:rPr>
        <w:t>Ubidi</w:t>
      </w:r>
      <w:r w:rsidR="00E864F1">
        <w:rPr>
          <w:rFonts w:ascii="Arial" w:hAnsi="Arial" w:cs="Arial"/>
          <w:iCs/>
          <w:color w:val="000000" w:themeColor="text1"/>
        </w:rPr>
        <w:t>a</w:t>
      </w:r>
      <w:proofErr w:type="spellEnd"/>
      <w:r w:rsidRPr="008E5B35">
        <w:rPr>
          <w:rFonts w:ascii="Arial" w:hAnsi="Arial" w:cs="Arial"/>
          <w:iCs/>
          <w:color w:val="000000" w:themeColor="text1"/>
        </w:rPr>
        <w:t>: Governor</w:t>
      </w:r>
    </w:p>
    <w:p w14:paraId="7DC53512" w14:textId="77777777" w:rsid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Merlijn van Veen: Governor</w:t>
      </w:r>
    </w:p>
    <w:p w14:paraId="00924799" w14:textId="51672A0E" w:rsidR="007F74E5" w:rsidRPr="008E5B35" w:rsidRDefault="008E5B35" w:rsidP="008E5B35">
      <w:pPr>
        <w:pStyle w:val="Body"/>
        <w:numPr>
          <w:ilvl w:val="0"/>
          <w:numId w:val="3"/>
        </w:numPr>
        <w:spacing w:line="360" w:lineRule="auto"/>
        <w:rPr>
          <w:rFonts w:ascii="Arial" w:hAnsi="Arial" w:cs="Arial"/>
          <w:iCs/>
          <w:color w:val="000000" w:themeColor="text1"/>
        </w:rPr>
      </w:pPr>
      <w:r w:rsidRPr="008E5B35">
        <w:rPr>
          <w:rFonts w:ascii="Arial" w:hAnsi="Arial" w:cs="Arial"/>
          <w:iCs/>
          <w:color w:val="000000" w:themeColor="text1"/>
        </w:rPr>
        <w:t>M</w:t>
      </w:r>
      <w:r w:rsidRPr="00E11C64">
        <w:rPr>
          <w:rFonts w:ascii="Arial" w:hAnsi="Arial" w:cs="Arial"/>
          <w:iCs/>
          <w:color w:val="000000" w:themeColor="text1"/>
        </w:rPr>
        <w:t>alik Williams: Governor</w:t>
      </w:r>
    </w:p>
    <w:p w14:paraId="06D16F35" w14:textId="5D0264FA" w:rsidR="007F74E5" w:rsidRPr="001D6DC2" w:rsidRDefault="001A3644">
      <w:pPr>
        <w:pStyle w:val="Body"/>
        <w:jc w:val="right"/>
        <w:rPr>
          <w:rFonts w:ascii="Arial" w:hAnsi="Arial" w:cs="Arial"/>
          <w:color w:val="000000" w:themeColor="text1"/>
          <w:sz w:val="20"/>
        </w:rPr>
      </w:pPr>
      <w:r w:rsidRPr="001D6DC2">
        <w:rPr>
          <w:rFonts w:ascii="Arial" w:hAnsi="Arial" w:cs="Arial"/>
          <w:i/>
          <w:color w:val="000000" w:themeColor="text1"/>
          <w:sz w:val="20"/>
        </w:rPr>
        <w:t xml:space="preserve">…ends </w:t>
      </w:r>
      <w:r w:rsidR="002763F2">
        <w:rPr>
          <w:rFonts w:ascii="Arial" w:hAnsi="Arial" w:cs="Arial"/>
          <w:i/>
          <w:color w:val="000000" w:themeColor="text1"/>
          <w:sz w:val="20"/>
        </w:rPr>
        <w:t>49</w:t>
      </w:r>
      <w:r w:rsidR="009C6414">
        <w:rPr>
          <w:rFonts w:ascii="Arial" w:hAnsi="Arial" w:cs="Arial"/>
          <w:i/>
          <w:color w:val="000000" w:themeColor="text1"/>
          <w:sz w:val="20"/>
        </w:rPr>
        <w:t>5</w:t>
      </w:r>
      <w:r w:rsidR="001D6DC2" w:rsidRPr="001D6DC2">
        <w:rPr>
          <w:rFonts w:ascii="Arial" w:hAnsi="Arial" w:cs="Arial"/>
          <w:i/>
          <w:color w:val="000000" w:themeColor="text1"/>
          <w:sz w:val="20"/>
        </w:rPr>
        <w:t xml:space="preserve"> </w:t>
      </w:r>
      <w:r w:rsidRPr="001D6DC2">
        <w:rPr>
          <w:rFonts w:ascii="Arial" w:hAnsi="Arial" w:cs="Arial"/>
          <w:i/>
          <w:color w:val="000000" w:themeColor="text1"/>
          <w:sz w:val="20"/>
        </w:rPr>
        <w:t>words</w:t>
      </w:r>
    </w:p>
    <w:p w14:paraId="654B748E" w14:textId="77777777" w:rsidR="007F74E5" w:rsidRPr="001D6DC2" w:rsidRDefault="007F74E5">
      <w:pPr>
        <w:pStyle w:val="BodyA"/>
        <w:widowControl w:val="0"/>
        <w:spacing w:line="360" w:lineRule="auto"/>
        <w:rPr>
          <w:rFonts w:ascii="Arial" w:eastAsia="Arial" w:hAnsi="Arial" w:cs="Arial"/>
          <w:b/>
          <w:color w:val="000000" w:themeColor="text1"/>
        </w:rPr>
      </w:pPr>
    </w:p>
    <w:p w14:paraId="1AC363A0" w14:textId="77777777" w:rsidR="007F74E5" w:rsidRPr="001D6DC2" w:rsidRDefault="007F74E5">
      <w:pPr>
        <w:pStyle w:val="BodyA"/>
        <w:widowControl w:val="0"/>
        <w:spacing w:line="360" w:lineRule="auto"/>
        <w:rPr>
          <w:rFonts w:ascii="Arial" w:eastAsia="Arial" w:hAnsi="Arial" w:cs="Arial"/>
          <w:b/>
          <w:color w:val="000000" w:themeColor="text1"/>
        </w:rPr>
      </w:pPr>
    </w:p>
    <w:p w14:paraId="54D1A426" w14:textId="17F7936E" w:rsidR="007F74E5" w:rsidRPr="001D6DC2" w:rsidRDefault="001A3644">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1: </w:t>
      </w:r>
      <w:r w:rsidR="00A54129" w:rsidRPr="00A54129">
        <w:rPr>
          <w:rFonts w:ascii="Arial" w:eastAsia="Arial" w:hAnsi="Arial" w:cs="Arial"/>
          <w:color w:val="000000" w:themeColor="text1"/>
        </w:rPr>
        <w:t>Cesar_Lamschtein.jpeg</w:t>
      </w:r>
      <w:r w:rsidRPr="001D6DC2">
        <w:rPr>
          <w:rFonts w:ascii="Arial" w:eastAsia="Arial" w:hAnsi="Arial" w:cs="Arial"/>
          <w:color w:val="000000" w:themeColor="text1"/>
        </w:rPr>
        <w:t xml:space="preserve"> </w:t>
      </w:r>
    </w:p>
    <w:p w14:paraId="209E9DE1" w14:textId="236F6329" w:rsidR="007F74E5" w:rsidRPr="001D6DC2" w:rsidRDefault="001A3644">
      <w:pPr>
        <w:pStyle w:val="Body"/>
        <w:spacing w:line="360" w:lineRule="auto"/>
        <w:rPr>
          <w:rFonts w:ascii="Arial" w:hAnsi="Arial" w:cs="Arial"/>
          <w:b/>
          <w:color w:val="000000" w:themeColor="text1"/>
        </w:rPr>
      </w:pPr>
      <w:r w:rsidRPr="001D6DC2">
        <w:rPr>
          <w:rFonts w:ascii="Arial" w:hAnsi="Arial" w:cs="Arial"/>
          <w:color w:val="000000" w:themeColor="text1"/>
        </w:rPr>
        <w:t xml:space="preserve">Photo Caption 1: </w:t>
      </w:r>
      <w:r w:rsidR="00A54129">
        <w:rPr>
          <w:rFonts w:ascii="Arial" w:hAnsi="Arial" w:cs="Arial"/>
          <w:color w:val="000000" w:themeColor="text1"/>
        </w:rPr>
        <w:t xml:space="preserve">Cesar </w:t>
      </w:r>
      <w:proofErr w:type="spellStart"/>
      <w:r w:rsidR="00A54129">
        <w:rPr>
          <w:rFonts w:ascii="Arial" w:hAnsi="Arial" w:cs="Arial"/>
          <w:color w:val="000000" w:themeColor="text1"/>
        </w:rPr>
        <w:t>Lamschtein</w:t>
      </w:r>
      <w:proofErr w:type="spellEnd"/>
      <w:r w:rsidR="00A54129">
        <w:rPr>
          <w:rFonts w:ascii="Arial" w:hAnsi="Arial" w:cs="Arial"/>
          <w:color w:val="000000" w:themeColor="text1"/>
        </w:rPr>
        <w:t>, incoming Audio Engineering Society President-Elect in 2026</w:t>
      </w:r>
      <w:r w:rsidR="00AD6845">
        <w:rPr>
          <w:rFonts w:ascii="Arial" w:hAnsi="Arial" w:cs="Arial"/>
          <w:color w:val="000000" w:themeColor="text1"/>
        </w:rPr>
        <w:t>.</w:t>
      </w:r>
    </w:p>
    <w:p w14:paraId="001B8E25" w14:textId="77777777" w:rsidR="007F74E5" w:rsidRPr="001D6DC2" w:rsidRDefault="007F74E5">
      <w:pPr>
        <w:pStyle w:val="BodyA"/>
        <w:widowControl w:val="0"/>
        <w:spacing w:line="360" w:lineRule="auto"/>
        <w:rPr>
          <w:rFonts w:ascii="Arial" w:eastAsia="Arial" w:hAnsi="Arial" w:cs="Arial"/>
          <w:color w:val="000000" w:themeColor="text1"/>
        </w:rPr>
      </w:pPr>
    </w:p>
    <w:p w14:paraId="3CD864A8" w14:textId="77777777" w:rsidR="005558BF" w:rsidRPr="001D6DC2" w:rsidRDefault="005558BF" w:rsidP="005558BF">
      <w:pPr>
        <w:pStyle w:val="BodyA"/>
        <w:widowControl w:val="0"/>
        <w:spacing w:line="360" w:lineRule="auto"/>
        <w:rPr>
          <w:rFonts w:ascii="Arial" w:eastAsia="Arial" w:hAnsi="Arial" w:cs="Arial"/>
          <w:b/>
          <w:bCs/>
        </w:rPr>
      </w:pPr>
      <w:r w:rsidRPr="001D6DC2">
        <w:rPr>
          <w:rFonts w:ascii="Arial" w:hAnsi="Arial" w:cs="Arial"/>
          <w:b/>
          <w:bCs/>
        </w:rPr>
        <w:t>About the Audio Engineering Society</w:t>
      </w:r>
    </w:p>
    <w:p w14:paraId="549A5087" w14:textId="77777777" w:rsidR="005558BF" w:rsidRPr="001D6DC2" w:rsidRDefault="005558BF" w:rsidP="005558BF">
      <w:pPr>
        <w:pStyle w:val="BodyA"/>
        <w:widowControl w:val="0"/>
        <w:spacing w:line="360" w:lineRule="auto"/>
        <w:rPr>
          <w:rStyle w:val="None"/>
          <w:rFonts w:ascii="Arial" w:eastAsia="Arial" w:hAnsi="Arial" w:cs="Arial"/>
        </w:rPr>
      </w:pPr>
      <w:r w:rsidRPr="001D6DC2">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9">
        <w:r w:rsidRPr="001D6DC2">
          <w:rPr>
            <w:rStyle w:val="Hyperlink1"/>
          </w:rPr>
          <w:t>AES.org</w:t>
        </w:r>
      </w:hyperlink>
      <w:r w:rsidRPr="001D6DC2">
        <w:rPr>
          <w:rStyle w:val="None"/>
          <w:rFonts w:ascii="Arial" w:hAnsi="Arial" w:cs="Arial"/>
        </w:rPr>
        <w:t>.</w:t>
      </w:r>
    </w:p>
    <w:p w14:paraId="3F104088" w14:textId="77777777" w:rsidR="005558BF" w:rsidRPr="001D6DC2" w:rsidRDefault="005558BF" w:rsidP="005558BF">
      <w:pPr>
        <w:pStyle w:val="BodyA"/>
        <w:widowControl w:val="0"/>
        <w:spacing w:line="360" w:lineRule="auto"/>
        <w:rPr>
          <w:rStyle w:val="None"/>
          <w:rFonts w:ascii="Arial" w:eastAsia="Arial" w:hAnsi="Arial" w:cs="Arial"/>
        </w:rPr>
      </w:pPr>
    </w:p>
    <w:p w14:paraId="6D88740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Join the conversation and keep up with the latest AES News and Events:</w:t>
      </w:r>
    </w:p>
    <w:p w14:paraId="26D8FDFA"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X: </w:t>
      </w:r>
      <w:hyperlink r:id="rId10">
        <w:r w:rsidRPr="001D6DC2">
          <w:rPr>
            <w:rStyle w:val="Hyperlink2"/>
          </w:rPr>
          <w:t>#AESorg</w:t>
        </w:r>
      </w:hyperlink>
      <w:r w:rsidRPr="001D6DC2">
        <w:rPr>
          <w:rStyle w:val="None"/>
          <w:rFonts w:ascii="Arial" w:hAnsi="Arial" w:cs="Arial"/>
        </w:rPr>
        <w:t xml:space="preserve"> (AES Official) </w:t>
      </w:r>
    </w:p>
    <w:p w14:paraId="6D941ED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lastRenderedPageBreak/>
        <w:t xml:space="preserve">Facebook: </w:t>
      </w:r>
      <w:hyperlink r:id="rId11">
        <w:r w:rsidRPr="001D6DC2">
          <w:rPr>
            <w:rStyle w:val="Hyperlink1"/>
          </w:rPr>
          <w:t>facebook.com/AES.org</w:t>
        </w:r>
      </w:hyperlink>
      <w:r w:rsidRPr="001D6DC2">
        <w:rPr>
          <w:rStyle w:val="None"/>
          <w:rFonts w:ascii="Arial" w:eastAsia="Arial" w:hAnsi="Arial" w:cs="Arial"/>
        </w:rPr>
        <w:tab/>
      </w:r>
    </w:p>
    <w:p w14:paraId="666FC85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LinkedIn: </w:t>
      </w:r>
      <w:hyperlink r:id="rId12">
        <w:r w:rsidRPr="001D6DC2">
          <w:rPr>
            <w:rStyle w:val="Hyperlink1"/>
          </w:rPr>
          <w:t>https://www.linkedin.com/company/audio-engineering-society</w:t>
        </w:r>
      </w:hyperlink>
    </w:p>
    <w:p w14:paraId="696682B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Instagram: </w:t>
      </w:r>
      <w:hyperlink r:id="rId13">
        <w:r w:rsidRPr="001D6DC2">
          <w:rPr>
            <w:rStyle w:val="Hyperlink1"/>
          </w:rPr>
          <w:t>https://www.instagram.com/aes_org/</w:t>
        </w:r>
      </w:hyperlink>
    </w:p>
    <w:p w14:paraId="1CB13B50" w14:textId="77777777" w:rsidR="005558BF" w:rsidRPr="001D6DC2" w:rsidRDefault="005558BF" w:rsidP="005558BF">
      <w:pPr>
        <w:pStyle w:val="BodyA"/>
        <w:spacing w:line="360" w:lineRule="auto"/>
        <w:rPr>
          <w:rStyle w:val="None"/>
          <w:rFonts w:ascii="Arial" w:eastAsia="Arial" w:hAnsi="Arial" w:cs="Arial"/>
          <w:b/>
          <w:bCs/>
          <w:i/>
          <w:iCs/>
        </w:rPr>
      </w:pPr>
    </w:p>
    <w:p w14:paraId="563D3292" w14:textId="77777777" w:rsidR="005558BF" w:rsidRPr="001D6DC2" w:rsidRDefault="005558BF" w:rsidP="005558BF">
      <w:pPr>
        <w:pStyle w:val="BodyA"/>
        <w:spacing w:line="360" w:lineRule="auto"/>
        <w:rPr>
          <w:rStyle w:val="None"/>
          <w:rFonts w:ascii="Arial" w:eastAsia="Arial" w:hAnsi="Arial" w:cs="Arial"/>
          <w:b/>
          <w:bCs/>
          <w:i/>
          <w:iCs/>
        </w:rPr>
      </w:pPr>
      <w:r w:rsidRPr="001D6DC2">
        <w:rPr>
          <w:rStyle w:val="None"/>
          <w:rFonts w:ascii="Arial" w:hAnsi="Arial" w:cs="Arial"/>
          <w:b/>
          <w:bCs/>
          <w:i/>
          <w:iCs/>
        </w:rPr>
        <w:t>AES Marketing Communications:</w:t>
      </w:r>
    </w:p>
    <w:p w14:paraId="04C9E1F6" w14:textId="77777777" w:rsidR="005558BF" w:rsidRPr="001D6DC2" w:rsidRDefault="005558BF" w:rsidP="005558BF">
      <w:pPr>
        <w:pStyle w:val="BodyA"/>
        <w:spacing w:line="360" w:lineRule="auto"/>
        <w:rPr>
          <w:rStyle w:val="Hyperlink3"/>
        </w:rPr>
      </w:pPr>
      <w:r w:rsidRPr="001D6DC2">
        <w:rPr>
          <w:rStyle w:val="None"/>
          <w:rFonts w:ascii="Arial" w:hAnsi="Arial" w:cs="Arial"/>
        </w:rPr>
        <w:t xml:space="preserve">Email: </w:t>
      </w:r>
      <w:hyperlink r:id="rId14">
        <w:r w:rsidRPr="001D6DC2">
          <w:rPr>
            <w:rStyle w:val="Hyperlink3"/>
          </w:rPr>
          <w:t>robert@clynemedia.com</w:t>
        </w:r>
      </w:hyperlink>
    </w:p>
    <w:p w14:paraId="4FEE4274" w14:textId="77777777" w:rsidR="005558BF" w:rsidRPr="001D6DC2" w:rsidRDefault="005558BF" w:rsidP="005558BF">
      <w:pPr>
        <w:pStyle w:val="BodyA"/>
        <w:spacing w:line="360" w:lineRule="auto"/>
        <w:rPr>
          <w:rStyle w:val="Hyperlink3"/>
        </w:rPr>
      </w:pPr>
      <w:r w:rsidRPr="001D6DC2">
        <w:rPr>
          <w:rStyle w:val="Hyperlink3"/>
        </w:rPr>
        <w:t>Tel: 615-662-1616</w:t>
      </w:r>
    </w:p>
    <w:p w14:paraId="02783CCD" w14:textId="77777777" w:rsidR="005558BF" w:rsidRPr="001D6DC2" w:rsidRDefault="005558BF" w:rsidP="005558BF">
      <w:pPr>
        <w:pStyle w:val="BodyA"/>
        <w:spacing w:line="360" w:lineRule="auto"/>
        <w:rPr>
          <w:rStyle w:val="Hyperlink3"/>
        </w:rPr>
      </w:pPr>
      <w:r w:rsidRPr="001D6DC2">
        <w:rPr>
          <w:rStyle w:val="Hyperlink3"/>
        </w:rPr>
        <w:t>Clyne Media, Inc.,</w:t>
      </w:r>
    </w:p>
    <w:p w14:paraId="59C14416" w14:textId="77777777" w:rsidR="005558BF" w:rsidRPr="001D6DC2" w:rsidRDefault="005558BF" w:rsidP="005558BF">
      <w:pPr>
        <w:pStyle w:val="BodyA"/>
        <w:spacing w:line="360" w:lineRule="auto"/>
        <w:rPr>
          <w:rStyle w:val="Hyperlink3"/>
        </w:rPr>
      </w:pPr>
      <w:r w:rsidRPr="001D6DC2">
        <w:rPr>
          <w:rStyle w:val="Hyperlink3"/>
        </w:rPr>
        <w:t>169-B Belle Forest Circle, Nashville, TN 37221;</w:t>
      </w:r>
    </w:p>
    <w:p w14:paraId="152E2EFA" w14:textId="0EB4437C" w:rsidR="007F74E5" w:rsidRPr="00BA4518" w:rsidRDefault="005558BF" w:rsidP="00BA4518">
      <w:pPr>
        <w:pStyle w:val="BodyA"/>
        <w:widowControl w:val="0"/>
        <w:tabs>
          <w:tab w:val="left" w:pos="4363"/>
        </w:tabs>
        <w:spacing w:line="360" w:lineRule="auto"/>
        <w:rPr>
          <w:rFonts w:ascii="Arial" w:hAnsi="Arial" w:cs="Arial"/>
        </w:rPr>
      </w:pPr>
      <w:r w:rsidRPr="001D6DC2">
        <w:rPr>
          <w:rStyle w:val="Hyperlink3"/>
        </w:rPr>
        <w:t xml:space="preserve">Web: </w:t>
      </w:r>
      <w:hyperlink r:id="rId15">
        <w:r w:rsidRPr="001D6DC2">
          <w:rPr>
            <w:rStyle w:val="Hyperlink4"/>
          </w:rPr>
          <w:t>http://www.clynemedia.com</w:t>
        </w:r>
      </w:hyperlink>
    </w:p>
    <w:sectPr w:rsidR="007F74E5" w:rsidRPr="00BA4518">
      <w:headerReference w:type="default" r:id="rId16"/>
      <w:footerReference w:type="default" r:id="rId17"/>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4097" w14:textId="77777777" w:rsidR="00AF56E0" w:rsidRDefault="00AF56E0">
      <w:r>
        <w:separator/>
      </w:r>
    </w:p>
  </w:endnote>
  <w:endnote w:type="continuationSeparator" w:id="0">
    <w:p w14:paraId="447F2939" w14:textId="77777777" w:rsidR="00AF56E0" w:rsidRDefault="00AF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FEB3" w14:textId="77777777" w:rsidR="00AF56E0" w:rsidRDefault="00AF56E0">
      <w:r>
        <w:separator/>
      </w:r>
    </w:p>
  </w:footnote>
  <w:footnote w:type="continuationSeparator" w:id="0">
    <w:p w14:paraId="5A5CB07C" w14:textId="77777777" w:rsidR="00AF56E0" w:rsidRDefault="00AF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41ED0"/>
    <w:multiLevelType w:val="multilevel"/>
    <w:tmpl w:val="A78A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A0314"/>
    <w:multiLevelType w:val="multilevel"/>
    <w:tmpl w:val="AC5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2"/>
  </w:num>
  <w:num w:numId="2" w16cid:durableId="412625479">
    <w:abstractNumId w:val="1"/>
  </w:num>
  <w:num w:numId="3" w16cid:durableId="100659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1D72"/>
    <w:rsid w:val="000626A5"/>
    <w:rsid w:val="0007685A"/>
    <w:rsid w:val="000C18F0"/>
    <w:rsid w:val="000D753B"/>
    <w:rsid w:val="00140252"/>
    <w:rsid w:val="00171662"/>
    <w:rsid w:val="00173E24"/>
    <w:rsid w:val="0018090C"/>
    <w:rsid w:val="00180F4D"/>
    <w:rsid w:val="001A3644"/>
    <w:rsid w:val="001A36D4"/>
    <w:rsid w:val="001C4903"/>
    <w:rsid w:val="001D6DC2"/>
    <w:rsid w:val="001D712C"/>
    <w:rsid w:val="001E29C2"/>
    <w:rsid w:val="002211D1"/>
    <w:rsid w:val="002763F2"/>
    <w:rsid w:val="00297F5A"/>
    <w:rsid w:val="00304C73"/>
    <w:rsid w:val="00325516"/>
    <w:rsid w:val="00330F48"/>
    <w:rsid w:val="003539AF"/>
    <w:rsid w:val="0039159A"/>
    <w:rsid w:val="00391CD1"/>
    <w:rsid w:val="003B64F0"/>
    <w:rsid w:val="003E019D"/>
    <w:rsid w:val="003E4977"/>
    <w:rsid w:val="00450ED8"/>
    <w:rsid w:val="004522E9"/>
    <w:rsid w:val="004821BB"/>
    <w:rsid w:val="004946BA"/>
    <w:rsid w:val="00550E2C"/>
    <w:rsid w:val="005558BF"/>
    <w:rsid w:val="00561C27"/>
    <w:rsid w:val="0057674D"/>
    <w:rsid w:val="005A46A3"/>
    <w:rsid w:val="005C3CBD"/>
    <w:rsid w:val="005C69DB"/>
    <w:rsid w:val="005D3FCA"/>
    <w:rsid w:val="005F2677"/>
    <w:rsid w:val="0060471C"/>
    <w:rsid w:val="00623712"/>
    <w:rsid w:val="006259A6"/>
    <w:rsid w:val="00657AFC"/>
    <w:rsid w:val="00661EA1"/>
    <w:rsid w:val="00666F3A"/>
    <w:rsid w:val="006A2AB1"/>
    <w:rsid w:val="006B6005"/>
    <w:rsid w:val="006B7F40"/>
    <w:rsid w:val="0075085E"/>
    <w:rsid w:val="00762A80"/>
    <w:rsid w:val="00765907"/>
    <w:rsid w:val="00795A0C"/>
    <w:rsid w:val="007E7D87"/>
    <w:rsid w:val="007F0DA6"/>
    <w:rsid w:val="007F23AB"/>
    <w:rsid w:val="007F74E5"/>
    <w:rsid w:val="00834372"/>
    <w:rsid w:val="00870E65"/>
    <w:rsid w:val="00894859"/>
    <w:rsid w:val="008A60A9"/>
    <w:rsid w:val="008E5B35"/>
    <w:rsid w:val="009938A9"/>
    <w:rsid w:val="00994706"/>
    <w:rsid w:val="009B6F18"/>
    <w:rsid w:val="009C6414"/>
    <w:rsid w:val="009C696B"/>
    <w:rsid w:val="00A54129"/>
    <w:rsid w:val="00A55BC3"/>
    <w:rsid w:val="00A74736"/>
    <w:rsid w:val="00A82D63"/>
    <w:rsid w:val="00AA0A3C"/>
    <w:rsid w:val="00AA3B36"/>
    <w:rsid w:val="00AD6845"/>
    <w:rsid w:val="00AF56E0"/>
    <w:rsid w:val="00AF7F65"/>
    <w:rsid w:val="00B12FE3"/>
    <w:rsid w:val="00B3037B"/>
    <w:rsid w:val="00B31775"/>
    <w:rsid w:val="00B47A5E"/>
    <w:rsid w:val="00B82FE6"/>
    <w:rsid w:val="00BA4518"/>
    <w:rsid w:val="00BC3A96"/>
    <w:rsid w:val="00BD4651"/>
    <w:rsid w:val="00BE63B0"/>
    <w:rsid w:val="00C558BB"/>
    <w:rsid w:val="00C67EB0"/>
    <w:rsid w:val="00C70FDE"/>
    <w:rsid w:val="00C9373B"/>
    <w:rsid w:val="00CD4BA4"/>
    <w:rsid w:val="00D22A5E"/>
    <w:rsid w:val="00D447CA"/>
    <w:rsid w:val="00D60E4B"/>
    <w:rsid w:val="00D67396"/>
    <w:rsid w:val="00D74EFC"/>
    <w:rsid w:val="00D776A5"/>
    <w:rsid w:val="00DA6B28"/>
    <w:rsid w:val="00DB2AE2"/>
    <w:rsid w:val="00DB2B3C"/>
    <w:rsid w:val="00DB5F57"/>
    <w:rsid w:val="00DD32B1"/>
    <w:rsid w:val="00DE02AC"/>
    <w:rsid w:val="00E1407C"/>
    <w:rsid w:val="00E85A8E"/>
    <w:rsid w:val="00E864F1"/>
    <w:rsid w:val="00EA0CDC"/>
    <w:rsid w:val="00EA2597"/>
    <w:rsid w:val="00EB1490"/>
    <w:rsid w:val="00EC0713"/>
    <w:rsid w:val="00EC4381"/>
    <w:rsid w:val="00EF27E8"/>
    <w:rsid w:val="00F15A58"/>
    <w:rsid w:val="00F2468F"/>
    <w:rsid w:val="00F272EA"/>
    <w:rsid w:val="00F67EAC"/>
    <w:rsid w:val="00F72E29"/>
    <w:rsid w:val="00F94FBE"/>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aes_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audio-engineering-socie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AES.org" TargetMode="External"/><Relationship Id="rId5" Type="http://schemas.openxmlformats.org/officeDocument/2006/relationships/webSettings" Target="webSettings.xml"/><Relationship Id="rId15" Type="http://schemas.openxmlformats.org/officeDocument/2006/relationships/hyperlink" Target="http://www.clynemedia.com/" TargetMode="External"/><Relationship Id="rId10" Type="http://schemas.openxmlformats.org/officeDocument/2006/relationships/hyperlink" Target="https://x.com/hashtag/a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es.org/" TargetMode="External"/><Relationship Id="rId14"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Corey Walthall</cp:lastModifiedBy>
  <cp:revision>12</cp:revision>
  <dcterms:created xsi:type="dcterms:W3CDTF">2025-07-08T16:26:00Z</dcterms:created>
  <dcterms:modified xsi:type="dcterms:W3CDTF">2025-07-29T21:41:00Z</dcterms:modified>
  <dc:language>en-GB</dc:language>
</cp:coreProperties>
</file>