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FC3C" w14:textId="77777777" w:rsidR="007F74E5" w:rsidRPr="00E01B99" w:rsidRDefault="001A3644">
      <w:pPr>
        <w:pStyle w:val="BodyA"/>
        <w:spacing w:line="360" w:lineRule="auto"/>
        <w:rPr>
          <w:rFonts w:ascii="Arial" w:eastAsia="Arial" w:hAnsi="Arial" w:cs="Arial"/>
          <w:b/>
          <w:color w:val="000000" w:themeColor="text1"/>
        </w:rPr>
      </w:pPr>
      <w:r w:rsidRPr="00E01B99">
        <w:rPr>
          <w:rFonts w:ascii="Arial" w:hAnsi="Arial" w:cs="Arial"/>
          <w:noProof/>
        </w:rPr>
        <w:drawing>
          <wp:inline distT="0" distB="0" distL="0" distR="0" wp14:anchorId="27CCEA6A" wp14:editId="7B49A3D2">
            <wp:extent cx="2790190" cy="1229995"/>
            <wp:effectExtent l="0" t="0" r="0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34584" w14:textId="77777777" w:rsidR="007F74E5" w:rsidRPr="00E01B99" w:rsidRDefault="007F74E5">
      <w:pPr>
        <w:pStyle w:val="Heading"/>
        <w:spacing w:line="360" w:lineRule="auto"/>
        <w:rPr>
          <w:rFonts w:ascii="Arial" w:eastAsia="Arial" w:hAnsi="Arial" w:cs="Arial"/>
          <w:b/>
          <w:color w:val="000000" w:themeColor="text1"/>
          <w:sz w:val="24"/>
        </w:rPr>
      </w:pPr>
    </w:p>
    <w:p w14:paraId="280EA9E1" w14:textId="77777777" w:rsidR="007F74E5" w:rsidRPr="00E01B99" w:rsidRDefault="007F74E5">
      <w:pPr>
        <w:pStyle w:val="BodyA"/>
        <w:spacing w:line="360" w:lineRule="auto"/>
        <w:rPr>
          <w:rFonts w:ascii="Arial" w:eastAsia="Arial" w:hAnsi="Arial" w:cs="Arial"/>
          <w:b/>
          <w:color w:val="000000" w:themeColor="text1"/>
        </w:rPr>
      </w:pPr>
    </w:p>
    <w:p w14:paraId="5597D6CF" w14:textId="1BB1CDB4" w:rsidR="007F74E5" w:rsidRPr="00E01B99" w:rsidRDefault="001A3644">
      <w:pPr>
        <w:pStyle w:val="BodyA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E01B99">
        <w:rPr>
          <w:rFonts w:ascii="Arial" w:hAnsi="Arial" w:cs="Arial"/>
          <w:b/>
          <w:color w:val="000000" w:themeColor="text1"/>
        </w:rPr>
        <w:t>FOR</w:t>
      </w:r>
      <w:r w:rsidR="00EF2DCE">
        <w:rPr>
          <w:rFonts w:ascii="Arial" w:hAnsi="Arial" w:cs="Arial"/>
          <w:b/>
          <w:color w:val="000000" w:themeColor="text1"/>
        </w:rPr>
        <w:t xml:space="preserve"> </w:t>
      </w:r>
      <w:r w:rsidRPr="00E01B99">
        <w:rPr>
          <w:rFonts w:ascii="Arial" w:hAnsi="Arial" w:cs="Arial"/>
          <w:b/>
          <w:color w:val="000000" w:themeColor="text1"/>
        </w:rPr>
        <w:t>IMMEDIATE</w:t>
      </w:r>
      <w:r w:rsidR="00EF2DCE">
        <w:rPr>
          <w:rFonts w:ascii="Arial" w:hAnsi="Arial" w:cs="Arial"/>
          <w:b/>
          <w:color w:val="000000" w:themeColor="text1"/>
        </w:rPr>
        <w:t xml:space="preserve"> </w:t>
      </w:r>
      <w:r w:rsidRPr="00E01B99">
        <w:rPr>
          <w:rFonts w:ascii="Arial" w:hAnsi="Arial" w:cs="Arial"/>
          <w:b/>
          <w:color w:val="000000" w:themeColor="text1"/>
        </w:rPr>
        <w:t>RELEASE</w:t>
      </w:r>
    </w:p>
    <w:p w14:paraId="3D189446" w14:textId="77777777" w:rsidR="007F74E5" w:rsidRPr="00E01B99" w:rsidRDefault="007F74E5" w:rsidP="008317F5">
      <w:pPr>
        <w:pStyle w:val="Body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5168183" w14:textId="2A687E6E" w:rsidR="00BB2AEC" w:rsidRPr="00BB2AEC" w:rsidRDefault="00BB2AEC" w:rsidP="00BB2AEC">
      <w:pPr>
        <w:pStyle w:val="Body"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AES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a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nnounces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the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International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Conference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on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Audio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for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Virtual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and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Augmented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Reality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and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Immersive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Games</w:t>
      </w:r>
      <w:r w:rsidR="00EF2DC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BB2AEC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(AVARIG2026)</w:t>
      </w:r>
    </w:p>
    <w:p w14:paraId="6CDE916D" w14:textId="77777777" w:rsidR="00D60E4B" w:rsidRPr="00E01B99" w:rsidRDefault="00D60E4B" w:rsidP="00880D94">
      <w:pPr>
        <w:pStyle w:val="Body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7591BC3" w14:textId="7F8C1ED5" w:rsidR="007F74E5" w:rsidRPr="00E01B99" w:rsidRDefault="007F74E5" w:rsidP="005C69DB">
      <w:pPr>
        <w:pStyle w:val="Body"/>
        <w:spacing w:line="360" w:lineRule="auto"/>
        <w:rPr>
          <w:rFonts w:ascii="Arial" w:hAnsi="Arial" w:cs="Arial"/>
          <w:color w:val="000000" w:themeColor="text1"/>
        </w:rPr>
      </w:pPr>
    </w:p>
    <w:p w14:paraId="0FBC771D" w14:textId="016A82D5" w:rsidR="00BB2AEC" w:rsidRDefault="00D22A5E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E01B99">
        <w:rPr>
          <w:rFonts w:ascii="Arial" w:hAnsi="Arial" w:cs="Arial"/>
          <w:color w:val="000000" w:themeColor="text1"/>
        </w:rPr>
        <w:t>New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Pr="00E01B99">
        <w:rPr>
          <w:rFonts w:ascii="Arial" w:hAnsi="Arial" w:cs="Arial"/>
          <w:color w:val="000000" w:themeColor="text1"/>
        </w:rPr>
        <w:t>York,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Pr="00E01B99">
        <w:rPr>
          <w:rFonts w:ascii="Arial" w:hAnsi="Arial" w:cs="Arial"/>
          <w:color w:val="000000" w:themeColor="text1"/>
        </w:rPr>
        <w:t>NY,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F85A74">
        <w:rPr>
          <w:rFonts w:ascii="Arial" w:hAnsi="Arial" w:cs="Arial"/>
          <w:color w:val="000000" w:themeColor="text1"/>
        </w:rPr>
        <w:t>November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CE29F0">
        <w:rPr>
          <w:rFonts w:ascii="Arial" w:hAnsi="Arial" w:cs="Arial"/>
          <w:color w:val="000000" w:themeColor="text1"/>
        </w:rPr>
        <w:t>6</w:t>
      </w:r>
      <w:r w:rsidR="00AA29F7">
        <w:rPr>
          <w:rFonts w:ascii="Arial" w:hAnsi="Arial" w:cs="Arial"/>
          <w:color w:val="000000" w:themeColor="text1"/>
        </w:rPr>
        <w:t>,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Pr="00E01B99">
        <w:rPr>
          <w:rFonts w:ascii="Arial" w:hAnsi="Arial" w:cs="Arial"/>
          <w:color w:val="000000" w:themeColor="text1"/>
        </w:rPr>
        <w:t>202</w:t>
      </w:r>
      <w:r w:rsidRPr="00E01B99">
        <w:rPr>
          <w:rFonts w:ascii="Arial" w:hAnsi="Arial" w:cs="Arial"/>
          <w:iCs/>
          <w:color w:val="000000" w:themeColor="text1"/>
        </w:rPr>
        <w:t>5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E01B99">
        <w:rPr>
          <w:rFonts w:ascii="Arial" w:hAnsi="Arial" w:cs="Arial"/>
          <w:iCs/>
          <w:color w:val="000000" w:themeColor="text1"/>
        </w:rPr>
        <w:t>—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Engineering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Society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(AES)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has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announced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its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International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Conference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on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Audio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for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Virtual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and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Augmented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Reality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and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Immersive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Games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BB2AEC" w:rsidRPr="002D3B4D">
        <w:rPr>
          <w:rFonts w:ascii="Arial" w:hAnsi="Arial" w:cs="Arial"/>
          <w:color w:val="000000" w:themeColor="text1"/>
        </w:rPr>
        <w:t>(AVARIG2026)</w:t>
      </w:r>
      <w:r w:rsidR="00BB2AEC" w:rsidRPr="00BB2AEC">
        <w:rPr>
          <w:rFonts w:ascii="Arial" w:hAnsi="Arial" w:cs="Arial"/>
          <w:iCs/>
          <w:color w:val="000000" w:themeColor="text1"/>
        </w:rPr>
        <w:t>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taking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place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June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30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through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July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3,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2026,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at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Sorbonne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University/d’Alembert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IRCAM/STMS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Paris,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B2AEC" w:rsidRPr="00BB2AEC">
        <w:rPr>
          <w:rFonts w:ascii="Arial" w:hAnsi="Arial" w:cs="Arial"/>
          <w:iCs/>
          <w:color w:val="000000" w:themeColor="text1"/>
        </w:rPr>
        <w:t>France.</w:t>
      </w:r>
    </w:p>
    <w:p w14:paraId="0EF04213" w14:textId="77777777" w:rsidR="00BB2AEC" w:rsidRP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188DC169" w14:textId="41B08296" w:rsidR="00BB2AEC" w:rsidRDefault="00F8261A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F8261A">
        <w:rPr>
          <w:rFonts w:ascii="Arial" w:hAnsi="Arial" w:cs="Arial"/>
          <w:iCs/>
          <w:color w:val="000000" w:themeColor="text1"/>
        </w:rPr>
        <w:t>Marking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first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time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that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AES’s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landmark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AVAR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conference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be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hosted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Europe,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AVARIG2026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expands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legacy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Virtual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Augmented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Reality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series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with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overlapping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interests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Games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conference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series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by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adding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new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dimension: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Gaming.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This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evolution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reflects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rapidly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converging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fields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extended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reality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(XR),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spatial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interactive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entertainment,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unites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these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disciplines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under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F8261A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hyperlink r:id="rId9" w:history="1">
        <w:r w:rsidRPr="00F8261A">
          <w:rPr>
            <w:rStyle w:val="Hyperlink"/>
            <w:rFonts w:ascii="Arial" w:hAnsi="Arial" w:cs="Arial"/>
            <w:iCs/>
          </w:rPr>
          <w:t>AES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Technical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Committee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on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Interactive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Media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and</w:t>
        </w:r>
        <w:r w:rsidR="00EF2DCE">
          <w:rPr>
            <w:rStyle w:val="Hyperlink"/>
            <w:rFonts w:ascii="Arial" w:hAnsi="Arial" w:cs="Arial"/>
            <w:iCs/>
          </w:rPr>
          <w:t xml:space="preserve"> </w:t>
        </w:r>
        <w:r w:rsidRPr="00F8261A">
          <w:rPr>
            <w:rStyle w:val="Hyperlink"/>
            <w:rFonts w:ascii="Arial" w:hAnsi="Arial" w:cs="Arial"/>
            <w:iCs/>
          </w:rPr>
          <w:t>Games.</w:t>
        </w:r>
      </w:hyperlink>
    </w:p>
    <w:p w14:paraId="36F2FED6" w14:textId="77777777" w:rsidR="00F8261A" w:rsidRPr="00BB2AEC" w:rsidRDefault="00F8261A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EFAD9D9" w14:textId="4822592C" w:rsid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BB2AEC">
        <w:rPr>
          <w:rFonts w:ascii="Arial" w:hAnsi="Arial" w:cs="Arial"/>
          <w:iCs/>
          <w:color w:val="000000" w:themeColor="text1"/>
        </w:rPr>
        <w:t>Co-chaired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Brian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F.G.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Katz,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CNRS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Research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Director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Sorbonne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Université’s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Institute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d’Alembert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Editor-in-Chief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/>
          <w:iCs/>
          <w:color w:val="000000" w:themeColor="text1"/>
        </w:rPr>
        <w:t>Journal</w:t>
      </w:r>
      <w:r w:rsidR="00EF2DCE">
        <w:rPr>
          <w:rFonts w:ascii="Arial" w:hAnsi="Arial" w:cs="Arial"/>
          <w:i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/>
          <w:iCs/>
          <w:color w:val="000000" w:themeColor="text1"/>
        </w:rPr>
        <w:t>of</w:t>
      </w:r>
      <w:r w:rsidR="00EF2DCE">
        <w:rPr>
          <w:rFonts w:ascii="Arial" w:hAnsi="Arial" w:cs="Arial"/>
          <w:i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/>
          <w:iCs/>
          <w:color w:val="000000" w:themeColor="text1"/>
        </w:rPr>
        <w:t>the</w:t>
      </w:r>
      <w:r w:rsidR="00EF2DCE">
        <w:rPr>
          <w:rFonts w:ascii="Arial" w:hAnsi="Arial" w:cs="Arial"/>
          <w:i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/>
          <w:iCs/>
          <w:color w:val="000000" w:themeColor="text1"/>
        </w:rPr>
        <w:t>AES</w:t>
      </w:r>
      <w:r w:rsidRPr="00BB2AEC">
        <w:rPr>
          <w:rFonts w:ascii="Arial" w:hAnsi="Arial" w:cs="Arial"/>
          <w:iCs/>
          <w:color w:val="000000" w:themeColor="text1"/>
        </w:rPr>
        <w:t>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Markus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Noisternig,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Deputy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Director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STMS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Laboratory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(IRCAM–CNRS–Sorbonne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Université–Ministry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Culture),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conference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gather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global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experts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B916AC">
        <w:rPr>
          <w:rFonts w:ascii="Arial" w:hAnsi="Arial" w:cs="Arial"/>
          <w:iCs/>
          <w:color w:val="000000" w:themeColor="text1"/>
        </w:rPr>
        <w:t xml:space="preserve">in </w:t>
      </w:r>
      <w:r w:rsidR="0088691A" w:rsidRPr="0088691A">
        <w:rPr>
          <w:rFonts w:ascii="Arial" w:hAnsi="Arial" w:cs="Arial"/>
          <w:iCs/>
          <w:color w:val="000000" w:themeColor="text1"/>
        </w:rPr>
        <w:t>spatial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audio,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virtual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augmented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reality,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signal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processing,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AI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sound,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psychoacoustics,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game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cross-modal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interaction,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well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researchers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practitioners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developing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next-generation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tools,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lastRenderedPageBreak/>
        <w:t>standards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experiences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sound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across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entertainment,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research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 w:rsidRPr="0088691A">
        <w:rPr>
          <w:rFonts w:ascii="Arial" w:hAnsi="Arial" w:cs="Arial"/>
          <w:iCs/>
          <w:color w:val="000000" w:themeColor="text1"/>
        </w:rPr>
        <w:t>industry</w:t>
      </w:r>
      <w:r w:rsidR="00B916AC">
        <w:rPr>
          <w:rFonts w:ascii="Arial" w:hAnsi="Arial" w:cs="Arial"/>
          <w:iCs/>
          <w:color w:val="000000" w:themeColor="text1"/>
        </w:rPr>
        <w:t>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four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days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papers,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workshops,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demonstrations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networking.</w:t>
      </w:r>
    </w:p>
    <w:p w14:paraId="1F17CF42" w14:textId="77777777" w:rsidR="00BB2AEC" w:rsidRP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88441C2" w14:textId="18E168D7" w:rsid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program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highlight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emerging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technologies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shaping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sound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XR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interactive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media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—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from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dynamic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spatial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rendering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perceptual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modeling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hybrid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approaches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blending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acoustics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game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audio.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Researchers,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developers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creative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professionals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explore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how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innovations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contribute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realism,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emotion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interactivity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across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both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artistic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commercial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contexts.</w:t>
      </w:r>
    </w:p>
    <w:p w14:paraId="4997688B" w14:textId="77777777" w:rsidR="008E5B9C" w:rsidRPr="00BB2AEC" w:rsidRDefault="008E5B9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4D0DE5E" w14:textId="1A7FB11C" w:rsid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BB2AEC">
        <w:rPr>
          <w:rFonts w:ascii="Arial" w:hAnsi="Arial" w:cs="Arial"/>
          <w:iCs/>
          <w:color w:val="000000" w:themeColor="text1"/>
        </w:rPr>
        <w:t>Brian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Katz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commented,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“We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thrilled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bring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AES’s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leading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platform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research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Europe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first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time.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AVARIG2026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represents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milestone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how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think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about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sound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extended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realities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—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not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just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layer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experience,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but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driver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presence,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emotion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engagement.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joining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forces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with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gaming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community,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we’re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opening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door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groundbreaking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collaborations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that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shape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future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interactive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sound.”</w:t>
      </w:r>
    </w:p>
    <w:p w14:paraId="6D9280AD" w14:textId="77777777" w:rsidR="00BB2AEC" w:rsidRP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4BEF8414" w14:textId="2FBA5112" w:rsid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event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hosted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jointly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between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Sorbonne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Université/d’Alembert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IRCAM/STMS,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institutions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renowned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their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contributions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both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scientific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artistic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frontiers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sound.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Conference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content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include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technical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papers,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poster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sessions,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live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demonstrations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experiences,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set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88691A">
        <w:rPr>
          <w:rFonts w:ascii="Arial" w:hAnsi="Arial" w:cs="Arial"/>
          <w:iCs/>
          <w:color w:val="000000" w:themeColor="text1"/>
        </w:rPr>
        <w:t>around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heart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Paris’s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historic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Latin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Quarter,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fitting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setting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exploration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sound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innovation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creativity.</w:t>
      </w:r>
    </w:p>
    <w:p w14:paraId="6B892FB3" w14:textId="77777777" w:rsidR="00BB2AEC" w:rsidRP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BB33DA7" w14:textId="31F0CED2" w:rsidR="00BB2AEC" w:rsidRPr="00BB2AEC" w:rsidRDefault="00BB2AEC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BB2AEC">
        <w:rPr>
          <w:rFonts w:ascii="Arial" w:hAnsi="Arial" w:cs="Arial"/>
          <w:iCs/>
          <w:color w:val="000000" w:themeColor="text1"/>
        </w:rPr>
        <w:t>AVARIG2026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presented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with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support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of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B2AEC">
        <w:rPr>
          <w:rFonts w:ascii="Arial" w:hAnsi="Arial" w:cs="Arial"/>
          <w:iCs/>
          <w:color w:val="000000" w:themeColor="text1"/>
        </w:rPr>
        <w:t>Sonicom</w:t>
      </w:r>
      <w:proofErr w:type="spellEnd"/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EU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project,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initiative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dedicated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transforming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auditory-based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social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interaction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communication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AR/VR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environments.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More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information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paper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submission,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registration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sponsorship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opportunities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be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announced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coming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Pr="00BB2AEC">
        <w:rPr>
          <w:rFonts w:ascii="Arial" w:hAnsi="Arial" w:cs="Arial"/>
          <w:iCs/>
          <w:color w:val="000000" w:themeColor="text1"/>
        </w:rPr>
        <w:t>months.</w:t>
      </w:r>
    </w:p>
    <w:p w14:paraId="6A38F2C6" w14:textId="6650F114" w:rsidR="00A418A1" w:rsidRPr="00E01B99" w:rsidRDefault="00A418A1" w:rsidP="00BB2AE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1AC363A0" w14:textId="77777777" w:rsidR="007F74E5" w:rsidRPr="00E01B99" w:rsidRDefault="007F74E5">
      <w:pPr>
        <w:pStyle w:val="BodyA"/>
        <w:widowControl w:val="0"/>
        <w:spacing w:line="360" w:lineRule="auto"/>
        <w:rPr>
          <w:rFonts w:ascii="Arial" w:eastAsia="Arial" w:hAnsi="Arial" w:cs="Arial"/>
          <w:b/>
          <w:color w:val="000000" w:themeColor="text1"/>
        </w:rPr>
      </w:pPr>
    </w:p>
    <w:p w14:paraId="54D1A426" w14:textId="7D8DB7F6" w:rsidR="007F74E5" w:rsidRPr="0054655A" w:rsidRDefault="001A3644">
      <w:pPr>
        <w:pStyle w:val="BodyA"/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54655A">
        <w:rPr>
          <w:rFonts w:ascii="Arial" w:eastAsia="Arial" w:hAnsi="Arial" w:cs="Arial"/>
          <w:color w:val="000000" w:themeColor="text1"/>
        </w:rPr>
        <w:t>Photo</w:t>
      </w:r>
      <w:r w:rsidR="00EF2DCE">
        <w:rPr>
          <w:rFonts w:ascii="Arial" w:eastAsia="Arial" w:hAnsi="Arial" w:cs="Arial"/>
          <w:color w:val="000000" w:themeColor="text1"/>
        </w:rPr>
        <w:t xml:space="preserve"> </w:t>
      </w:r>
      <w:r w:rsidRPr="0054655A">
        <w:rPr>
          <w:rFonts w:ascii="Arial" w:eastAsia="Arial" w:hAnsi="Arial" w:cs="Arial"/>
          <w:color w:val="000000" w:themeColor="text1"/>
        </w:rPr>
        <w:t>File</w:t>
      </w:r>
      <w:r w:rsidR="00EF2DCE">
        <w:rPr>
          <w:rFonts w:ascii="Arial" w:eastAsia="Arial" w:hAnsi="Arial" w:cs="Arial"/>
          <w:color w:val="000000" w:themeColor="text1"/>
        </w:rPr>
        <w:t xml:space="preserve"> </w:t>
      </w:r>
      <w:r w:rsidRPr="0054655A">
        <w:rPr>
          <w:rFonts w:ascii="Arial" w:eastAsia="Arial" w:hAnsi="Arial" w:cs="Arial"/>
          <w:color w:val="000000" w:themeColor="text1"/>
        </w:rPr>
        <w:t>1:</w:t>
      </w:r>
      <w:r w:rsidR="00EF2DCE">
        <w:rPr>
          <w:rFonts w:ascii="Arial" w:eastAsia="Arial" w:hAnsi="Arial" w:cs="Arial"/>
          <w:color w:val="000000" w:themeColor="text1"/>
        </w:rPr>
        <w:t xml:space="preserve"> </w:t>
      </w:r>
      <w:r w:rsidR="002D3B4D">
        <w:rPr>
          <w:rFonts w:ascii="Arial" w:eastAsia="Arial" w:hAnsi="Arial" w:cs="Arial"/>
          <w:color w:val="000000" w:themeColor="text1"/>
        </w:rPr>
        <w:t>AVARIG.JPG</w:t>
      </w:r>
      <w:r w:rsidR="00EF2DCE">
        <w:rPr>
          <w:rFonts w:ascii="Arial" w:eastAsia="Arial" w:hAnsi="Arial" w:cs="Arial"/>
          <w:color w:val="000000" w:themeColor="text1"/>
        </w:rPr>
        <w:t xml:space="preserve"> </w:t>
      </w:r>
    </w:p>
    <w:p w14:paraId="31C6F22C" w14:textId="7C6BA4F4" w:rsidR="004929E4" w:rsidRPr="00E01B99" w:rsidRDefault="001A3644" w:rsidP="00E55B3E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54655A">
        <w:rPr>
          <w:rFonts w:ascii="Arial" w:hAnsi="Arial" w:cs="Arial"/>
          <w:color w:val="000000" w:themeColor="text1"/>
        </w:rPr>
        <w:lastRenderedPageBreak/>
        <w:t>Photo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Pr="0054655A">
        <w:rPr>
          <w:rFonts w:ascii="Arial" w:hAnsi="Arial" w:cs="Arial"/>
          <w:color w:val="000000" w:themeColor="text1"/>
        </w:rPr>
        <w:t>Caption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Pr="0054655A">
        <w:rPr>
          <w:rFonts w:ascii="Arial" w:hAnsi="Arial" w:cs="Arial"/>
          <w:color w:val="000000" w:themeColor="text1"/>
        </w:rPr>
        <w:t>1:</w:t>
      </w:r>
      <w:r w:rsidR="00EF2DCE">
        <w:rPr>
          <w:rFonts w:ascii="Arial" w:hAnsi="Arial" w:cs="Arial"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The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>
        <w:rPr>
          <w:rFonts w:ascii="Arial" w:hAnsi="Arial" w:cs="Arial"/>
          <w:iCs/>
          <w:color w:val="000000" w:themeColor="text1"/>
        </w:rPr>
        <w:t>AES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International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Conference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on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Audio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for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Virtual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Augmented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Reality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Immersive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Games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(AVARIG2026)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>
        <w:rPr>
          <w:rFonts w:ascii="Arial" w:hAnsi="Arial" w:cs="Arial"/>
          <w:iCs/>
          <w:color w:val="000000" w:themeColor="text1"/>
        </w:rPr>
        <w:t>will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>
        <w:rPr>
          <w:rFonts w:ascii="Arial" w:hAnsi="Arial" w:cs="Arial"/>
          <w:iCs/>
          <w:color w:val="000000" w:themeColor="text1"/>
        </w:rPr>
        <w:t>take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place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June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30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through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July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3,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2026,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Sorbonne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University/d’Alembert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and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IRCAM/STMS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in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Paris,</w:t>
      </w:r>
      <w:r w:rsidR="00EF2DCE">
        <w:rPr>
          <w:rFonts w:ascii="Arial" w:hAnsi="Arial" w:cs="Arial"/>
          <w:iCs/>
          <w:color w:val="000000" w:themeColor="text1"/>
        </w:rPr>
        <w:t xml:space="preserve"> </w:t>
      </w:r>
      <w:r w:rsidR="002D3B4D" w:rsidRPr="002D3B4D">
        <w:rPr>
          <w:rFonts w:ascii="Arial" w:hAnsi="Arial" w:cs="Arial"/>
          <w:iCs/>
          <w:color w:val="000000" w:themeColor="text1"/>
        </w:rPr>
        <w:t>France.</w:t>
      </w:r>
    </w:p>
    <w:p w14:paraId="27C02CF5" w14:textId="77777777" w:rsidR="00437817" w:rsidRDefault="00437817">
      <w:pPr>
        <w:pStyle w:val="Body"/>
        <w:spacing w:line="360" w:lineRule="auto"/>
        <w:rPr>
          <w:rFonts w:ascii="Arial" w:hAnsi="Arial" w:cs="Arial"/>
          <w:b/>
          <w:color w:val="000000" w:themeColor="text1"/>
        </w:rPr>
      </w:pPr>
    </w:p>
    <w:p w14:paraId="001B8E25" w14:textId="77777777" w:rsidR="007F74E5" w:rsidRPr="00E01B99" w:rsidRDefault="007F74E5">
      <w:pPr>
        <w:pStyle w:val="BodyA"/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</w:p>
    <w:p w14:paraId="3CD864A8" w14:textId="12433DBF" w:rsidR="005558BF" w:rsidRPr="00E01B99" w:rsidRDefault="005558BF" w:rsidP="005558BF">
      <w:pPr>
        <w:pStyle w:val="BodyA"/>
        <w:widowControl w:val="0"/>
        <w:spacing w:line="360" w:lineRule="auto"/>
        <w:rPr>
          <w:rFonts w:ascii="Arial" w:eastAsia="Arial" w:hAnsi="Arial" w:cs="Arial"/>
          <w:b/>
          <w:bCs/>
        </w:rPr>
      </w:pPr>
      <w:r w:rsidRPr="00E01B99">
        <w:rPr>
          <w:rFonts w:ascii="Arial" w:hAnsi="Arial" w:cs="Arial"/>
          <w:b/>
          <w:bCs/>
        </w:rPr>
        <w:t>About</w:t>
      </w:r>
      <w:r w:rsidR="00EF2DCE">
        <w:rPr>
          <w:rFonts w:ascii="Arial" w:hAnsi="Arial" w:cs="Arial"/>
          <w:b/>
          <w:bCs/>
        </w:rPr>
        <w:t xml:space="preserve"> </w:t>
      </w:r>
      <w:r w:rsidRPr="00E01B99">
        <w:rPr>
          <w:rFonts w:ascii="Arial" w:hAnsi="Arial" w:cs="Arial"/>
          <w:b/>
          <w:bCs/>
        </w:rPr>
        <w:t>the</w:t>
      </w:r>
      <w:r w:rsidR="00EF2DCE">
        <w:rPr>
          <w:rFonts w:ascii="Arial" w:hAnsi="Arial" w:cs="Arial"/>
          <w:b/>
          <w:bCs/>
        </w:rPr>
        <w:t xml:space="preserve"> </w:t>
      </w:r>
      <w:r w:rsidRPr="00E01B99">
        <w:rPr>
          <w:rFonts w:ascii="Arial" w:hAnsi="Arial" w:cs="Arial"/>
          <w:b/>
          <w:bCs/>
        </w:rPr>
        <w:t>Audio</w:t>
      </w:r>
      <w:r w:rsidR="00EF2DCE">
        <w:rPr>
          <w:rFonts w:ascii="Arial" w:hAnsi="Arial" w:cs="Arial"/>
          <w:b/>
          <w:bCs/>
        </w:rPr>
        <w:t xml:space="preserve"> </w:t>
      </w:r>
      <w:r w:rsidRPr="00E01B99">
        <w:rPr>
          <w:rFonts w:ascii="Arial" w:hAnsi="Arial" w:cs="Arial"/>
          <w:b/>
          <w:bCs/>
        </w:rPr>
        <w:t>Engineering</w:t>
      </w:r>
      <w:r w:rsidR="00EF2DCE">
        <w:rPr>
          <w:rFonts w:ascii="Arial" w:hAnsi="Arial" w:cs="Arial"/>
          <w:b/>
          <w:bCs/>
        </w:rPr>
        <w:t xml:space="preserve"> </w:t>
      </w:r>
      <w:r w:rsidRPr="00E01B99">
        <w:rPr>
          <w:rFonts w:ascii="Arial" w:hAnsi="Arial" w:cs="Arial"/>
          <w:b/>
          <w:bCs/>
        </w:rPr>
        <w:t>Society</w:t>
      </w:r>
    </w:p>
    <w:p w14:paraId="549A5087" w14:textId="495EFA75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Fonts w:ascii="Arial" w:hAnsi="Arial" w:cs="Arial"/>
        </w:rPr>
        <w:t>For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more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than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75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years,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Audio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Engineering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Society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has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served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pivotal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force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fostering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advancement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audio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technologies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application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dissemination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of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technical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information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for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audio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community.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Its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members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are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affiliated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with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90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AES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professional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sections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more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than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120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AES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student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sections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around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world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where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activities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include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guest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speakers,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technical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tours,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demonstrations,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online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events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social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functions.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Through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Conventions,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Conferences,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Training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Development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events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peer-reviewed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publications,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well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the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Society’s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vast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online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technical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documents,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Standards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video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resources,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members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experience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valuable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opportunities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for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professional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networking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and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personal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growth.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For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additional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information,</w:t>
      </w:r>
      <w:r w:rsidR="00EF2DCE">
        <w:rPr>
          <w:rFonts w:ascii="Arial" w:hAnsi="Arial" w:cs="Arial"/>
        </w:rPr>
        <w:t xml:space="preserve"> </w:t>
      </w:r>
      <w:r w:rsidRPr="00E01B99">
        <w:rPr>
          <w:rFonts w:ascii="Arial" w:hAnsi="Arial" w:cs="Arial"/>
        </w:rPr>
        <w:t>visit</w:t>
      </w:r>
      <w:r w:rsidR="00EF2DCE">
        <w:rPr>
          <w:rFonts w:ascii="Arial" w:hAnsi="Arial" w:cs="Arial"/>
        </w:rPr>
        <w:t xml:space="preserve"> </w:t>
      </w:r>
      <w:hyperlink r:id="rId10">
        <w:r w:rsidRPr="00E01B99">
          <w:rPr>
            <w:rStyle w:val="Hyperlink1"/>
          </w:rPr>
          <w:t>AES.org</w:t>
        </w:r>
      </w:hyperlink>
      <w:r w:rsidRPr="00E01B99">
        <w:rPr>
          <w:rStyle w:val="None"/>
          <w:rFonts w:ascii="Arial" w:hAnsi="Arial" w:cs="Arial"/>
        </w:rPr>
        <w:t>.</w:t>
      </w:r>
    </w:p>
    <w:p w14:paraId="3F104088" w14:textId="77777777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</w:p>
    <w:p w14:paraId="6D88740D" w14:textId="13B61F6B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Style w:val="None"/>
          <w:rFonts w:ascii="Arial" w:hAnsi="Arial" w:cs="Arial"/>
        </w:rPr>
        <w:t>Join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the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conversation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and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keep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up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with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the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latest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AES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News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and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Events:</w:t>
      </w:r>
    </w:p>
    <w:p w14:paraId="26D8FDFA" w14:textId="384C07FD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Style w:val="None"/>
          <w:rFonts w:ascii="Arial" w:hAnsi="Arial" w:cs="Arial"/>
        </w:rPr>
        <w:t>X:</w:t>
      </w:r>
      <w:r w:rsidR="00EF2DCE">
        <w:rPr>
          <w:rStyle w:val="None"/>
          <w:rFonts w:ascii="Arial" w:hAnsi="Arial" w:cs="Arial"/>
        </w:rPr>
        <w:t xml:space="preserve"> </w:t>
      </w:r>
      <w:hyperlink r:id="rId11">
        <w:r w:rsidRPr="00E01B99">
          <w:rPr>
            <w:rStyle w:val="Hyperlink2"/>
          </w:rPr>
          <w:t>#AESorg</w:t>
        </w:r>
      </w:hyperlink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(AES</w:t>
      </w:r>
      <w:r w:rsidR="00EF2DCE">
        <w:rPr>
          <w:rStyle w:val="None"/>
          <w:rFonts w:ascii="Arial" w:hAnsi="Arial" w:cs="Arial"/>
        </w:rPr>
        <w:t xml:space="preserve"> </w:t>
      </w:r>
      <w:r w:rsidRPr="00E01B99">
        <w:rPr>
          <w:rStyle w:val="None"/>
          <w:rFonts w:ascii="Arial" w:hAnsi="Arial" w:cs="Arial"/>
        </w:rPr>
        <w:t>Official)</w:t>
      </w:r>
      <w:r w:rsidR="00EF2DCE">
        <w:rPr>
          <w:rStyle w:val="None"/>
          <w:rFonts w:ascii="Arial" w:hAnsi="Arial" w:cs="Arial"/>
        </w:rPr>
        <w:t xml:space="preserve"> </w:t>
      </w:r>
    </w:p>
    <w:p w14:paraId="6D941ED5" w14:textId="1468C1EA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Style w:val="None"/>
          <w:rFonts w:ascii="Arial" w:hAnsi="Arial" w:cs="Arial"/>
        </w:rPr>
        <w:t>Facebook:</w:t>
      </w:r>
      <w:r w:rsidR="00EF2DCE">
        <w:rPr>
          <w:rStyle w:val="None"/>
          <w:rFonts w:ascii="Arial" w:hAnsi="Arial" w:cs="Arial"/>
        </w:rPr>
        <w:t xml:space="preserve"> </w:t>
      </w:r>
      <w:hyperlink r:id="rId12">
        <w:r w:rsidRPr="00E01B99">
          <w:rPr>
            <w:rStyle w:val="Hyperlink1"/>
          </w:rPr>
          <w:t>facebook.com/AES.org</w:t>
        </w:r>
      </w:hyperlink>
      <w:r w:rsidRPr="00E01B99">
        <w:rPr>
          <w:rStyle w:val="None"/>
          <w:rFonts w:ascii="Arial" w:eastAsia="Arial" w:hAnsi="Arial" w:cs="Arial"/>
        </w:rPr>
        <w:tab/>
      </w:r>
    </w:p>
    <w:p w14:paraId="666FC85D" w14:textId="70C3A765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Style w:val="None"/>
          <w:rFonts w:ascii="Arial" w:hAnsi="Arial" w:cs="Arial"/>
        </w:rPr>
        <w:t>LinkedIn:</w:t>
      </w:r>
      <w:r w:rsidR="00EF2DCE">
        <w:rPr>
          <w:rStyle w:val="None"/>
          <w:rFonts w:ascii="Arial" w:hAnsi="Arial" w:cs="Arial"/>
        </w:rPr>
        <w:t xml:space="preserve"> </w:t>
      </w:r>
      <w:hyperlink r:id="rId13">
        <w:r w:rsidRPr="00E01B99">
          <w:rPr>
            <w:rStyle w:val="Hyperlink1"/>
          </w:rPr>
          <w:t>https://www.linkedin.com/company/audio-engineering-society</w:t>
        </w:r>
      </w:hyperlink>
    </w:p>
    <w:p w14:paraId="696682B5" w14:textId="33461F6E" w:rsidR="005558BF" w:rsidRPr="00E01B9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E01B99">
        <w:rPr>
          <w:rStyle w:val="None"/>
          <w:rFonts w:ascii="Arial" w:hAnsi="Arial" w:cs="Arial"/>
        </w:rPr>
        <w:t>Instagram:</w:t>
      </w:r>
      <w:r w:rsidR="00EF2DCE">
        <w:rPr>
          <w:rStyle w:val="None"/>
          <w:rFonts w:ascii="Arial" w:hAnsi="Arial" w:cs="Arial"/>
        </w:rPr>
        <w:t xml:space="preserve"> </w:t>
      </w:r>
      <w:hyperlink r:id="rId14">
        <w:r w:rsidRPr="00E01B99">
          <w:rPr>
            <w:rStyle w:val="Hyperlink1"/>
          </w:rPr>
          <w:t>https://www.instagram.com/aes_org/</w:t>
        </w:r>
      </w:hyperlink>
    </w:p>
    <w:p w14:paraId="1CB13B50" w14:textId="77777777" w:rsidR="005558BF" w:rsidRPr="00E01B99" w:rsidRDefault="005558BF" w:rsidP="005558BF">
      <w:pPr>
        <w:pStyle w:val="BodyA"/>
        <w:spacing w:line="360" w:lineRule="auto"/>
        <w:rPr>
          <w:rStyle w:val="None"/>
          <w:rFonts w:ascii="Arial" w:eastAsia="Arial" w:hAnsi="Arial" w:cs="Arial"/>
          <w:b/>
          <w:bCs/>
          <w:i/>
          <w:iCs/>
        </w:rPr>
      </w:pPr>
    </w:p>
    <w:p w14:paraId="563D3292" w14:textId="749FDEBC" w:rsidR="005558BF" w:rsidRPr="00E01B99" w:rsidRDefault="005558BF" w:rsidP="005558BF">
      <w:pPr>
        <w:pStyle w:val="BodyA"/>
        <w:spacing w:line="360" w:lineRule="auto"/>
        <w:rPr>
          <w:rStyle w:val="None"/>
          <w:rFonts w:ascii="Arial" w:eastAsia="Arial" w:hAnsi="Arial" w:cs="Arial"/>
          <w:b/>
          <w:bCs/>
          <w:i/>
          <w:iCs/>
        </w:rPr>
      </w:pPr>
      <w:r w:rsidRPr="00E01B99">
        <w:rPr>
          <w:rStyle w:val="None"/>
          <w:rFonts w:ascii="Arial" w:hAnsi="Arial" w:cs="Arial"/>
          <w:b/>
          <w:bCs/>
          <w:i/>
          <w:iCs/>
        </w:rPr>
        <w:t>AES</w:t>
      </w:r>
      <w:r w:rsidR="00EF2DCE">
        <w:rPr>
          <w:rStyle w:val="None"/>
          <w:rFonts w:ascii="Arial" w:hAnsi="Arial" w:cs="Arial"/>
          <w:b/>
          <w:bCs/>
          <w:i/>
          <w:iCs/>
        </w:rPr>
        <w:t xml:space="preserve"> </w:t>
      </w:r>
      <w:r w:rsidRPr="00E01B99">
        <w:rPr>
          <w:rStyle w:val="None"/>
          <w:rFonts w:ascii="Arial" w:hAnsi="Arial" w:cs="Arial"/>
          <w:b/>
          <w:bCs/>
          <w:i/>
          <w:iCs/>
        </w:rPr>
        <w:t>Marketing</w:t>
      </w:r>
      <w:r w:rsidR="00EF2DCE">
        <w:rPr>
          <w:rStyle w:val="None"/>
          <w:rFonts w:ascii="Arial" w:hAnsi="Arial" w:cs="Arial"/>
          <w:b/>
          <w:bCs/>
          <w:i/>
          <w:iCs/>
        </w:rPr>
        <w:t xml:space="preserve"> </w:t>
      </w:r>
      <w:r w:rsidRPr="00E01B99">
        <w:rPr>
          <w:rStyle w:val="None"/>
          <w:rFonts w:ascii="Arial" w:hAnsi="Arial" w:cs="Arial"/>
          <w:b/>
          <w:bCs/>
          <w:i/>
          <w:iCs/>
        </w:rPr>
        <w:t>Communications:</w:t>
      </w:r>
    </w:p>
    <w:p w14:paraId="04C9E1F6" w14:textId="4EA0FA56" w:rsidR="005558BF" w:rsidRPr="00E01B99" w:rsidRDefault="005558BF" w:rsidP="005558BF">
      <w:pPr>
        <w:pStyle w:val="BodyA"/>
        <w:spacing w:line="360" w:lineRule="auto"/>
        <w:rPr>
          <w:rStyle w:val="Hyperlink3"/>
        </w:rPr>
      </w:pPr>
      <w:r w:rsidRPr="00E01B99">
        <w:rPr>
          <w:rStyle w:val="None"/>
          <w:rFonts w:ascii="Arial" w:hAnsi="Arial" w:cs="Arial"/>
        </w:rPr>
        <w:t>Email:</w:t>
      </w:r>
      <w:r w:rsidR="00EF2DCE">
        <w:rPr>
          <w:rStyle w:val="None"/>
          <w:rFonts w:ascii="Arial" w:hAnsi="Arial" w:cs="Arial"/>
        </w:rPr>
        <w:t xml:space="preserve"> </w:t>
      </w:r>
      <w:hyperlink r:id="rId15">
        <w:r w:rsidRPr="00E01B99">
          <w:rPr>
            <w:rStyle w:val="Hyperlink3"/>
          </w:rPr>
          <w:t>robert@clynemedia.com</w:t>
        </w:r>
      </w:hyperlink>
    </w:p>
    <w:p w14:paraId="4FEE4274" w14:textId="62D22EC1" w:rsidR="005558BF" w:rsidRPr="00E01B99" w:rsidRDefault="005558BF" w:rsidP="005558BF">
      <w:pPr>
        <w:pStyle w:val="BodyA"/>
        <w:spacing w:line="360" w:lineRule="auto"/>
        <w:rPr>
          <w:rStyle w:val="Hyperlink3"/>
        </w:rPr>
      </w:pPr>
      <w:r w:rsidRPr="00E01B99">
        <w:rPr>
          <w:rStyle w:val="Hyperlink3"/>
        </w:rPr>
        <w:t>Tel:</w:t>
      </w:r>
      <w:r w:rsidR="00EF2DCE">
        <w:rPr>
          <w:rStyle w:val="Hyperlink3"/>
        </w:rPr>
        <w:t xml:space="preserve"> </w:t>
      </w:r>
      <w:r w:rsidRPr="00E01B99">
        <w:rPr>
          <w:rStyle w:val="Hyperlink3"/>
        </w:rPr>
        <w:t>615-</w:t>
      </w:r>
      <w:r w:rsidR="0053419D" w:rsidRPr="00E01B99">
        <w:rPr>
          <w:rStyle w:val="Hyperlink3"/>
        </w:rPr>
        <w:t>300-4666</w:t>
      </w:r>
    </w:p>
    <w:p w14:paraId="02783CCD" w14:textId="4C3F8284" w:rsidR="005558BF" w:rsidRPr="00E01B99" w:rsidRDefault="005558BF" w:rsidP="005558BF">
      <w:pPr>
        <w:pStyle w:val="BodyA"/>
        <w:spacing w:line="360" w:lineRule="auto"/>
        <w:rPr>
          <w:rStyle w:val="Hyperlink3"/>
        </w:rPr>
      </w:pPr>
      <w:r w:rsidRPr="00E01B99">
        <w:rPr>
          <w:rStyle w:val="Hyperlink3"/>
        </w:rPr>
        <w:t>Clyne</w:t>
      </w:r>
      <w:r w:rsidR="00EF2DCE">
        <w:rPr>
          <w:rStyle w:val="Hyperlink3"/>
        </w:rPr>
        <w:t xml:space="preserve"> </w:t>
      </w:r>
      <w:r w:rsidRPr="00E01B99">
        <w:rPr>
          <w:rStyle w:val="Hyperlink3"/>
        </w:rPr>
        <w:t>Media,</w:t>
      </w:r>
      <w:r w:rsidR="00EF2DCE">
        <w:rPr>
          <w:rStyle w:val="Hyperlink3"/>
        </w:rPr>
        <w:t xml:space="preserve"> </w:t>
      </w:r>
      <w:r w:rsidRPr="00E01B99">
        <w:rPr>
          <w:rStyle w:val="Hyperlink3"/>
        </w:rPr>
        <w:t>Inc.,</w:t>
      </w:r>
    </w:p>
    <w:p w14:paraId="59C14416" w14:textId="7AA8C95D" w:rsidR="005558BF" w:rsidRPr="0088691A" w:rsidRDefault="005558BF" w:rsidP="005558BF">
      <w:pPr>
        <w:pStyle w:val="BodyA"/>
        <w:spacing w:line="360" w:lineRule="auto"/>
        <w:rPr>
          <w:rStyle w:val="Hyperlink3"/>
          <w:lang w:val="fr-FR"/>
        </w:rPr>
      </w:pPr>
      <w:r w:rsidRPr="0088691A">
        <w:rPr>
          <w:rStyle w:val="Hyperlink3"/>
          <w:lang w:val="fr-FR"/>
        </w:rPr>
        <w:t>169-B</w:t>
      </w:r>
      <w:r w:rsidR="00EF2DCE">
        <w:rPr>
          <w:rStyle w:val="Hyperlink3"/>
          <w:lang w:val="fr-FR"/>
        </w:rPr>
        <w:t xml:space="preserve"> </w:t>
      </w:r>
      <w:r w:rsidRPr="0088691A">
        <w:rPr>
          <w:rStyle w:val="Hyperlink3"/>
          <w:lang w:val="fr-FR"/>
        </w:rPr>
        <w:t>Belle</w:t>
      </w:r>
      <w:r w:rsidR="00EF2DCE">
        <w:rPr>
          <w:rStyle w:val="Hyperlink3"/>
          <w:lang w:val="fr-FR"/>
        </w:rPr>
        <w:t xml:space="preserve"> </w:t>
      </w:r>
      <w:r w:rsidRPr="0088691A">
        <w:rPr>
          <w:rStyle w:val="Hyperlink3"/>
          <w:lang w:val="fr-FR"/>
        </w:rPr>
        <w:t>Forest</w:t>
      </w:r>
      <w:r w:rsidR="00EF2DCE">
        <w:rPr>
          <w:rStyle w:val="Hyperlink3"/>
          <w:lang w:val="fr-FR"/>
        </w:rPr>
        <w:t xml:space="preserve"> </w:t>
      </w:r>
      <w:r w:rsidRPr="0088691A">
        <w:rPr>
          <w:rStyle w:val="Hyperlink3"/>
          <w:lang w:val="fr-FR"/>
        </w:rPr>
        <w:t>Circle,</w:t>
      </w:r>
      <w:r w:rsidR="00EF2DCE">
        <w:rPr>
          <w:rStyle w:val="Hyperlink3"/>
          <w:lang w:val="fr-FR"/>
        </w:rPr>
        <w:t xml:space="preserve"> </w:t>
      </w:r>
      <w:r w:rsidRPr="0088691A">
        <w:rPr>
          <w:rStyle w:val="Hyperlink3"/>
          <w:lang w:val="fr-FR"/>
        </w:rPr>
        <w:t>Nashville,</w:t>
      </w:r>
      <w:r w:rsidR="00EF2DCE">
        <w:rPr>
          <w:rStyle w:val="Hyperlink3"/>
          <w:lang w:val="fr-FR"/>
        </w:rPr>
        <w:t xml:space="preserve"> </w:t>
      </w:r>
      <w:r w:rsidRPr="0088691A">
        <w:rPr>
          <w:rStyle w:val="Hyperlink3"/>
          <w:lang w:val="fr-FR"/>
        </w:rPr>
        <w:t>TN</w:t>
      </w:r>
      <w:r w:rsidR="00EF2DCE">
        <w:rPr>
          <w:rStyle w:val="Hyperlink3"/>
          <w:lang w:val="fr-FR"/>
        </w:rPr>
        <w:t xml:space="preserve"> </w:t>
      </w:r>
      <w:proofErr w:type="gramStart"/>
      <w:r w:rsidRPr="0088691A">
        <w:rPr>
          <w:rStyle w:val="Hyperlink3"/>
          <w:lang w:val="fr-FR"/>
        </w:rPr>
        <w:t>37221;</w:t>
      </w:r>
      <w:proofErr w:type="gramEnd"/>
    </w:p>
    <w:p w14:paraId="152E2EFA" w14:textId="55E1B9C3" w:rsidR="007F74E5" w:rsidRPr="00E01B99" w:rsidRDefault="005558BF" w:rsidP="00BA4518">
      <w:pPr>
        <w:pStyle w:val="BodyA"/>
        <w:widowControl w:val="0"/>
        <w:tabs>
          <w:tab w:val="left" w:pos="4363"/>
        </w:tabs>
        <w:spacing w:line="360" w:lineRule="auto"/>
        <w:rPr>
          <w:rFonts w:ascii="Arial" w:hAnsi="Arial" w:cs="Arial"/>
        </w:rPr>
      </w:pPr>
      <w:r w:rsidRPr="00E01B99">
        <w:rPr>
          <w:rStyle w:val="Hyperlink3"/>
        </w:rPr>
        <w:t>Web:</w:t>
      </w:r>
      <w:r w:rsidR="00EF2DCE">
        <w:rPr>
          <w:rStyle w:val="Hyperlink3"/>
        </w:rPr>
        <w:t xml:space="preserve"> </w:t>
      </w:r>
      <w:hyperlink r:id="rId16">
        <w:r w:rsidRPr="00E01B99">
          <w:rPr>
            <w:rStyle w:val="Hyperlink4"/>
          </w:rPr>
          <w:t>http://www.clynemedia.com</w:t>
        </w:r>
      </w:hyperlink>
    </w:p>
    <w:sectPr w:rsidR="007F74E5" w:rsidRPr="00E01B99">
      <w:headerReference w:type="default" r:id="rId17"/>
      <w:footerReference w:type="default" r:id="rId18"/>
      <w:pgSz w:w="12240" w:h="15840"/>
      <w:pgMar w:top="1440" w:right="1080" w:bottom="1440" w:left="108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3346" w14:textId="77777777" w:rsidR="00C937FD" w:rsidRDefault="00C937FD">
      <w:r>
        <w:separator/>
      </w:r>
    </w:p>
  </w:endnote>
  <w:endnote w:type="continuationSeparator" w:id="0">
    <w:p w14:paraId="1730599B" w14:textId="77777777" w:rsidR="00C937FD" w:rsidRDefault="00C9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FFF3" w14:textId="77777777" w:rsidR="007F74E5" w:rsidRDefault="001A3644">
    <w:pPr>
      <w:pStyle w:val="Footer1"/>
      <w:spacing w:line="360" w:lineRule="auto"/>
      <w:jc w:val="center"/>
    </w:pPr>
    <w:r>
      <w:t>•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6AA7" w14:textId="77777777" w:rsidR="00C937FD" w:rsidRDefault="00C937FD">
      <w:r>
        <w:separator/>
      </w:r>
    </w:p>
  </w:footnote>
  <w:footnote w:type="continuationSeparator" w:id="0">
    <w:p w14:paraId="5B26EA00" w14:textId="77777777" w:rsidR="00C937FD" w:rsidRDefault="00C9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EC93" w14:textId="77777777" w:rsidR="007F74E5" w:rsidRDefault="007F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E54"/>
    <w:multiLevelType w:val="hybridMultilevel"/>
    <w:tmpl w:val="196CC5F6"/>
    <w:lvl w:ilvl="0" w:tplc="11961034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7034"/>
    <w:multiLevelType w:val="hybridMultilevel"/>
    <w:tmpl w:val="4B845BBA"/>
    <w:lvl w:ilvl="0" w:tplc="22B49B24">
      <w:numFmt w:val="bullet"/>
      <w:lvlText w:val="—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663AB"/>
    <w:multiLevelType w:val="multilevel"/>
    <w:tmpl w:val="CA7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1642447">
    <w:abstractNumId w:val="2"/>
  </w:num>
  <w:num w:numId="2" w16cid:durableId="1872499431">
    <w:abstractNumId w:val="1"/>
  </w:num>
  <w:num w:numId="3" w16cid:durableId="92334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5"/>
    <w:rsid w:val="00001D72"/>
    <w:rsid w:val="0001299F"/>
    <w:rsid w:val="00024480"/>
    <w:rsid w:val="0004085D"/>
    <w:rsid w:val="000626A5"/>
    <w:rsid w:val="00075EBB"/>
    <w:rsid w:val="0007651A"/>
    <w:rsid w:val="0007685A"/>
    <w:rsid w:val="000840ED"/>
    <w:rsid w:val="00087F77"/>
    <w:rsid w:val="000B1427"/>
    <w:rsid w:val="000B5F0A"/>
    <w:rsid w:val="000C1190"/>
    <w:rsid w:val="000C18F0"/>
    <w:rsid w:val="000E3920"/>
    <w:rsid w:val="000F645F"/>
    <w:rsid w:val="000F7D21"/>
    <w:rsid w:val="00110490"/>
    <w:rsid w:val="00125AE2"/>
    <w:rsid w:val="00132EBD"/>
    <w:rsid w:val="00134671"/>
    <w:rsid w:val="00136FA5"/>
    <w:rsid w:val="00140252"/>
    <w:rsid w:val="001444C1"/>
    <w:rsid w:val="001467E7"/>
    <w:rsid w:val="00147B85"/>
    <w:rsid w:val="001534A4"/>
    <w:rsid w:val="00167FDA"/>
    <w:rsid w:val="00171662"/>
    <w:rsid w:val="00173E24"/>
    <w:rsid w:val="00175652"/>
    <w:rsid w:val="0018090C"/>
    <w:rsid w:val="00180F4D"/>
    <w:rsid w:val="00182DBA"/>
    <w:rsid w:val="001840BD"/>
    <w:rsid w:val="00193E09"/>
    <w:rsid w:val="00195B34"/>
    <w:rsid w:val="001A3644"/>
    <w:rsid w:val="001A36D4"/>
    <w:rsid w:val="001B1EF2"/>
    <w:rsid w:val="001C4903"/>
    <w:rsid w:val="001D6DC2"/>
    <w:rsid w:val="001D712C"/>
    <w:rsid w:val="001E29C2"/>
    <w:rsid w:val="001F0B8B"/>
    <w:rsid w:val="001F7AA9"/>
    <w:rsid w:val="00204103"/>
    <w:rsid w:val="002211D1"/>
    <w:rsid w:val="00223B56"/>
    <w:rsid w:val="00236E1A"/>
    <w:rsid w:val="002511B5"/>
    <w:rsid w:val="00261B60"/>
    <w:rsid w:val="00267FC1"/>
    <w:rsid w:val="002745E1"/>
    <w:rsid w:val="002937E9"/>
    <w:rsid w:val="002938C3"/>
    <w:rsid w:val="002974B3"/>
    <w:rsid w:val="00297F5A"/>
    <w:rsid w:val="002A092C"/>
    <w:rsid w:val="002A3584"/>
    <w:rsid w:val="002B1433"/>
    <w:rsid w:val="002B314D"/>
    <w:rsid w:val="002B58ED"/>
    <w:rsid w:val="002C1552"/>
    <w:rsid w:val="002D3B4D"/>
    <w:rsid w:val="002D45A4"/>
    <w:rsid w:val="002E32FD"/>
    <w:rsid w:val="002F0C95"/>
    <w:rsid w:val="00300E33"/>
    <w:rsid w:val="00302F84"/>
    <w:rsid w:val="00304C73"/>
    <w:rsid w:val="00316B41"/>
    <w:rsid w:val="0032113E"/>
    <w:rsid w:val="00325516"/>
    <w:rsid w:val="00330F48"/>
    <w:rsid w:val="00343E2B"/>
    <w:rsid w:val="00344FF9"/>
    <w:rsid w:val="0035067A"/>
    <w:rsid w:val="003539AF"/>
    <w:rsid w:val="00355E26"/>
    <w:rsid w:val="003563BE"/>
    <w:rsid w:val="00357CD0"/>
    <w:rsid w:val="003729E4"/>
    <w:rsid w:val="00375BD8"/>
    <w:rsid w:val="0039159A"/>
    <w:rsid w:val="0039165D"/>
    <w:rsid w:val="00391CD1"/>
    <w:rsid w:val="00396D47"/>
    <w:rsid w:val="003A7DE6"/>
    <w:rsid w:val="003B64F0"/>
    <w:rsid w:val="003C07CF"/>
    <w:rsid w:val="003C3E2C"/>
    <w:rsid w:val="003C43FE"/>
    <w:rsid w:val="003C6500"/>
    <w:rsid w:val="003D00BE"/>
    <w:rsid w:val="003E019D"/>
    <w:rsid w:val="003E4977"/>
    <w:rsid w:val="00400003"/>
    <w:rsid w:val="0040457C"/>
    <w:rsid w:val="00423B6B"/>
    <w:rsid w:val="00437817"/>
    <w:rsid w:val="00445ED7"/>
    <w:rsid w:val="00450ED8"/>
    <w:rsid w:val="004522E9"/>
    <w:rsid w:val="00454E96"/>
    <w:rsid w:val="004559A1"/>
    <w:rsid w:val="00461820"/>
    <w:rsid w:val="004821BB"/>
    <w:rsid w:val="004929E4"/>
    <w:rsid w:val="00496D15"/>
    <w:rsid w:val="004A66FD"/>
    <w:rsid w:val="004B0A61"/>
    <w:rsid w:val="004C4813"/>
    <w:rsid w:val="004E0B32"/>
    <w:rsid w:val="004E206E"/>
    <w:rsid w:val="004F513C"/>
    <w:rsid w:val="00501FA1"/>
    <w:rsid w:val="0050380C"/>
    <w:rsid w:val="005071F5"/>
    <w:rsid w:val="005074F0"/>
    <w:rsid w:val="00510C17"/>
    <w:rsid w:val="0053419D"/>
    <w:rsid w:val="0054316B"/>
    <w:rsid w:val="0054398B"/>
    <w:rsid w:val="0054655A"/>
    <w:rsid w:val="0054764D"/>
    <w:rsid w:val="00550E2C"/>
    <w:rsid w:val="00554120"/>
    <w:rsid w:val="005558BF"/>
    <w:rsid w:val="005568EE"/>
    <w:rsid w:val="00561C27"/>
    <w:rsid w:val="00565481"/>
    <w:rsid w:val="00572EAA"/>
    <w:rsid w:val="00574E4C"/>
    <w:rsid w:val="0057674D"/>
    <w:rsid w:val="00583033"/>
    <w:rsid w:val="00597F3A"/>
    <w:rsid w:val="005A1D09"/>
    <w:rsid w:val="005A46A3"/>
    <w:rsid w:val="005C3CBD"/>
    <w:rsid w:val="005C69DB"/>
    <w:rsid w:val="005D3FCA"/>
    <w:rsid w:val="005F2677"/>
    <w:rsid w:val="006011C2"/>
    <w:rsid w:val="006060EC"/>
    <w:rsid w:val="00623712"/>
    <w:rsid w:val="00624A48"/>
    <w:rsid w:val="006259A6"/>
    <w:rsid w:val="0062728D"/>
    <w:rsid w:val="006372A4"/>
    <w:rsid w:val="006472D6"/>
    <w:rsid w:val="00651064"/>
    <w:rsid w:val="00657AFC"/>
    <w:rsid w:val="00661DFF"/>
    <w:rsid w:val="00661EA1"/>
    <w:rsid w:val="00666F3A"/>
    <w:rsid w:val="00684BAE"/>
    <w:rsid w:val="006A2AB1"/>
    <w:rsid w:val="006A7E3D"/>
    <w:rsid w:val="006B06B7"/>
    <w:rsid w:val="006B0BDE"/>
    <w:rsid w:val="006B6005"/>
    <w:rsid w:val="006B7F40"/>
    <w:rsid w:val="006C7A43"/>
    <w:rsid w:val="006D3409"/>
    <w:rsid w:val="006D4675"/>
    <w:rsid w:val="006E372E"/>
    <w:rsid w:val="006F44BC"/>
    <w:rsid w:val="006F7EF8"/>
    <w:rsid w:val="00700FF7"/>
    <w:rsid w:val="0074191D"/>
    <w:rsid w:val="00744633"/>
    <w:rsid w:val="0075085E"/>
    <w:rsid w:val="00762A80"/>
    <w:rsid w:val="007658FE"/>
    <w:rsid w:val="00765907"/>
    <w:rsid w:val="007716B8"/>
    <w:rsid w:val="0078053E"/>
    <w:rsid w:val="00781E94"/>
    <w:rsid w:val="00782340"/>
    <w:rsid w:val="00787766"/>
    <w:rsid w:val="007903DC"/>
    <w:rsid w:val="00794C9F"/>
    <w:rsid w:val="00795A0C"/>
    <w:rsid w:val="007A660D"/>
    <w:rsid w:val="007B2021"/>
    <w:rsid w:val="007B308F"/>
    <w:rsid w:val="007B5942"/>
    <w:rsid w:val="007C042E"/>
    <w:rsid w:val="007C6454"/>
    <w:rsid w:val="007E5718"/>
    <w:rsid w:val="007E7D87"/>
    <w:rsid w:val="007F0680"/>
    <w:rsid w:val="007F0DA6"/>
    <w:rsid w:val="007F23AB"/>
    <w:rsid w:val="007F4548"/>
    <w:rsid w:val="007F74E5"/>
    <w:rsid w:val="00820B52"/>
    <w:rsid w:val="00820DD8"/>
    <w:rsid w:val="00831305"/>
    <w:rsid w:val="00831467"/>
    <w:rsid w:val="008317F5"/>
    <w:rsid w:val="00833295"/>
    <w:rsid w:val="00834372"/>
    <w:rsid w:val="008649FE"/>
    <w:rsid w:val="00870E65"/>
    <w:rsid w:val="00875B2E"/>
    <w:rsid w:val="00880D94"/>
    <w:rsid w:val="00881839"/>
    <w:rsid w:val="0088382F"/>
    <w:rsid w:val="0088691A"/>
    <w:rsid w:val="00892CA7"/>
    <w:rsid w:val="00893669"/>
    <w:rsid w:val="00893D8C"/>
    <w:rsid w:val="00894859"/>
    <w:rsid w:val="008A29C2"/>
    <w:rsid w:val="008A60A9"/>
    <w:rsid w:val="008C0081"/>
    <w:rsid w:val="008C4670"/>
    <w:rsid w:val="008C49C7"/>
    <w:rsid w:val="008C6E0B"/>
    <w:rsid w:val="008D19C4"/>
    <w:rsid w:val="008E0325"/>
    <w:rsid w:val="008E20A5"/>
    <w:rsid w:val="008E3F21"/>
    <w:rsid w:val="008E5B9C"/>
    <w:rsid w:val="008F1F33"/>
    <w:rsid w:val="009050D6"/>
    <w:rsid w:val="009121FD"/>
    <w:rsid w:val="00932101"/>
    <w:rsid w:val="0095334F"/>
    <w:rsid w:val="00954F11"/>
    <w:rsid w:val="0095547D"/>
    <w:rsid w:val="00956F87"/>
    <w:rsid w:val="009571ED"/>
    <w:rsid w:val="009601AD"/>
    <w:rsid w:val="009876A7"/>
    <w:rsid w:val="009923AC"/>
    <w:rsid w:val="009938A9"/>
    <w:rsid w:val="00994706"/>
    <w:rsid w:val="009A310F"/>
    <w:rsid w:val="009A376C"/>
    <w:rsid w:val="009A542D"/>
    <w:rsid w:val="009A5AEB"/>
    <w:rsid w:val="009A78BB"/>
    <w:rsid w:val="009B2CA3"/>
    <w:rsid w:val="009B6F18"/>
    <w:rsid w:val="009C696B"/>
    <w:rsid w:val="009C6B0D"/>
    <w:rsid w:val="009E3951"/>
    <w:rsid w:val="009F0CE0"/>
    <w:rsid w:val="009F5A1F"/>
    <w:rsid w:val="009F75B0"/>
    <w:rsid w:val="00A14770"/>
    <w:rsid w:val="00A21D11"/>
    <w:rsid w:val="00A418A1"/>
    <w:rsid w:val="00A45A36"/>
    <w:rsid w:val="00A53D24"/>
    <w:rsid w:val="00A54BF4"/>
    <w:rsid w:val="00A55BC3"/>
    <w:rsid w:val="00A66F7F"/>
    <w:rsid w:val="00A67096"/>
    <w:rsid w:val="00A67752"/>
    <w:rsid w:val="00A70C72"/>
    <w:rsid w:val="00A74390"/>
    <w:rsid w:val="00A74736"/>
    <w:rsid w:val="00A80E89"/>
    <w:rsid w:val="00A82D63"/>
    <w:rsid w:val="00A869D9"/>
    <w:rsid w:val="00A920B1"/>
    <w:rsid w:val="00AA0781"/>
    <w:rsid w:val="00AA091F"/>
    <w:rsid w:val="00AA29F7"/>
    <w:rsid w:val="00AA3B36"/>
    <w:rsid w:val="00AB7C85"/>
    <w:rsid w:val="00AC2389"/>
    <w:rsid w:val="00AD6845"/>
    <w:rsid w:val="00AE5552"/>
    <w:rsid w:val="00AF198A"/>
    <w:rsid w:val="00AF233C"/>
    <w:rsid w:val="00AF7F65"/>
    <w:rsid w:val="00B03AEC"/>
    <w:rsid w:val="00B12FE3"/>
    <w:rsid w:val="00B16674"/>
    <w:rsid w:val="00B17485"/>
    <w:rsid w:val="00B248FE"/>
    <w:rsid w:val="00B3037B"/>
    <w:rsid w:val="00B31775"/>
    <w:rsid w:val="00B322EE"/>
    <w:rsid w:val="00B46958"/>
    <w:rsid w:val="00B47A5E"/>
    <w:rsid w:val="00B51E8A"/>
    <w:rsid w:val="00B54BE4"/>
    <w:rsid w:val="00B66779"/>
    <w:rsid w:val="00B7172D"/>
    <w:rsid w:val="00B752BC"/>
    <w:rsid w:val="00B761B5"/>
    <w:rsid w:val="00B77172"/>
    <w:rsid w:val="00B82FE6"/>
    <w:rsid w:val="00B90294"/>
    <w:rsid w:val="00B916AC"/>
    <w:rsid w:val="00B947A9"/>
    <w:rsid w:val="00B9571D"/>
    <w:rsid w:val="00B97D62"/>
    <w:rsid w:val="00BA164A"/>
    <w:rsid w:val="00BA4518"/>
    <w:rsid w:val="00BB2AEC"/>
    <w:rsid w:val="00BB7DB0"/>
    <w:rsid w:val="00BC12E1"/>
    <w:rsid w:val="00BC2B0F"/>
    <w:rsid w:val="00BC4F40"/>
    <w:rsid w:val="00BC74A8"/>
    <w:rsid w:val="00BD4651"/>
    <w:rsid w:val="00BE0274"/>
    <w:rsid w:val="00BF4CB5"/>
    <w:rsid w:val="00C01080"/>
    <w:rsid w:val="00C15430"/>
    <w:rsid w:val="00C30B42"/>
    <w:rsid w:val="00C475CE"/>
    <w:rsid w:val="00C558BB"/>
    <w:rsid w:val="00C65147"/>
    <w:rsid w:val="00C66F43"/>
    <w:rsid w:val="00C67EB0"/>
    <w:rsid w:val="00C70FDE"/>
    <w:rsid w:val="00C751C1"/>
    <w:rsid w:val="00C7632A"/>
    <w:rsid w:val="00C83C03"/>
    <w:rsid w:val="00C84C7C"/>
    <w:rsid w:val="00C9373B"/>
    <w:rsid w:val="00C937FD"/>
    <w:rsid w:val="00C94F5E"/>
    <w:rsid w:val="00CA1BE5"/>
    <w:rsid w:val="00CB0B2A"/>
    <w:rsid w:val="00CC7DB9"/>
    <w:rsid w:val="00CD1BC7"/>
    <w:rsid w:val="00CD1C95"/>
    <w:rsid w:val="00CD37EF"/>
    <w:rsid w:val="00CD4BA4"/>
    <w:rsid w:val="00CE29F0"/>
    <w:rsid w:val="00CE42EA"/>
    <w:rsid w:val="00D17AFB"/>
    <w:rsid w:val="00D22A5E"/>
    <w:rsid w:val="00D3491F"/>
    <w:rsid w:val="00D407D9"/>
    <w:rsid w:val="00D42F0D"/>
    <w:rsid w:val="00D447CA"/>
    <w:rsid w:val="00D5031E"/>
    <w:rsid w:val="00D60E4B"/>
    <w:rsid w:val="00D6133C"/>
    <w:rsid w:val="00D64339"/>
    <w:rsid w:val="00D74EFC"/>
    <w:rsid w:val="00D81503"/>
    <w:rsid w:val="00D83DBD"/>
    <w:rsid w:val="00D875DF"/>
    <w:rsid w:val="00D90B9F"/>
    <w:rsid w:val="00D91E84"/>
    <w:rsid w:val="00DA2D27"/>
    <w:rsid w:val="00DA6B28"/>
    <w:rsid w:val="00DB2AE2"/>
    <w:rsid w:val="00DB2B3C"/>
    <w:rsid w:val="00DB3231"/>
    <w:rsid w:val="00DB5F57"/>
    <w:rsid w:val="00DC19A5"/>
    <w:rsid w:val="00DD32B1"/>
    <w:rsid w:val="00DE02AC"/>
    <w:rsid w:val="00DE5858"/>
    <w:rsid w:val="00DF2194"/>
    <w:rsid w:val="00DF2E55"/>
    <w:rsid w:val="00E01B99"/>
    <w:rsid w:val="00E1407C"/>
    <w:rsid w:val="00E246F5"/>
    <w:rsid w:val="00E34C5F"/>
    <w:rsid w:val="00E34C96"/>
    <w:rsid w:val="00E400FD"/>
    <w:rsid w:val="00E409C8"/>
    <w:rsid w:val="00E55B3E"/>
    <w:rsid w:val="00E619C3"/>
    <w:rsid w:val="00E73C20"/>
    <w:rsid w:val="00E87029"/>
    <w:rsid w:val="00EA0CDC"/>
    <w:rsid w:val="00EA2597"/>
    <w:rsid w:val="00EA75EA"/>
    <w:rsid w:val="00EB1490"/>
    <w:rsid w:val="00EB15FF"/>
    <w:rsid w:val="00EB769F"/>
    <w:rsid w:val="00EC0713"/>
    <w:rsid w:val="00EC4381"/>
    <w:rsid w:val="00EE1263"/>
    <w:rsid w:val="00EE5F16"/>
    <w:rsid w:val="00EF27E8"/>
    <w:rsid w:val="00EF2DCE"/>
    <w:rsid w:val="00F03FDD"/>
    <w:rsid w:val="00F11845"/>
    <w:rsid w:val="00F14239"/>
    <w:rsid w:val="00F15A58"/>
    <w:rsid w:val="00F222D5"/>
    <w:rsid w:val="00F2468F"/>
    <w:rsid w:val="00F4472A"/>
    <w:rsid w:val="00F628D6"/>
    <w:rsid w:val="00F6724A"/>
    <w:rsid w:val="00F67EAC"/>
    <w:rsid w:val="00F72E29"/>
    <w:rsid w:val="00F8261A"/>
    <w:rsid w:val="00F85A74"/>
    <w:rsid w:val="00F871CA"/>
    <w:rsid w:val="00F91BC3"/>
    <w:rsid w:val="00F927FE"/>
    <w:rsid w:val="00F94FBE"/>
    <w:rsid w:val="00F96B8A"/>
    <w:rsid w:val="00FA2B11"/>
    <w:rsid w:val="00FD0BED"/>
    <w:rsid w:val="00FE0178"/>
    <w:rsid w:val="00FE14E8"/>
    <w:rsid w:val="00FF0936"/>
    <w:rsid w:val="00FF67A3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489"/>
  <w15:docId w15:val="{A5B18FEC-F86D-EB4A-B700-8FDC195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E2"/>
    <w:pPr>
      <w:suppressAutoHyphens w:val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E4B3A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8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qFormat/>
    <w:rPr>
      <w:outline w:val="0"/>
      <w:color w:val="000080"/>
      <w:u w:val="single" w:color="000080"/>
    </w:rPr>
  </w:style>
  <w:style w:type="character" w:customStyle="1" w:styleId="Hyperlink0">
    <w:name w:val="Hyperlink.0"/>
    <w:basedOn w:val="Link"/>
    <w:qFormat/>
    <w:rPr>
      <w:rFonts w:ascii="Arial" w:eastAsia="Arial" w:hAnsi="Arial" w:cs="Arial"/>
      <w:outline w:val="0"/>
      <w:color w:val="000080"/>
      <w:u w:val="single" w:color="000080"/>
    </w:rPr>
  </w:style>
  <w:style w:type="character" w:customStyle="1" w:styleId="None">
    <w:name w:val="None"/>
    <w:qFormat/>
  </w:style>
  <w:style w:type="character" w:customStyle="1" w:styleId="Hyperlink1">
    <w:name w:val="Hyperlink.1"/>
    <w:basedOn w:val="None"/>
    <w:qFormat/>
    <w:rPr>
      <w:rFonts w:ascii="Arial" w:eastAsia="Arial" w:hAnsi="Arial" w:cs="Arial"/>
      <w:u w:val="single"/>
    </w:rPr>
  </w:style>
  <w:style w:type="character" w:customStyle="1" w:styleId="Hyperlink2">
    <w:name w:val="Hyperlink.2"/>
    <w:basedOn w:val="None"/>
    <w:qFormat/>
    <w:rPr>
      <w:rFonts w:ascii="Arial" w:eastAsia="Arial" w:hAnsi="Arial" w:cs="Arial"/>
      <w:outline w:val="0"/>
      <w:color w:val="420178"/>
      <w:u w:val="single" w:color="420178"/>
    </w:rPr>
  </w:style>
  <w:style w:type="character" w:customStyle="1" w:styleId="Hyperlink3">
    <w:name w:val="Hyperlink.3"/>
    <w:basedOn w:val="None"/>
    <w:qFormat/>
    <w:rPr>
      <w:rFonts w:ascii="Arial" w:eastAsia="Arial" w:hAnsi="Arial" w:cs="Arial"/>
    </w:rPr>
  </w:style>
  <w:style w:type="character" w:customStyle="1" w:styleId="Hyperlink4">
    <w:name w:val="Hyperlink.4"/>
    <w:basedOn w:val="None"/>
    <w:qFormat/>
    <w:rPr>
      <w:rFonts w:ascii="Arial" w:eastAsia="Arial" w:hAnsi="Arial" w:cs="Arial"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2724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190E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190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9190E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9190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190E"/>
    <w:rPr>
      <w:color w:val="FF00FF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E4B3A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8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65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E68C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6045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2210DB"/>
    <w:rPr>
      <w:b/>
      <w:bCs/>
    </w:rPr>
  </w:style>
  <w:style w:type="paragraph" w:customStyle="1" w:styleId="Heading">
    <w:name w:val="Heading"/>
    <w:next w:val="BodyA"/>
    <w:qFormat/>
    <w:pPr>
      <w:outlineLvl w:val="0"/>
    </w:pPr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pPr>
      <w:spacing w:after="140" w:line="276" w:lineRule="auto"/>
    </w:pPr>
    <w:rPr>
      <w:rFonts w:eastAsia="Arial Unicode M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Arial Unicode MS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eastAsia="Arial Unicode MS"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er1">
    <w:name w:val="Footer1"/>
    <w:qFormat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qFormat/>
    <w:rPr>
      <w:rFonts w:eastAsia="Times New Roman"/>
      <w:color w:val="000000"/>
      <w:sz w:val="24"/>
      <w:szCs w:val="24"/>
      <w:u w:color="000000"/>
    </w:rPr>
  </w:style>
  <w:style w:type="paragraph" w:customStyle="1" w:styleId="Heading51">
    <w:name w:val="Heading 51"/>
    <w:next w:val="BodyA"/>
    <w:qFormat/>
    <w:pPr>
      <w:keepNext/>
      <w:widowControl w:val="0"/>
      <w:spacing w:after="240"/>
      <w:outlineLvl w:val="2"/>
    </w:pPr>
    <w:rPr>
      <w:rFonts w:ascii="Arial" w:eastAsia="Arial" w:hAnsi="Arial" w:cs="Arial"/>
      <w:b/>
      <w:bCs/>
      <w:color w:val="000000"/>
      <w:sz w:val="26"/>
      <w:szCs w:val="26"/>
      <w:u w:color="000000"/>
    </w:rPr>
  </w:style>
  <w:style w:type="paragraph" w:customStyle="1" w:styleId="Body">
    <w:name w:val="Body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uiPriority w:val="99"/>
    <w:semiHidden/>
    <w:qFormat/>
    <w:rsid w:val="007804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190E"/>
    <w:rPr>
      <w:rFonts w:eastAsia="Arial Unicode MS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9190E"/>
    <w:rPr>
      <w:rFonts w:eastAsia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9190E"/>
    <w:rPr>
      <w:b/>
      <w:bCs/>
    </w:rPr>
  </w:style>
  <w:style w:type="paragraph" w:customStyle="1" w:styleId="HeaderandFooter">
    <w:name w:val="Header and Footer"/>
    <w:basedOn w:val="Normal"/>
    <w:qFormat/>
    <w:rPr>
      <w:rFonts w:eastAsia="Arial Unicode MS"/>
    </w:r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qFormat/>
    <w:rsid w:val="009B2431"/>
    <w:rPr>
      <w:rFonts w:eastAsia="Arial Unicode MS"/>
    </w:rPr>
  </w:style>
  <w:style w:type="paragraph" w:customStyle="1" w:styleId="p1">
    <w:name w:val="p1"/>
    <w:basedOn w:val="Normal"/>
    <w:rsid w:val="00CD1B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audio-engineering-socie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cebook.com/AES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lynemedia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hashtag/aes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@clynemedia.com" TargetMode="External"/><Relationship Id="rId10" Type="http://schemas.openxmlformats.org/officeDocument/2006/relationships/hyperlink" Target="http://ae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es2.org/community/technical-council/aes-technical-committee-audio-for-games/" TargetMode="External"/><Relationship Id="rId14" Type="http://schemas.openxmlformats.org/officeDocument/2006/relationships/hyperlink" Target="https://www.instagram.com/aes_org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811AE-DEC6-EA48-96EB-38B65279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dc:description/>
  <cp:lastModifiedBy>Corey Walthall</cp:lastModifiedBy>
  <cp:revision>3</cp:revision>
  <dcterms:created xsi:type="dcterms:W3CDTF">2025-11-06T20:17:00Z</dcterms:created>
  <dcterms:modified xsi:type="dcterms:W3CDTF">2025-11-06T20:20:00Z</dcterms:modified>
  <dc:language>en-GB</dc:language>
</cp:coreProperties>
</file>