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1E6A42" w:rsidRDefault="000A6F8D" w:rsidP="00D84019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E6A42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1050BAC8" w:rsidR="000A6F8D" w:rsidRPr="001E6A42" w:rsidRDefault="000A6F8D" w:rsidP="00D84019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1E6A42">
        <w:rPr>
          <w:rFonts w:ascii="Arial" w:hAnsi="Arial" w:cs="Arial"/>
          <w:b/>
          <w:bCs/>
          <w:color w:val="000000"/>
        </w:rPr>
        <w:t>PRESS</w:t>
      </w:r>
      <w:r w:rsidR="00121AAE" w:rsidRPr="001E6A42">
        <w:rPr>
          <w:rFonts w:ascii="Arial" w:hAnsi="Arial" w:cs="Arial"/>
          <w:b/>
          <w:bCs/>
          <w:color w:val="000000"/>
        </w:rPr>
        <w:t xml:space="preserve"> </w:t>
      </w:r>
      <w:r w:rsidRPr="001E6A42">
        <w:rPr>
          <w:rFonts w:ascii="Arial" w:hAnsi="Arial" w:cs="Arial"/>
          <w:b/>
          <w:bCs/>
          <w:color w:val="000000"/>
        </w:rPr>
        <w:t>RELEASE</w:t>
      </w:r>
    </w:p>
    <w:p w14:paraId="5C7D7FAD" w14:textId="273B69C7" w:rsidR="000A6F8D" w:rsidRPr="001E6A42" w:rsidRDefault="000A6F8D" w:rsidP="00D84019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Contact: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Clyne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Media,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Inc.</w:t>
      </w:r>
    </w:p>
    <w:p w14:paraId="5678CAAC" w14:textId="5DC776B0" w:rsidR="000A6F8D" w:rsidRPr="001E6A42" w:rsidRDefault="000A6F8D" w:rsidP="00EB6C43">
      <w:pPr>
        <w:spacing w:line="360" w:lineRule="auto"/>
        <w:jc w:val="right"/>
        <w:rPr>
          <w:rFonts w:ascii="Arial" w:hAnsi="Arial" w:cs="Arial"/>
          <w:bCs/>
          <w:color w:val="000000"/>
        </w:rPr>
        <w:sectPr w:rsidR="000A6F8D" w:rsidRPr="001E6A42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1E6A42">
        <w:rPr>
          <w:rFonts w:ascii="Arial" w:hAnsi="Arial" w:cs="Arial"/>
          <w:bCs/>
          <w:color w:val="000000"/>
        </w:rPr>
        <w:t>Tel: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(615)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662-1616</w:t>
      </w:r>
    </w:p>
    <w:p w14:paraId="6FA2BAF2" w14:textId="28D3BB5C" w:rsidR="000A2C73" w:rsidRPr="001E6A42" w:rsidRDefault="000A2C73" w:rsidP="00EB6C43">
      <w:pPr>
        <w:spacing w:line="360" w:lineRule="auto"/>
        <w:rPr>
          <w:rFonts w:ascii="Arial" w:hAnsi="Arial" w:cs="Arial"/>
          <w:color w:val="000000"/>
        </w:rPr>
      </w:pPr>
    </w:p>
    <w:p w14:paraId="5B89D5A1" w14:textId="77777777" w:rsidR="000A2C73" w:rsidRPr="001E6A42" w:rsidRDefault="000A2C73" w:rsidP="000A2C73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14:paraId="00F25922" w14:textId="77777777" w:rsidR="000A2C73" w:rsidRPr="001E6A42" w:rsidRDefault="000A2C73" w:rsidP="000A2C73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06FA7AAC" w14:textId="77777777" w:rsidR="000A2C73" w:rsidRPr="001E6A42" w:rsidRDefault="000A2C73" w:rsidP="000A2C73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1E6A42">
        <w:rPr>
          <w:rFonts w:ascii="Arial" w:hAnsi="Arial" w:cs="Arial"/>
          <w:color w:val="212121"/>
          <w:sz w:val="22"/>
          <w:szCs w:val="22"/>
        </w:rPr>
        <w:t> </w:t>
      </w:r>
    </w:p>
    <w:p w14:paraId="734AFED5" w14:textId="77777777" w:rsidR="000A2C73" w:rsidRPr="001E6A42" w:rsidRDefault="000A2C73" w:rsidP="00D8401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6D87FAE" w14:textId="77777777" w:rsidR="000A2C73" w:rsidRPr="001E6A42" w:rsidRDefault="000A2C73" w:rsidP="00D8401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31E3E527" w14:textId="77777777" w:rsidR="000A2C73" w:rsidRPr="001E6A42" w:rsidRDefault="000A2C73" w:rsidP="00D8401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B4F9768" w14:textId="77777777" w:rsidR="000A2C73" w:rsidRPr="001E6A42" w:rsidRDefault="000A2C73" w:rsidP="00D8401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49EA730" w14:textId="0EDACF4E" w:rsidR="000A6F8D" w:rsidRPr="001E6A42" w:rsidRDefault="000A6F8D" w:rsidP="00D8401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E6A42">
        <w:rPr>
          <w:rFonts w:ascii="Arial" w:hAnsi="Arial" w:cs="Arial"/>
          <w:b/>
          <w:color w:val="000000"/>
        </w:rPr>
        <w:t>FOR</w:t>
      </w:r>
      <w:r w:rsidR="00121AAE" w:rsidRPr="001E6A42">
        <w:rPr>
          <w:rFonts w:ascii="Arial" w:hAnsi="Arial" w:cs="Arial"/>
          <w:b/>
          <w:color w:val="000000"/>
        </w:rPr>
        <w:t xml:space="preserve"> </w:t>
      </w:r>
      <w:r w:rsidRPr="001E6A42">
        <w:rPr>
          <w:rFonts w:ascii="Arial" w:hAnsi="Arial" w:cs="Arial"/>
          <w:b/>
          <w:color w:val="000000"/>
        </w:rPr>
        <w:t>IMMEDIATE</w:t>
      </w:r>
      <w:r w:rsidR="00121AAE" w:rsidRPr="001E6A42">
        <w:rPr>
          <w:rFonts w:ascii="Arial" w:hAnsi="Arial" w:cs="Arial"/>
          <w:b/>
          <w:color w:val="000000"/>
        </w:rPr>
        <w:t xml:space="preserve"> </w:t>
      </w:r>
      <w:r w:rsidRPr="001E6A42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1E6A42" w:rsidRDefault="006A1535" w:rsidP="00D8401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F4DC71C" w14:textId="26C31FF4" w:rsidR="006A1535" w:rsidRPr="001E6A42" w:rsidRDefault="00C10A2B" w:rsidP="00D8401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6A4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Waves Plugins Are Now Compatible with OBS Studio – Enhance Your Audio Quality in </w:t>
      </w:r>
      <w:r w:rsidR="005D5E97" w:rsidRPr="001E6A4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Live </w:t>
      </w:r>
      <w:r w:rsidRPr="001E6A42">
        <w:rPr>
          <w:rFonts w:ascii="Arial" w:hAnsi="Arial" w:cs="Arial"/>
          <w:b/>
          <w:bCs/>
          <w:color w:val="000000" w:themeColor="text1"/>
          <w:sz w:val="28"/>
          <w:szCs w:val="28"/>
        </w:rPr>
        <w:t>Streams</w:t>
      </w:r>
      <w:r w:rsidR="005D5E97" w:rsidRPr="001E6A42">
        <w:rPr>
          <w:rFonts w:ascii="Arial" w:hAnsi="Arial" w:cs="Arial"/>
          <w:b/>
          <w:bCs/>
          <w:color w:val="000000" w:themeColor="text1"/>
          <w:sz w:val="28"/>
          <w:szCs w:val="28"/>
        </w:rPr>
        <w:t>, Podcasts</w:t>
      </w:r>
      <w:r w:rsidR="009B6FA1" w:rsidRPr="001E6A4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 Recordings</w:t>
      </w:r>
    </w:p>
    <w:p w14:paraId="0580DF0B" w14:textId="16C0D5DE" w:rsidR="000A6F8D" w:rsidRPr="001E6A42" w:rsidRDefault="000A6F8D" w:rsidP="00D84019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</w:rPr>
      </w:pPr>
    </w:p>
    <w:p w14:paraId="246155C9" w14:textId="721B65F1" w:rsidR="00C10A2B" w:rsidRPr="001E6A42" w:rsidRDefault="00316434" w:rsidP="00D84019">
      <w:p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  <w:bCs/>
          <w:i/>
          <w:color w:val="000000"/>
        </w:rPr>
        <w:t>Knoxville,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TN,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="00EB6C43" w:rsidRPr="001E6A42">
        <w:rPr>
          <w:rFonts w:ascii="Arial" w:hAnsi="Arial" w:cs="Arial"/>
          <w:bCs/>
          <w:i/>
          <w:color w:val="000000"/>
        </w:rPr>
        <w:t>June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="001E6A42" w:rsidRPr="001E6A42">
        <w:rPr>
          <w:rFonts w:ascii="Arial" w:hAnsi="Arial" w:cs="Arial"/>
          <w:bCs/>
          <w:i/>
          <w:color w:val="000000"/>
        </w:rPr>
        <w:t>5</w:t>
      </w:r>
      <w:r w:rsidRPr="001E6A42">
        <w:rPr>
          <w:rFonts w:ascii="Arial" w:hAnsi="Arial" w:cs="Arial"/>
          <w:bCs/>
          <w:i/>
          <w:color w:val="000000"/>
        </w:rPr>
        <w:t>,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202</w:t>
      </w:r>
      <w:r w:rsidR="005A2BE4" w:rsidRPr="001E6A42">
        <w:rPr>
          <w:rFonts w:ascii="Arial" w:hAnsi="Arial" w:cs="Arial"/>
          <w:bCs/>
          <w:i/>
          <w:color w:val="000000"/>
        </w:rPr>
        <w:t>3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—</w:t>
      </w:r>
      <w:r w:rsidR="006655D4" w:rsidRPr="001E6A42">
        <w:rPr>
          <w:rFonts w:ascii="Arial" w:hAnsi="Arial" w:cs="Arial"/>
        </w:rPr>
        <w:t xml:space="preserve"> </w:t>
      </w:r>
      <w:r w:rsidR="00C10A2B" w:rsidRPr="001E6A42">
        <w:rPr>
          <w:rFonts w:ascii="Arial" w:hAnsi="Arial" w:cs="Arial"/>
        </w:rPr>
        <w:t xml:space="preserve"> </w:t>
      </w:r>
      <w:hyperlink r:id="rId10" w:history="1">
        <w:r w:rsidR="00C10A2B" w:rsidRPr="001E6A42">
          <w:rPr>
            <w:rStyle w:val="Hyperlink"/>
            <w:rFonts w:ascii="Arial" w:hAnsi="Arial" w:cs="Arial"/>
          </w:rPr>
          <w:t>Waves Audio</w:t>
        </w:r>
      </w:hyperlink>
      <w:r w:rsidR="00C10A2B" w:rsidRPr="001E6A42">
        <w:rPr>
          <w:rFonts w:ascii="Arial" w:hAnsi="Arial" w:cs="Arial"/>
        </w:rPr>
        <w:t xml:space="preserve">, the world’s leading developer of professional audio signal processing technologies and plugins, announces that Waves plugins now run in </w:t>
      </w:r>
      <w:hyperlink r:id="rId11" w:history="1">
        <w:r w:rsidR="00C10A2B" w:rsidRPr="001E6A42">
          <w:rPr>
            <w:rStyle w:val="Hyperlink"/>
            <w:rFonts w:ascii="Arial" w:hAnsi="Arial" w:cs="Arial"/>
          </w:rPr>
          <w:t>OBS Studio</w:t>
        </w:r>
      </w:hyperlink>
      <w:r w:rsidR="00C10A2B" w:rsidRPr="001E6A42">
        <w:rPr>
          <w:rFonts w:ascii="Arial" w:hAnsi="Arial" w:cs="Arial"/>
        </w:rPr>
        <w:t>, the leading software for live streaming and video recording for Twitch, YouTube and more, enhancing audio quality in OBS Video Streams.</w:t>
      </w:r>
    </w:p>
    <w:p w14:paraId="1BA9111C" w14:textId="77777777" w:rsidR="00DA6923" w:rsidRPr="001E6A42" w:rsidRDefault="00DA6923" w:rsidP="00D84019">
      <w:pPr>
        <w:spacing w:line="360" w:lineRule="auto"/>
        <w:rPr>
          <w:rFonts w:ascii="Arial" w:hAnsi="Arial" w:cs="Arial"/>
        </w:rPr>
      </w:pPr>
    </w:p>
    <w:p w14:paraId="2C741BE5" w14:textId="6E2A336C" w:rsidR="00C10A2B" w:rsidRPr="001E6A42" w:rsidRDefault="00C10A2B" w:rsidP="00D84019">
      <w:p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Running Waves plugins in OBS Studio is simple and fuss-free. Just install the free Waves </w:t>
      </w:r>
      <w:hyperlink r:id="rId12" w:tooltip="http://www.waves.com/plugins/studiorack" w:history="1">
        <w:r w:rsidRPr="001E6A42">
          <w:rPr>
            <w:rStyle w:val="Hyperlink"/>
            <w:rFonts w:ascii="Arial" w:hAnsi="Arial" w:cs="Arial"/>
          </w:rPr>
          <w:t>StudioRack</w:t>
        </w:r>
      </w:hyperlink>
      <w:r w:rsidRPr="001E6A42">
        <w:rPr>
          <w:rFonts w:ascii="Arial" w:hAnsi="Arial" w:cs="Arial"/>
        </w:rPr>
        <w:t xml:space="preserve"> plugin chainer from </w:t>
      </w:r>
      <w:hyperlink r:id="rId13" w:tooltip="https://www.waves.com/downloads/central" w:history="1">
        <w:r w:rsidRPr="001E6A42">
          <w:rPr>
            <w:rStyle w:val="Hyperlink"/>
            <w:rFonts w:ascii="Arial" w:hAnsi="Arial" w:cs="Arial"/>
          </w:rPr>
          <w:t>Waves Central</w:t>
        </w:r>
      </w:hyperlink>
      <w:r w:rsidR="00D6368C" w:rsidRPr="001E6A42">
        <w:rPr>
          <w:rFonts w:ascii="Arial" w:hAnsi="Arial" w:cs="Arial"/>
        </w:rPr>
        <w:t xml:space="preserve">, </w:t>
      </w:r>
      <w:r w:rsidRPr="001E6A42">
        <w:rPr>
          <w:rFonts w:ascii="Arial" w:hAnsi="Arial" w:cs="Arial"/>
        </w:rPr>
        <w:t xml:space="preserve">insert </w:t>
      </w:r>
      <w:r w:rsidRPr="001E6A42">
        <w:rPr>
          <w:rFonts w:ascii="Arial" w:hAnsi="Arial" w:cs="Arial"/>
          <w:lang w:val="en-AU"/>
        </w:rPr>
        <w:t xml:space="preserve">StudioRack on any audio source from the filters menu in OBS Studio, </w:t>
      </w:r>
      <w:r w:rsidRPr="001E6A42">
        <w:rPr>
          <w:rFonts w:ascii="Arial" w:hAnsi="Arial" w:cs="Arial"/>
        </w:rPr>
        <w:t xml:space="preserve">and continue loading your favorite Waves plugins inside StudioRack. </w:t>
      </w:r>
    </w:p>
    <w:p w14:paraId="7D5EF66E" w14:textId="77777777" w:rsidR="00C10A2B" w:rsidRPr="001E6A42" w:rsidRDefault="00C10A2B" w:rsidP="00D84019">
      <w:p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  </w:t>
      </w:r>
    </w:p>
    <w:p w14:paraId="13B3C3FA" w14:textId="3C985D44" w:rsidR="00D84019" w:rsidRPr="001E6A42" w:rsidRDefault="00C10A2B" w:rsidP="00D84019">
      <w:p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>With Waves</w:t>
      </w:r>
      <w:r w:rsidR="00D84019" w:rsidRPr="001E6A42">
        <w:rPr>
          <w:rFonts w:ascii="Arial" w:hAnsi="Arial" w:cs="Arial"/>
        </w:rPr>
        <w:t xml:space="preserve">’ </w:t>
      </w:r>
      <w:proofErr w:type="spellStart"/>
      <w:r w:rsidR="00D6368C" w:rsidRPr="001E6A42">
        <w:rPr>
          <w:rFonts w:ascii="Arial" w:hAnsi="Arial" w:cs="Arial"/>
        </w:rPr>
        <w:t>StudioRack</w:t>
      </w:r>
      <w:proofErr w:type="spellEnd"/>
      <w:r w:rsidR="00D84019" w:rsidRPr="001E6A42">
        <w:rPr>
          <w:rFonts w:ascii="Arial" w:hAnsi="Arial" w:cs="Arial"/>
        </w:rPr>
        <w:t xml:space="preserve"> now</w:t>
      </w:r>
      <w:r w:rsidR="00D6368C" w:rsidRPr="001E6A42">
        <w:rPr>
          <w:rFonts w:ascii="Arial" w:hAnsi="Arial" w:cs="Arial"/>
        </w:rPr>
        <w:t xml:space="preserve"> compatible with OBS Studio</w:t>
      </w:r>
      <w:r w:rsidRPr="001E6A42">
        <w:rPr>
          <w:rFonts w:ascii="Arial" w:hAnsi="Arial" w:cs="Arial"/>
        </w:rPr>
        <w:t xml:space="preserve">, </w:t>
      </w:r>
      <w:r w:rsidR="00D84019" w:rsidRPr="001E6A42">
        <w:rPr>
          <w:rFonts w:ascii="Arial" w:hAnsi="Arial" w:cs="Arial"/>
        </w:rPr>
        <w:t xml:space="preserve">users can take advantage of </w:t>
      </w:r>
      <w:proofErr w:type="spellStart"/>
      <w:r w:rsidR="00D84019" w:rsidRPr="001E6A42">
        <w:rPr>
          <w:rFonts w:ascii="Arial" w:hAnsi="Arial" w:cs="Arial"/>
        </w:rPr>
        <w:t>StudioRack</w:t>
      </w:r>
      <w:r w:rsidR="001E6A42" w:rsidRPr="001E6A42">
        <w:rPr>
          <w:rFonts w:ascii="Arial" w:hAnsi="Arial" w:cs="Arial"/>
        </w:rPr>
        <w:t>’</w:t>
      </w:r>
      <w:r w:rsidR="00D84019" w:rsidRPr="001E6A42">
        <w:rPr>
          <w:rFonts w:ascii="Arial" w:hAnsi="Arial" w:cs="Arial"/>
        </w:rPr>
        <w:t>s</w:t>
      </w:r>
      <w:proofErr w:type="spellEnd"/>
      <w:r w:rsidR="00D84019" w:rsidRPr="001E6A42">
        <w:rPr>
          <w:rFonts w:ascii="Arial" w:hAnsi="Arial" w:cs="Arial"/>
        </w:rPr>
        <w:t xml:space="preserve"> advanced audio processing capabilities to dramatically elevate the sound quality of their recorded videos, podcasts, and live-streamed content on OBS, providing their audience with an immersive and engaging listening experience</w:t>
      </w:r>
      <w:r w:rsidR="00A5564E" w:rsidRPr="001E6A42">
        <w:rPr>
          <w:rFonts w:ascii="Arial" w:hAnsi="Arial" w:cs="Arial"/>
        </w:rPr>
        <w:t>:</w:t>
      </w:r>
    </w:p>
    <w:p w14:paraId="00AF2150" w14:textId="77777777" w:rsidR="00D84019" w:rsidRPr="001E6A42" w:rsidRDefault="00D84019" w:rsidP="00D84019">
      <w:pPr>
        <w:spacing w:line="360" w:lineRule="auto"/>
        <w:rPr>
          <w:rFonts w:ascii="Arial" w:hAnsi="Arial" w:cs="Arial"/>
        </w:rPr>
      </w:pPr>
    </w:p>
    <w:p w14:paraId="52AD13C4" w14:textId="6F8FE0DE" w:rsidR="00C10A2B" w:rsidRPr="001E6A42" w:rsidRDefault="00C10A2B" w:rsidP="00D8401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>Clean unwanted background noise with AI-powered noise reduction</w:t>
      </w:r>
    </w:p>
    <w:p w14:paraId="54DC194C" w14:textId="7891625A" w:rsidR="00C10A2B" w:rsidRPr="001E6A42" w:rsidRDefault="00C10A2B" w:rsidP="00D8401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Get your voice sounding rich, smooth, </w:t>
      </w:r>
      <w:r w:rsidR="00D6368C" w:rsidRPr="001E6A42">
        <w:rPr>
          <w:rFonts w:ascii="Arial" w:hAnsi="Arial" w:cs="Arial"/>
        </w:rPr>
        <w:t xml:space="preserve">and </w:t>
      </w:r>
      <w:proofErr w:type="gramStart"/>
      <w:r w:rsidR="00D6368C" w:rsidRPr="001E6A42">
        <w:rPr>
          <w:rFonts w:ascii="Arial" w:hAnsi="Arial" w:cs="Arial"/>
        </w:rPr>
        <w:t>present</w:t>
      </w:r>
      <w:proofErr w:type="gramEnd"/>
    </w:p>
    <w:p w14:paraId="1AC3634F" w14:textId="2EB543A4" w:rsidR="00C10A2B" w:rsidRPr="001E6A42" w:rsidRDefault="00D6368C" w:rsidP="00D8401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>Improve the sound of</w:t>
      </w:r>
      <w:r w:rsidR="00C10A2B" w:rsidRPr="001E6A42">
        <w:rPr>
          <w:rFonts w:ascii="Arial" w:hAnsi="Arial" w:cs="Arial"/>
        </w:rPr>
        <w:t xml:space="preserve"> zoom calls and phone mic</w:t>
      </w:r>
      <w:r w:rsidRPr="001E6A42">
        <w:rPr>
          <w:rFonts w:ascii="Arial" w:hAnsi="Arial" w:cs="Arial"/>
        </w:rPr>
        <w:t>rophones</w:t>
      </w:r>
      <w:r w:rsidR="00C10A2B" w:rsidRPr="001E6A42">
        <w:rPr>
          <w:rFonts w:ascii="Arial" w:hAnsi="Arial" w:cs="Arial"/>
        </w:rPr>
        <w:t xml:space="preserve"> </w:t>
      </w:r>
      <w:proofErr w:type="gramStart"/>
      <w:r w:rsidRPr="001E6A42">
        <w:rPr>
          <w:rFonts w:ascii="Arial" w:hAnsi="Arial" w:cs="Arial"/>
        </w:rPr>
        <w:t>dramatically</w:t>
      </w:r>
      <w:proofErr w:type="gramEnd"/>
    </w:p>
    <w:p w14:paraId="54C59A5A" w14:textId="35931E5F" w:rsidR="00C10A2B" w:rsidRPr="001E6A42" w:rsidRDefault="00C10A2B" w:rsidP="00D8401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Ensure your output levels are up to professional </w:t>
      </w:r>
      <w:proofErr w:type="gramStart"/>
      <w:r w:rsidRPr="001E6A42">
        <w:rPr>
          <w:rFonts w:ascii="Arial" w:hAnsi="Arial" w:cs="Arial"/>
        </w:rPr>
        <w:t>standards</w:t>
      </w:r>
      <w:proofErr w:type="gramEnd"/>
    </w:p>
    <w:p w14:paraId="6C0F3013" w14:textId="41746204" w:rsidR="00D6368C" w:rsidRPr="001E6A42" w:rsidRDefault="00D6368C" w:rsidP="00D8401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Change voice pitch, add effects, and </w:t>
      </w:r>
      <w:proofErr w:type="gramStart"/>
      <w:r w:rsidRPr="001E6A42">
        <w:rPr>
          <w:rFonts w:ascii="Arial" w:hAnsi="Arial" w:cs="Arial"/>
        </w:rPr>
        <w:t>vocoders</w:t>
      </w:r>
      <w:proofErr w:type="gramEnd"/>
    </w:p>
    <w:p w14:paraId="5CEA465D" w14:textId="6522FCEE" w:rsidR="00D6368C" w:rsidRPr="001E6A42" w:rsidRDefault="00D6368C" w:rsidP="00D8401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Add zero latency real time pitch correction for vocals in musical performances in live </w:t>
      </w:r>
      <w:proofErr w:type="gramStart"/>
      <w:r w:rsidRPr="001E6A42">
        <w:rPr>
          <w:rFonts w:ascii="Arial" w:hAnsi="Arial" w:cs="Arial"/>
        </w:rPr>
        <w:t>streams</w:t>
      </w:r>
      <w:proofErr w:type="gramEnd"/>
    </w:p>
    <w:p w14:paraId="3BBF4191" w14:textId="77777777" w:rsidR="00C10A2B" w:rsidRPr="001E6A42" w:rsidRDefault="00C10A2B" w:rsidP="00D84019">
      <w:p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 </w:t>
      </w:r>
    </w:p>
    <w:p w14:paraId="7814E241" w14:textId="50C2DBDA" w:rsidR="00DA6923" w:rsidRPr="001E6A42" w:rsidRDefault="00DA6923" w:rsidP="001E6A42">
      <w:p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Waves Audio also now provides AI-optimized </w:t>
      </w:r>
      <w:proofErr w:type="spellStart"/>
      <w:r w:rsidRPr="001E6A42">
        <w:rPr>
          <w:rFonts w:ascii="Arial" w:hAnsi="Arial" w:cs="Arial"/>
        </w:rPr>
        <w:t>StudioRack</w:t>
      </w:r>
      <w:proofErr w:type="spellEnd"/>
      <w:r w:rsidRPr="001E6A42">
        <w:rPr>
          <w:rFonts w:ascii="Arial" w:hAnsi="Arial" w:cs="Arial"/>
        </w:rPr>
        <w:t xml:space="preserve"> plugin chains </w:t>
      </w:r>
      <w:r w:rsidR="00EB6C43" w:rsidRPr="001E6A42">
        <w:rPr>
          <w:rFonts w:ascii="Arial" w:hAnsi="Arial" w:cs="Arial"/>
        </w:rPr>
        <w:t xml:space="preserve">designed to elevate the quality of streaming: </w:t>
      </w:r>
      <w:r w:rsidRPr="001E6A42">
        <w:rPr>
          <w:rFonts w:ascii="Arial" w:hAnsi="Arial" w:cs="Arial"/>
        </w:rPr>
        <w:t xml:space="preserve">Enhance audio quality, reduce noise, and ensure optimal levels for live streaming and more with </w:t>
      </w:r>
      <w:r w:rsidR="00EB6C43" w:rsidRPr="001E6A42">
        <w:rPr>
          <w:rFonts w:ascii="Arial" w:hAnsi="Arial" w:cs="Arial"/>
        </w:rPr>
        <w:t xml:space="preserve">Waves’ </w:t>
      </w:r>
      <w:hyperlink r:id="rId14" w:history="1">
        <w:proofErr w:type="spellStart"/>
        <w:r w:rsidR="00EB6C43" w:rsidRPr="001E6A42">
          <w:rPr>
            <w:rStyle w:val="Hyperlink"/>
            <w:rFonts w:ascii="Arial" w:hAnsi="Arial" w:cs="Arial"/>
          </w:rPr>
          <w:t>StudioVerse</w:t>
        </w:r>
        <w:proofErr w:type="spellEnd"/>
      </w:hyperlink>
      <w:r w:rsidR="00EB6C43" w:rsidRPr="001E6A42">
        <w:rPr>
          <w:rFonts w:ascii="Arial" w:hAnsi="Arial" w:cs="Arial"/>
        </w:rPr>
        <w:t xml:space="preserve"> </w:t>
      </w:r>
      <w:r w:rsidRPr="001E6A42">
        <w:rPr>
          <w:rFonts w:ascii="Arial" w:hAnsi="Arial" w:cs="Arial"/>
        </w:rPr>
        <w:t>custom "OBS" tagged chains</w:t>
      </w:r>
      <w:r w:rsidR="00EB6C43" w:rsidRPr="001E6A42">
        <w:rPr>
          <w:rFonts w:ascii="Arial" w:hAnsi="Arial" w:cs="Arial"/>
        </w:rPr>
        <w:t>.</w:t>
      </w:r>
      <w:r w:rsidRPr="001E6A42">
        <w:rPr>
          <w:rFonts w:ascii="Arial" w:hAnsi="Arial" w:cs="Arial"/>
        </w:rPr>
        <w:t xml:space="preserve"> </w:t>
      </w:r>
    </w:p>
    <w:p w14:paraId="23CC4792" w14:textId="3C3EC42F" w:rsidR="00C10A2B" w:rsidRPr="001E6A42" w:rsidRDefault="00DA6923" w:rsidP="001E6A42">
      <w:pPr>
        <w:spacing w:line="360" w:lineRule="auto"/>
        <w:rPr>
          <w:rFonts w:ascii="Arial" w:hAnsi="Arial" w:cs="Arial"/>
        </w:rPr>
      </w:pPr>
      <w:r w:rsidRPr="001E6A42">
        <w:rPr>
          <w:rFonts w:ascii="Arial" w:hAnsi="Arial" w:cs="Arial"/>
        </w:rPr>
        <w:t xml:space="preserve"> </w:t>
      </w:r>
    </w:p>
    <w:p w14:paraId="4D45A4CF" w14:textId="7B395D8F" w:rsidR="00B064E5" w:rsidRPr="001E6A42" w:rsidRDefault="00B064E5" w:rsidP="001E6A42">
      <w:pPr>
        <w:spacing w:line="360" w:lineRule="auto"/>
        <w:rPr>
          <w:rFonts w:ascii="Arial" w:hAnsi="Arial" w:cs="Arial"/>
          <w:color w:val="000000"/>
        </w:rPr>
      </w:pPr>
      <w:r w:rsidRPr="001E6A42">
        <w:rPr>
          <w:rFonts w:ascii="Arial" w:hAnsi="Arial" w:cs="Arial"/>
          <w:color w:val="000000"/>
        </w:rPr>
        <w:t xml:space="preserve">To learn more about </w:t>
      </w:r>
      <w:r w:rsidRPr="001E6A42">
        <w:rPr>
          <w:rFonts w:ascii="Arial" w:hAnsi="Arial" w:cs="Arial"/>
          <w:b/>
          <w:bCs/>
        </w:rPr>
        <w:t>OBS Studio</w:t>
      </w:r>
      <w:r w:rsidRPr="001E6A42">
        <w:rPr>
          <w:rFonts w:ascii="Arial" w:hAnsi="Arial" w:cs="Arial"/>
          <w:color w:val="000000"/>
        </w:rPr>
        <w:t xml:space="preserve">, click </w:t>
      </w:r>
      <w:hyperlink r:id="rId15" w:history="1">
        <w:r w:rsidRPr="001E6A42">
          <w:rPr>
            <w:rStyle w:val="Hyperlink"/>
            <w:rFonts w:ascii="Arial" w:hAnsi="Arial" w:cs="Arial"/>
          </w:rPr>
          <w:t>here</w:t>
        </w:r>
      </w:hyperlink>
      <w:r w:rsidRPr="001E6A42">
        <w:rPr>
          <w:rFonts w:ascii="Arial" w:hAnsi="Arial" w:cs="Arial"/>
          <w:color w:val="000000"/>
        </w:rPr>
        <w:t>.</w:t>
      </w:r>
    </w:p>
    <w:p w14:paraId="6F08163C" w14:textId="77777777" w:rsidR="00B064E5" w:rsidRPr="001E6A42" w:rsidRDefault="00B064E5" w:rsidP="001E6A42">
      <w:pPr>
        <w:spacing w:line="360" w:lineRule="auto"/>
        <w:rPr>
          <w:rFonts w:ascii="Arial" w:hAnsi="Arial" w:cs="Arial"/>
          <w:color w:val="000000"/>
        </w:rPr>
      </w:pPr>
    </w:p>
    <w:p w14:paraId="29346DE2" w14:textId="6B7E2C41" w:rsidR="001E6A42" w:rsidRPr="001E6A42" w:rsidRDefault="00B064E5" w:rsidP="001E6A42">
      <w:pPr>
        <w:spacing w:line="360" w:lineRule="auto"/>
        <w:rPr>
          <w:rFonts w:ascii="Arial" w:hAnsi="Arial" w:cs="Arial"/>
          <w:color w:val="000000"/>
        </w:rPr>
      </w:pPr>
      <w:r w:rsidRPr="001E6A42">
        <w:rPr>
          <w:rFonts w:ascii="Arial" w:hAnsi="Arial" w:cs="Arial"/>
          <w:color w:val="000000"/>
        </w:rPr>
        <w:t>Videos:</w:t>
      </w:r>
    </w:p>
    <w:p w14:paraId="5B6838D0" w14:textId="418AC773" w:rsidR="001E6A42" w:rsidRPr="001E6A42" w:rsidRDefault="001E6A42" w:rsidP="001E6A4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color w:val="000000"/>
        </w:rPr>
      </w:pPr>
      <w:r w:rsidRPr="001E6A42">
        <w:rPr>
          <w:rFonts w:ascii="Arial" w:hAnsi="Arial" w:cs="Arial"/>
          <w:color w:val="000000"/>
        </w:rPr>
        <w:t>“</w:t>
      </w:r>
      <w:r w:rsidRPr="001E6A42">
        <w:rPr>
          <w:rFonts w:ascii="Arial" w:hAnsi="Arial" w:cs="Arial"/>
          <w:color w:val="000000"/>
        </w:rPr>
        <w:t xml:space="preserve">Waves </w:t>
      </w:r>
      <w:proofErr w:type="spellStart"/>
      <w:r w:rsidRPr="001E6A42">
        <w:rPr>
          <w:rFonts w:ascii="Arial" w:hAnsi="Arial" w:cs="Arial"/>
          <w:color w:val="000000"/>
        </w:rPr>
        <w:t>StudioRack</w:t>
      </w:r>
      <w:proofErr w:type="spellEnd"/>
      <w:r w:rsidRPr="001E6A42">
        <w:rPr>
          <w:rFonts w:ascii="Arial" w:hAnsi="Arial" w:cs="Arial"/>
          <w:color w:val="000000"/>
        </w:rPr>
        <w:t xml:space="preserve"> for OBS Explainer</w:t>
      </w:r>
      <w:r w:rsidRPr="001E6A42">
        <w:rPr>
          <w:rFonts w:ascii="Arial" w:hAnsi="Arial" w:cs="Arial"/>
          <w:color w:val="000000"/>
        </w:rPr>
        <w:t>”</w:t>
      </w:r>
      <w:r w:rsidRPr="001E6A42">
        <w:rPr>
          <w:rFonts w:ascii="Arial" w:hAnsi="Arial" w:cs="Arial"/>
          <w:color w:val="000000"/>
        </w:rPr>
        <w:t xml:space="preserve">: </w:t>
      </w:r>
      <w:hyperlink r:id="rId16" w:history="1">
        <w:r w:rsidRPr="001E6A42">
          <w:rPr>
            <w:rStyle w:val="Hyperlink"/>
            <w:rFonts w:ascii="Arial" w:hAnsi="Arial" w:cs="Arial"/>
          </w:rPr>
          <w:t>https://www.youtube.com/watch?v=HngICECis0Q</w:t>
        </w:r>
      </w:hyperlink>
      <w:r w:rsidRPr="001E6A42">
        <w:rPr>
          <w:rFonts w:ascii="Arial" w:hAnsi="Arial" w:cs="Arial"/>
          <w:color w:val="000000"/>
        </w:rPr>
        <w:t xml:space="preserve"> </w:t>
      </w:r>
    </w:p>
    <w:p w14:paraId="02BBD64F" w14:textId="68CB89FE" w:rsidR="001E6A42" w:rsidRPr="001E6A42" w:rsidRDefault="001E6A42" w:rsidP="001E6A4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color w:val="000000"/>
        </w:rPr>
      </w:pPr>
      <w:r w:rsidRPr="001E6A42">
        <w:rPr>
          <w:rFonts w:ascii="Arial" w:hAnsi="Arial" w:cs="Arial"/>
          <w:color w:val="000000"/>
        </w:rPr>
        <w:t>“</w:t>
      </w:r>
      <w:r w:rsidRPr="001E6A42">
        <w:rPr>
          <w:rFonts w:ascii="Arial" w:hAnsi="Arial" w:cs="Arial"/>
          <w:color w:val="000000"/>
        </w:rPr>
        <w:t>How to Maximize Audio Quality When Streaming in OBS Studio (Windows)</w:t>
      </w:r>
      <w:r w:rsidRPr="001E6A42">
        <w:rPr>
          <w:rFonts w:ascii="Arial" w:hAnsi="Arial" w:cs="Arial"/>
          <w:color w:val="000000"/>
        </w:rPr>
        <w:t>”</w:t>
      </w:r>
      <w:r w:rsidRPr="001E6A42">
        <w:rPr>
          <w:rFonts w:ascii="Arial" w:hAnsi="Arial" w:cs="Arial"/>
          <w:color w:val="000000"/>
        </w:rPr>
        <w:t xml:space="preserve">: </w:t>
      </w:r>
      <w:hyperlink r:id="rId17" w:history="1">
        <w:r w:rsidRPr="001E6A42">
          <w:rPr>
            <w:rStyle w:val="Hyperlink"/>
            <w:rFonts w:ascii="Arial" w:hAnsi="Arial" w:cs="Arial"/>
          </w:rPr>
          <w:t>https://www.youtube.com/watch?v=LpztB_G4wjY</w:t>
        </w:r>
      </w:hyperlink>
      <w:r w:rsidRPr="001E6A42">
        <w:rPr>
          <w:rFonts w:ascii="Arial" w:hAnsi="Arial" w:cs="Arial"/>
          <w:color w:val="000000"/>
        </w:rPr>
        <w:t xml:space="preserve"> </w:t>
      </w:r>
    </w:p>
    <w:p w14:paraId="2373B6B1" w14:textId="77777777" w:rsidR="001E6A42" w:rsidRPr="001E6A42" w:rsidRDefault="001E6A42" w:rsidP="001E6A42">
      <w:pPr>
        <w:spacing w:line="360" w:lineRule="auto"/>
        <w:rPr>
          <w:rFonts w:ascii="Arial" w:hAnsi="Arial" w:cs="Arial"/>
          <w:color w:val="000000"/>
        </w:rPr>
      </w:pPr>
    </w:p>
    <w:p w14:paraId="682CF837" w14:textId="25095265" w:rsidR="000A6F8D" w:rsidRPr="001E6A42" w:rsidRDefault="000A6F8D" w:rsidP="00D84019">
      <w:pPr>
        <w:spacing w:line="360" w:lineRule="auto"/>
        <w:jc w:val="right"/>
        <w:rPr>
          <w:rFonts w:ascii="Arial" w:hAnsi="Arial" w:cs="Arial"/>
          <w:bCs/>
          <w:i/>
          <w:color w:val="000000"/>
        </w:rPr>
      </w:pPr>
      <w:r w:rsidRPr="001E6A42">
        <w:rPr>
          <w:rFonts w:ascii="Arial" w:hAnsi="Arial" w:cs="Arial"/>
          <w:bCs/>
          <w:i/>
          <w:color w:val="000000"/>
        </w:rPr>
        <w:t>…ends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="001E6A42">
        <w:rPr>
          <w:rFonts w:ascii="Arial" w:hAnsi="Arial" w:cs="Arial"/>
          <w:bCs/>
          <w:i/>
          <w:color w:val="000000"/>
        </w:rPr>
        <w:t>252</w:t>
      </w:r>
      <w:r w:rsidR="00F51B2F" w:rsidRPr="001E6A42">
        <w:rPr>
          <w:rFonts w:ascii="Arial" w:hAnsi="Arial" w:cs="Arial"/>
          <w:bCs/>
          <w:i/>
          <w:color w:val="000000"/>
        </w:rPr>
        <w:t xml:space="preserve"> </w:t>
      </w:r>
      <w:proofErr w:type="gramStart"/>
      <w:r w:rsidRPr="001E6A42">
        <w:rPr>
          <w:rFonts w:ascii="Arial" w:hAnsi="Arial" w:cs="Arial"/>
          <w:bCs/>
          <w:i/>
          <w:color w:val="000000"/>
        </w:rPr>
        <w:t>words</w:t>
      </w:r>
      <w:proofErr w:type="gramEnd"/>
    </w:p>
    <w:p w14:paraId="203B4181" w14:textId="77777777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7988EEA8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Photo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file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1: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="001E6A42">
        <w:rPr>
          <w:rFonts w:ascii="Arial" w:hAnsi="Arial" w:cs="Arial"/>
          <w:bCs/>
          <w:color w:val="000000"/>
        </w:rPr>
        <w:t>StudioRack</w:t>
      </w:r>
      <w:r w:rsidRPr="001E6A42">
        <w:rPr>
          <w:rFonts w:ascii="Arial" w:hAnsi="Arial" w:cs="Arial"/>
          <w:bCs/>
          <w:color w:val="000000"/>
        </w:rPr>
        <w:t>.JPG</w:t>
      </w:r>
    </w:p>
    <w:p w14:paraId="3742A146" w14:textId="18CA2BEE" w:rsidR="00BE7EEC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Photo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caption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1: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="001E6A42">
        <w:rPr>
          <w:rFonts w:ascii="Arial" w:hAnsi="Arial" w:cs="Arial"/>
          <w:bCs/>
          <w:color w:val="000000"/>
        </w:rPr>
        <w:t>Waves StudioRack</w:t>
      </w:r>
    </w:p>
    <w:p w14:paraId="5994A31F" w14:textId="77777777" w:rsidR="00BE7EEC" w:rsidRPr="001E6A42" w:rsidRDefault="00BE7EEC" w:rsidP="00D84019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01AA52EE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  <w:u w:val="single"/>
        </w:rPr>
        <w:t>About</w:t>
      </w:r>
      <w:r w:rsidR="00121AAE" w:rsidRPr="001E6A42">
        <w:rPr>
          <w:rFonts w:ascii="Arial" w:hAnsi="Arial" w:cs="Arial"/>
          <w:bCs/>
          <w:color w:val="000000"/>
          <w:u w:val="single"/>
        </w:rPr>
        <w:t xml:space="preserve"> </w:t>
      </w:r>
      <w:r w:rsidRPr="001E6A42">
        <w:rPr>
          <w:rFonts w:ascii="Arial" w:hAnsi="Arial" w:cs="Arial"/>
          <w:bCs/>
          <w:color w:val="000000"/>
          <w:u w:val="single"/>
        </w:rPr>
        <w:t>Waves</w:t>
      </w:r>
      <w:r w:rsidR="00121AAE" w:rsidRPr="001E6A42">
        <w:rPr>
          <w:rFonts w:ascii="Arial" w:hAnsi="Arial" w:cs="Arial"/>
          <w:bCs/>
          <w:color w:val="000000"/>
          <w:u w:val="single"/>
        </w:rPr>
        <w:t xml:space="preserve"> </w:t>
      </w:r>
      <w:r w:rsidRPr="001E6A42">
        <w:rPr>
          <w:rFonts w:ascii="Arial" w:hAnsi="Arial" w:cs="Arial"/>
          <w:bCs/>
          <w:color w:val="000000"/>
          <w:u w:val="single"/>
        </w:rPr>
        <w:t>Audio</w:t>
      </w:r>
      <w:r w:rsidR="00121AAE" w:rsidRPr="001E6A42">
        <w:rPr>
          <w:rFonts w:ascii="Arial" w:hAnsi="Arial" w:cs="Arial"/>
          <w:bCs/>
          <w:color w:val="000000"/>
          <w:u w:val="single"/>
        </w:rPr>
        <w:t xml:space="preserve"> </w:t>
      </w:r>
      <w:r w:rsidRPr="001E6A42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559E635" w:rsidR="000A6F8D" w:rsidRPr="001E6A42" w:rsidRDefault="000A6F8D" w:rsidP="00D84019">
      <w:pPr>
        <w:spacing w:line="360" w:lineRule="auto"/>
        <w:rPr>
          <w:rFonts w:ascii="Arial" w:hAnsi="Arial" w:cs="Arial"/>
          <w:bCs/>
        </w:rPr>
      </w:pPr>
      <w:r w:rsidRPr="001E6A42">
        <w:rPr>
          <w:rFonts w:ascii="Arial" w:hAnsi="Arial" w:cs="Arial"/>
          <w:bCs/>
        </w:rPr>
        <w:t>Waves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world’s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leading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developer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audio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DSP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solutions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music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production,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recording,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mixing,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mastering,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sound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design,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post-production,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live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sound,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broadcast,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commercial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consumer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electronics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audio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markets.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Since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its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start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early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'90s,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Waves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has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developed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comprehensive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line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over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250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audio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plugins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numerous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hardware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devices.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its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lastRenderedPageBreak/>
        <w:t>accomplishments,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Waves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received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Technical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GRAMMY</w:t>
      </w:r>
      <w:r w:rsidRPr="001E6A42">
        <w:rPr>
          <w:rFonts w:ascii="Arial" w:hAnsi="Arial" w:cs="Arial"/>
          <w:bCs/>
          <w:vertAlign w:val="superscript"/>
        </w:rPr>
        <w:t>®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Award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2011,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its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early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flagship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plugin,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Q10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equalizer,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selected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inductee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into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proofErr w:type="spellStart"/>
      <w:r w:rsidRPr="001E6A42">
        <w:rPr>
          <w:rFonts w:ascii="Arial" w:hAnsi="Arial" w:cs="Arial"/>
          <w:bCs/>
        </w:rPr>
        <w:t>TECnology</w:t>
      </w:r>
      <w:proofErr w:type="spellEnd"/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Hall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Fame.</w:t>
      </w:r>
      <w:r w:rsidR="00121AAE" w:rsidRPr="001E6A42">
        <w:rPr>
          <w:rFonts w:ascii="Arial" w:hAnsi="Arial" w:cs="Arial"/>
          <w:bCs/>
        </w:rPr>
        <w:t xml:space="preserve"> </w:t>
      </w:r>
    </w:p>
    <w:p w14:paraId="01BAFD93" w14:textId="77777777" w:rsidR="000A6F8D" w:rsidRPr="001E6A42" w:rsidRDefault="000A6F8D" w:rsidP="00D84019">
      <w:pPr>
        <w:spacing w:line="360" w:lineRule="auto"/>
        <w:rPr>
          <w:rFonts w:ascii="Arial" w:hAnsi="Arial" w:cs="Arial"/>
          <w:bCs/>
        </w:rPr>
      </w:pPr>
    </w:p>
    <w:p w14:paraId="7D9E92F1" w14:textId="5C168D6C" w:rsidR="000A6F8D" w:rsidRPr="001E6A42" w:rsidRDefault="000A6F8D" w:rsidP="00D84019">
      <w:pPr>
        <w:spacing w:line="360" w:lineRule="auto"/>
        <w:rPr>
          <w:rFonts w:ascii="Arial" w:hAnsi="Arial" w:cs="Arial"/>
          <w:bCs/>
        </w:rPr>
      </w:pPr>
      <w:r w:rsidRPr="001E6A42">
        <w:rPr>
          <w:rFonts w:ascii="Arial" w:hAnsi="Arial" w:cs="Arial"/>
          <w:bCs/>
        </w:rPr>
        <w:t>Increasingly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leveraging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pioneering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techniques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artificial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intelligence,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neural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networks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machine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learning,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well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company’s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three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decades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accumulated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expertise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psychoacoustics,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Waves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technologies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are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being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used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improve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sound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quality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growing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number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market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sectors.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Around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world,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Waves’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award-winning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plugins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are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utilized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creation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hit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records,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major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motion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pictures,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top-selling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video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games.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Additionally,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Waves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now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offers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hardware-plus-software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solutions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(including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revolutionary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eMotion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LV1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mixer)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professional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audio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markets.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company’s</w:t>
      </w:r>
      <w:r w:rsidR="00121AAE" w:rsidRPr="001E6A42">
        <w:rPr>
          <w:rFonts w:ascii="Arial" w:hAnsi="Arial" w:cs="Arial"/>
          <w:bCs/>
        </w:rPr>
        <w:t xml:space="preserve"> </w:t>
      </w:r>
      <w:proofErr w:type="spellStart"/>
      <w:r w:rsidRPr="001E6A42">
        <w:rPr>
          <w:rFonts w:ascii="Arial" w:hAnsi="Arial" w:cs="Arial"/>
          <w:bCs/>
        </w:rPr>
        <w:t>WavesLive</w:t>
      </w:r>
      <w:proofErr w:type="spellEnd"/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division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leader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live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sound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sector,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spearheading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the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development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solutions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all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live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platforms.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Products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from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Waves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Commercial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Audio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enable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A/V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system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integrators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installers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to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deliver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superior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sound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quality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corporate,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commercial,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government,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educational,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entertainment,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sports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house-of-worship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applications.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Under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its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Maxx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brand,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Waves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offers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semiconductor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licensable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algorithms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for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consumer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electronics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applications,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used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laptops,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smartphones,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smart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speakers,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gaming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headsets,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TVs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more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from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industry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leaders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such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as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Dell,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Google,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Fitbit,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Acer,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Asus,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Hisense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and</w:t>
      </w:r>
      <w:r w:rsidR="00121AAE" w:rsidRPr="001E6A42">
        <w:rPr>
          <w:rFonts w:ascii="Arial" w:hAnsi="Arial" w:cs="Arial"/>
          <w:bCs/>
        </w:rPr>
        <w:t xml:space="preserve"> </w:t>
      </w:r>
      <w:r w:rsidRPr="001E6A42">
        <w:rPr>
          <w:rFonts w:ascii="Arial" w:hAnsi="Arial" w:cs="Arial"/>
          <w:bCs/>
        </w:rPr>
        <w:t>others.</w:t>
      </w:r>
    </w:p>
    <w:p w14:paraId="47781DA4" w14:textId="77777777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5867F661" w:rsidR="000A6F8D" w:rsidRPr="001E6A42" w:rsidRDefault="000A6F8D" w:rsidP="00D84019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E6A42">
        <w:rPr>
          <w:rFonts w:ascii="Arial" w:hAnsi="Arial" w:cs="Arial"/>
          <w:bCs/>
          <w:i/>
          <w:color w:val="000000"/>
        </w:rPr>
        <w:t>North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America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Offices:</w:t>
      </w:r>
    </w:p>
    <w:p w14:paraId="72D7C156" w14:textId="522A4306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Waves,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Inc.,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2800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Merchants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Drive,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Knoxville,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TN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proofErr w:type="gramStart"/>
      <w:r w:rsidRPr="001E6A42">
        <w:rPr>
          <w:rFonts w:ascii="Arial" w:hAnsi="Arial" w:cs="Arial"/>
          <w:bCs/>
          <w:color w:val="000000"/>
        </w:rPr>
        <w:t>37912;</w:t>
      </w:r>
      <w:proofErr w:type="gramEnd"/>
      <w:r w:rsidR="00121AAE" w:rsidRPr="001E6A42">
        <w:rPr>
          <w:rFonts w:ascii="Arial" w:hAnsi="Arial" w:cs="Arial"/>
          <w:bCs/>
          <w:color w:val="000000"/>
        </w:rPr>
        <w:t xml:space="preserve"> </w:t>
      </w:r>
    </w:p>
    <w:p w14:paraId="5A20E552" w14:textId="182BC342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Tel: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865-909-9200,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Fax: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865-909-9245,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Email: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1E6A4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E6A42">
        <w:rPr>
          <w:rFonts w:ascii="Arial" w:hAnsi="Arial" w:cs="Arial"/>
          <w:bCs/>
          <w:color w:val="000000"/>
        </w:rPr>
        <w:t>,</w:t>
      </w:r>
      <w:r w:rsidR="00121AAE" w:rsidRPr="001E6A42">
        <w:rPr>
          <w:rFonts w:ascii="Arial" w:hAnsi="Arial" w:cs="Arial"/>
          <w:bCs/>
          <w:color w:val="000000"/>
        </w:rPr>
        <w:t xml:space="preserve">  </w:t>
      </w:r>
    </w:p>
    <w:p w14:paraId="3B0A55FA" w14:textId="05745AD9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Web: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1E6A4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1E6A42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724CC8C8" w:rsidR="000A6F8D" w:rsidRPr="001E6A42" w:rsidRDefault="000A6F8D" w:rsidP="00D84019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E6A42">
        <w:rPr>
          <w:rFonts w:ascii="Arial" w:hAnsi="Arial" w:cs="Arial"/>
          <w:bCs/>
          <w:i/>
          <w:color w:val="000000"/>
        </w:rPr>
        <w:t>Corporate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Headquarters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Israel:</w:t>
      </w:r>
    </w:p>
    <w:p w14:paraId="178F4E66" w14:textId="0857CA53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Waves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Ltd.,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Azrieli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Center,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The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Triangle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Tower,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32nd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Floor,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Tel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Aviv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67023,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proofErr w:type="gramStart"/>
      <w:r w:rsidRPr="001E6A42">
        <w:rPr>
          <w:rFonts w:ascii="Arial" w:hAnsi="Arial" w:cs="Arial"/>
          <w:bCs/>
          <w:color w:val="000000"/>
        </w:rPr>
        <w:t>Israel;</w:t>
      </w:r>
      <w:proofErr w:type="gramEnd"/>
      <w:r w:rsidR="00121AAE" w:rsidRPr="001E6A42">
        <w:rPr>
          <w:rFonts w:ascii="Arial" w:hAnsi="Arial" w:cs="Arial"/>
          <w:bCs/>
          <w:color w:val="000000"/>
        </w:rPr>
        <w:t xml:space="preserve"> </w:t>
      </w:r>
    </w:p>
    <w:p w14:paraId="6FBF51C7" w14:textId="36AA2DAC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Tel: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972-3-608-4000,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Fax: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972-3-608-4056,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Email: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1E6A4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E6A42">
        <w:rPr>
          <w:rFonts w:ascii="Arial" w:hAnsi="Arial" w:cs="Arial"/>
          <w:bCs/>
          <w:color w:val="000000"/>
        </w:rPr>
        <w:t>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</w:p>
    <w:p w14:paraId="19B13E60" w14:textId="23E5C6B5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Web: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1E6A4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1E6A42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64614257" w:rsidR="000A6F8D" w:rsidRPr="001E6A42" w:rsidRDefault="000A6F8D" w:rsidP="00D84019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E6A42">
        <w:rPr>
          <w:rFonts w:ascii="Arial" w:hAnsi="Arial" w:cs="Arial"/>
          <w:bCs/>
          <w:i/>
          <w:color w:val="000000"/>
        </w:rPr>
        <w:t>Waves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Public</w:t>
      </w:r>
      <w:r w:rsidR="00121AAE" w:rsidRPr="001E6A42">
        <w:rPr>
          <w:rFonts w:ascii="Arial" w:hAnsi="Arial" w:cs="Arial"/>
          <w:bCs/>
          <w:i/>
          <w:color w:val="000000"/>
        </w:rPr>
        <w:t xml:space="preserve"> </w:t>
      </w:r>
      <w:r w:rsidRPr="001E6A42">
        <w:rPr>
          <w:rFonts w:ascii="Arial" w:hAnsi="Arial" w:cs="Arial"/>
          <w:bCs/>
          <w:i/>
          <w:color w:val="000000"/>
        </w:rPr>
        <w:t>Relations:</w:t>
      </w:r>
    </w:p>
    <w:p w14:paraId="6872FE09" w14:textId="2C9B4EC6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Clyne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Media,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Inc.,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169-B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Belle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Forest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Circle,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Nashville,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TN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proofErr w:type="gramStart"/>
      <w:r w:rsidRPr="001E6A42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6ED05969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lastRenderedPageBreak/>
        <w:t>Tel: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615-662-1616,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r w:rsidRPr="001E6A42">
        <w:rPr>
          <w:rFonts w:ascii="Arial" w:hAnsi="Arial" w:cs="Arial"/>
          <w:bCs/>
          <w:color w:val="000000"/>
        </w:rPr>
        <w:t>Email: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1E6A42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1E6A42">
        <w:rPr>
          <w:rFonts w:ascii="Arial" w:hAnsi="Arial" w:cs="Arial"/>
          <w:bCs/>
          <w:color w:val="000000"/>
        </w:rPr>
        <w:t>,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</w:p>
    <w:p w14:paraId="7A6915FB" w14:textId="7ACDCCA7" w:rsidR="000A6F8D" w:rsidRPr="001E6A42" w:rsidRDefault="000A6F8D" w:rsidP="00D84019">
      <w:pPr>
        <w:spacing w:line="360" w:lineRule="auto"/>
        <w:rPr>
          <w:rFonts w:ascii="Arial" w:hAnsi="Arial" w:cs="Arial"/>
          <w:bCs/>
          <w:color w:val="000000"/>
        </w:rPr>
      </w:pPr>
      <w:r w:rsidRPr="001E6A42">
        <w:rPr>
          <w:rFonts w:ascii="Arial" w:hAnsi="Arial" w:cs="Arial"/>
          <w:bCs/>
          <w:color w:val="000000"/>
        </w:rPr>
        <w:t>Web:</w:t>
      </w:r>
      <w:r w:rsidR="00121AAE" w:rsidRPr="001E6A42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1E6A42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121AAE" w:rsidRPr="001E6A42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1E6A42" w:rsidRDefault="00D44BFF" w:rsidP="00D84019">
      <w:pPr>
        <w:spacing w:line="360" w:lineRule="auto"/>
        <w:rPr>
          <w:rFonts w:ascii="Arial" w:hAnsi="Arial" w:cs="Arial"/>
        </w:rPr>
      </w:pPr>
    </w:p>
    <w:sectPr w:rsidR="00D44BFF" w:rsidRPr="001E6A42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BD63" w14:textId="77777777" w:rsidR="00194669" w:rsidRDefault="00194669">
      <w:r>
        <w:separator/>
      </w:r>
    </w:p>
  </w:endnote>
  <w:endnote w:type="continuationSeparator" w:id="0">
    <w:p w14:paraId="666B9612" w14:textId="77777777" w:rsidR="00194669" w:rsidRDefault="001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512B" w14:textId="77777777" w:rsidR="00194669" w:rsidRDefault="00194669">
      <w:r>
        <w:separator/>
      </w:r>
    </w:p>
  </w:footnote>
  <w:footnote w:type="continuationSeparator" w:id="0">
    <w:p w14:paraId="0ED757B7" w14:textId="77777777" w:rsidR="00194669" w:rsidRDefault="0019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939FC"/>
    <w:multiLevelType w:val="hybridMultilevel"/>
    <w:tmpl w:val="87C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04776">
    <w:abstractNumId w:val="13"/>
  </w:num>
  <w:num w:numId="2" w16cid:durableId="301929619">
    <w:abstractNumId w:val="12"/>
  </w:num>
  <w:num w:numId="3" w16cid:durableId="1099254366">
    <w:abstractNumId w:val="11"/>
  </w:num>
  <w:num w:numId="4" w16cid:durableId="2101288035">
    <w:abstractNumId w:val="9"/>
  </w:num>
  <w:num w:numId="5" w16cid:durableId="302515082">
    <w:abstractNumId w:val="7"/>
  </w:num>
  <w:num w:numId="6" w16cid:durableId="390806952">
    <w:abstractNumId w:val="22"/>
  </w:num>
  <w:num w:numId="7" w16cid:durableId="1498034006">
    <w:abstractNumId w:val="5"/>
  </w:num>
  <w:num w:numId="8" w16cid:durableId="945619673">
    <w:abstractNumId w:val="24"/>
  </w:num>
  <w:num w:numId="9" w16cid:durableId="1157646377">
    <w:abstractNumId w:val="17"/>
  </w:num>
  <w:num w:numId="10" w16cid:durableId="31539356">
    <w:abstractNumId w:val="21"/>
  </w:num>
  <w:num w:numId="11" w16cid:durableId="449128993">
    <w:abstractNumId w:val="16"/>
  </w:num>
  <w:num w:numId="12" w16cid:durableId="1210722377">
    <w:abstractNumId w:val="10"/>
  </w:num>
  <w:num w:numId="13" w16cid:durableId="150684059">
    <w:abstractNumId w:val="14"/>
  </w:num>
  <w:num w:numId="14" w16cid:durableId="1329750958">
    <w:abstractNumId w:val="15"/>
  </w:num>
  <w:num w:numId="15" w16cid:durableId="941648718">
    <w:abstractNumId w:val="23"/>
  </w:num>
  <w:num w:numId="16" w16cid:durableId="118882670">
    <w:abstractNumId w:val="20"/>
  </w:num>
  <w:num w:numId="17" w16cid:durableId="801188498">
    <w:abstractNumId w:val="8"/>
  </w:num>
  <w:num w:numId="18" w16cid:durableId="1079213193">
    <w:abstractNumId w:val="6"/>
  </w:num>
  <w:num w:numId="19" w16cid:durableId="1145706493">
    <w:abstractNumId w:val="27"/>
  </w:num>
  <w:num w:numId="20" w16cid:durableId="39523557">
    <w:abstractNumId w:val="2"/>
  </w:num>
  <w:num w:numId="21" w16cid:durableId="284191925">
    <w:abstractNumId w:val="3"/>
  </w:num>
  <w:num w:numId="22" w16cid:durableId="790637661">
    <w:abstractNumId w:val="19"/>
  </w:num>
  <w:num w:numId="23" w16cid:durableId="2133595029">
    <w:abstractNumId w:val="25"/>
  </w:num>
  <w:num w:numId="24" w16cid:durableId="662470647">
    <w:abstractNumId w:val="1"/>
  </w:num>
  <w:num w:numId="25" w16cid:durableId="1463502744">
    <w:abstractNumId w:val="18"/>
  </w:num>
  <w:num w:numId="26" w16cid:durableId="77556599">
    <w:abstractNumId w:val="0"/>
  </w:num>
  <w:num w:numId="27" w16cid:durableId="1200778857">
    <w:abstractNumId w:val="26"/>
  </w:num>
  <w:num w:numId="28" w16cid:durableId="2102871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13EB5"/>
    <w:rsid w:val="00021001"/>
    <w:rsid w:val="0002698B"/>
    <w:rsid w:val="00027110"/>
    <w:rsid w:val="000359A5"/>
    <w:rsid w:val="000413E2"/>
    <w:rsid w:val="000516DE"/>
    <w:rsid w:val="00070268"/>
    <w:rsid w:val="000877F9"/>
    <w:rsid w:val="000A2C73"/>
    <w:rsid w:val="000A38E1"/>
    <w:rsid w:val="000A54F5"/>
    <w:rsid w:val="000A6F8D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11CF6"/>
    <w:rsid w:val="00117C30"/>
    <w:rsid w:val="00121AAE"/>
    <w:rsid w:val="001279BC"/>
    <w:rsid w:val="0017011A"/>
    <w:rsid w:val="00181722"/>
    <w:rsid w:val="001847D5"/>
    <w:rsid w:val="0018662F"/>
    <w:rsid w:val="0019034A"/>
    <w:rsid w:val="00190677"/>
    <w:rsid w:val="00194669"/>
    <w:rsid w:val="001A0271"/>
    <w:rsid w:val="001B2546"/>
    <w:rsid w:val="001C42FE"/>
    <w:rsid w:val="001D7522"/>
    <w:rsid w:val="001E6A42"/>
    <w:rsid w:val="001F46BA"/>
    <w:rsid w:val="001F65F0"/>
    <w:rsid w:val="001F6D57"/>
    <w:rsid w:val="002078F5"/>
    <w:rsid w:val="0021132D"/>
    <w:rsid w:val="00234A37"/>
    <w:rsid w:val="00241D92"/>
    <w:rsid w:val="0024233A"/>
    <w:rsid w:val="00243F55"/>
    <w:rsid w:val="00252814"/>
    <w:rsid w:val="00263086"/>
    <w:rsid w:val="0027017E"/>
    <w:rsid w:val="002724AC"/>
    <w:rsid w:val="00280732"/>
    <w:rsid w:val="00285338"/>
    <w:rsid w:val="002A07B1"/>
    <w:rsid w:val="002A186E"/>
    <w:rsid w:val="002D0354"/>
    <w:rsid w:val="002D0DA1"/>
    <w:rsid w:val="002D1705"/>
    <w:rsid w:val="002D3C15"/>
    <w:rsid w:val="002D74E6"/>
    <w:rsid w:val="00313B4B"/>
    <w:rsid w:val="00316434"/>
    <w:rsid w:val="00317529"/>
    <w:rsid w:val="003314BA"/>
    <w:rsid w:val="003333A6"/>
    <w:rsid w:val="00353304"/>
    <w:rsid w:val="00366AD5"/>
    <w:rsid w:val="0037079E"/>
    <w:rsid w:val="0038722C"/>
    <w:rsid w:val="003A220E"/>
    <w:rsid w:val="003B13E2"/>
    <w:rsid w:val="003C69FD"/>
    <w:rsid w:val="003D7198"/>
    <w:rsid w:val="003E0189"/>
    <w:rsid w:val="003E3240"/>
    <w:rsid w:val="00421E21"/>
    <w:rsid w:val="004302D9"/>
    <w:rsid w:val="004310AF"/>
    <w:rsid w:val="004468C5"/>
    <w:rsid w:val="004479BD"/>
    <w:rsid w:val="00454323"/>
    <w:rsid w:val="0045704C"/>
    <w:rsid w:val="00464CDF"/>
    <w:rsid w:val="004809C3"/>
    <w:rsid w:val="004831F8"/>
    <w:rsid w:val="00484617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F4E1E"/>
    <w:rsid w:val="004F5903"/>
    <w:rsid w:val="0050559B"/>
    <w:rsid w:val="00527A53"/>
    <w:rsid w:val="00543A4C"/>
    <w:rsid w:val="00544443"/>
    <w:rsid w:val="00552EFC"/>
    <w:rsid w:val="00554DFB"/>
    <w:rsid w:val="00561D03"/>
    <w:rsid w:val="00564289"/>
    <w:rsid w:val="00581AFA"/>
    <w:rsid w:val="005A2BE4"/>
    <w:rsid w:val="005D5E97"/>
    <w:rsid w:val="005D6F69"/>
    <w:rsid w:val="005E15B2"/>
    <w:rsid w:val="005E4128"/>
    <w:rsid w:val="005F1B6C"/>
    <w:rsid w:val="005F1F2C"/>
    <w:rsid w:val="00611F2D"/>
    <w:rsid w:val="00613548"/>
    <w:rsid w:val="006215DA"/>
    <w:rsid w:val="006366A6"/>
    <w:rsid w:val="00637B26"/>
    <w:rsid w:val="00652617"/>
    <w:rsid w:val="00656F10"/>
    <w:rsid w:val="0065765E"/>
    <w:rsid w:val="006602BE"/>
    <w:rsid w:val="006619A1"/>
    <w:rsid w:val="006655D4"/>
    <w:rsid w:val="0067109C"/>
    <w:rsid w:val="00672ED8"/>
    <w:rsid w:val="006741CF"/>
    <w:rsid w:val="0068017B"/>
    <w:rsid w:val="00681A4A"/>
    <w:rsid w:val="006830C6"/>
    <w:rsid w:val="006834BC"/>
    <w:rsid w:val="006A1535"/>
    <w:rsid w:val="006B1593"/>
    <w:rsid w:val="006C591D"/>
    <w:rsid w:val="006C6389"/>
    <w:rsid w:val="006C755C"/>
    <w:rsid w:val="006D23D3"/>
    <w:rsid w:val="006D4D62"/>
    <w:rsid w:val="006E77F0"/>
    <w:rsid w:val="006F6D6E"/>
    <w:rsid w:val="0071324F"/>
    <w:rsid w:val="0074515B"/>
    <w:rsid w:val="00755FC5"/>
    <w:rsid w:val="00765BE2"/>
    <w:rsid w:val="00767905"/>
    <w:rsid w:val="00772811"/>
    <w:rsid w:val="00796265"/>
    <w:rsid w:val="007C784E"/>
    <w:rsid w:val="007D196F"/>
    <w:rsid w:val="007F2414"/>
    <w:rsid w:val="007F27D8"/>
    <w:rsid w:val="0080547F"/>
    <w:rsid w:val="00830D2F"/>
    <w:rsid w:val="0083274C"/>
    <w:rsid w:val="00851696"/>
    <w:rsid w:val="00855042"/>
    <w:rsid w:val="00862A05"/>
    <w:rsid w:val="00867794"/>
    <w:rsid w:val="0088599E"/>
    <w:rsid w:val="00887AA9"/>
    <w:rsid w:val="00890047"/>
    <w:rsid w:val="008903BC"/>
    <w:rsid w:val="00896F38"/>
    <w:rsid w:val="008B2944"/>
    <w:rsid w:val="008F1A31"/>
    <w:rsid w:val="009024A3"/>
    <w:rsid w:val="009062A2"/>
    <w:rsid w:val="00927A23"/>
    <w:rsid w:val="00933C85"/>
    <w:rsid w:val="00941FBE"/>
    <w:rsid w:val="00971258"/>
    <w:rsid w:val="009731A1"/>
    <w:rsid w:val="0099578C"/>
    <w:rsid w:val="00997682"/>
    <w:rsid w:val="009A06F8"/>
    <w:rsid w:val="009B5FDC"/>
    <w:rsid w:val="009B69DA"/>
    <w:rsid w:val="009B6FA1"/>
    <w:rsid w:val="009C0A4B"/>
    <w:rsid w:val="009C24BA"/>
    <w:rsid w:val="009D5C75"/>
    <w:rsid w:val="009D64CE"/>
    <w:rsid w:val="009E0F37"/>
    <w:rsid w:val="009F5703"/>
    <w:rsid w:val="00A1059D"/>
    <w:rsid w:val="00A13692"/>
    <w:rsid w:val="00A1456E"/>
    <w:rsid w:val="00A27AFB"/>
    <w:rsid w:val="00A37C77"/>
    <w:rsid w:val="00A40E5C"/>
    <w:rsid w:val="00A5564E"/>
    <w:rsid w:val="00A572DF"/>
    <w:rsid w:val="00A66100"/>
    <w:rsid w:val="00A76124"/>
    <w:rsid w:val="00A86A8D"/>
    <w:rsid w:val="00AA0776"/>
    <w:rsid w:val="00AA15A4"/>
    <w:rsid w:val="00AB0CB4"/>
    <w:rsid w:val="00AB6EDB"/>
    <w:rsid w:val="00AC0688"/>
    <w:rsid w:val="00AD2CBE"/>
    <w:rsid w:val="00AE0944"/>
    <w:rsid w:val="00AE589C"/>
    <w:rsid w:val="00B064E5"/>
    <w:rsid w:val="00B147F7"/>
    <w:rsid w:val="00B16707"/>
    <w:rsid w:val="00B37E23"/>
    <w:rsid w:val="00B42E95"/>
    <w:rsid w:val="00B433BB"/>
    <w:rsid w:val="00B44111"/>
    <w:rsid w:val="00B50A83"/>
    <w:rsid w:val="00B54786"/>
    <w:rsid w:val="00B6245A"/>
    <w:rsid w:val="00B75F57"/>
    <w:rsid w:val="00B82BA2"/>
    <w:rsid w:val="00B909C5"/>
    <w:rsid w:val="00B90A28"/>
    <w:rsid w:val="00BA110A"/>
    <w:rsid w:val="00BC2C64"/>
    <w:rsid w:val="00BC4910"/>
    <w:rsid w:val="00BD51D0"/>
    <w:rsid w:val="00BD655D"/>
    <w:rsid w:val="00BE6D61"/>
    <w:rsid w:val="00BE7EEC"/>
    <w:rsid w:val="00C03D17"/>
    <w:rsid w:val="00C10182"/>
    <w:rsid w:val="00C10A2B"/>
    <w:rsid w:val="00C1123B"/>
    <w:rsid w:val="00C27936"/>
    <w:rsid w:val="00C4042E"/>
    <w:rsid w:val="00C536DC"/>
    <w:rsid w:val="00C6357A"/>
    <w:rsid w:val="00C77B87"/>
    <w:rsid w:val="00C95358"/>
    <w:rsid w:val="00CA496E"/>
    <w:rsid w:val="00CA70A6"/>
    <w:rsid w:val="00CB46A5"/>
    <w:rsid w:val="00CC0FD3"/>
    <w:rsid w:val="00CC1AE9"/>
    <w:rsid w:val="00CC35B0"/>
    <w:rsid w:val="00CC505D"/>
    <w:rsid w:val="00CC5C1E"/>
    <w:rsid w:val="00CD2F85"/>
    <w:rsid w:val="00CD3E4C"/>
    <w:rsid w:val="00CD42EB"/>
    <w:rsid w:val="00CD6BB0"/>
    <w:rsid w:val="00CE184C"/>
    <w:rsid w:val="00CE23EF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6368C"/>
    <w:rsid w:val="00D84019"/>
    <w:rsid w:val="00D90212"/>
    <w:rsid w:val="00DA6923"/>
    <w:rsid w:val="00DB3BB0"/>
    <w:rsid w:val="00DC52A6"/>
    <w:rsid w:val="00DD3A75"/>
    <w:rsid w:val="00DF1155"/>
    <w:rsid w:val="00DF140B"/>
    <w:rsid w:val="00DF5FF8"/>
    <w:rsid w:val="00E16748"/>
    <w:rsid w:val="00E46547"/>
    <w:rsid w:val="00E57173"/>
    <w:rsid w:val="00E624FD"/>
    <w:rsid w:val="00E650F4"/>
    <w:rsid w:val="00E65435"/>
    <w:rsid w:val="00E739C7"/>
    <w:rsid w:val="00E7703F"/>
    <w:rsid w:val="00E86169"/>
    <w:rsid w:val="00E86C00"/>
    <w:rsid w:val="00E94A0A"/>
    <w:rsid w:val="00E961DF"/>
    <w:rsid w:val="00EA6894"/>
    <w:rsid w:val="00EB0EC7"/>
    <w:rsid w:val="00EB5CA4"/>
    <w:rsid w:val="00EB6C43"/>
    <w:rsid w:val="00EC39AD"/>
    <w:rsid w:val="00ED459D"/>
    <w:rsid w:val="00ED4745"/>
    <w:rsid w:val="00EE4F92"/>
    <w:rsid w:val="00EE6125"/>
    <w:rsid w:val="00F23D07"/>
    <w:rsid w:val="00F47B5F"/>
    <w:rsid w:val="00F50330"/>
    <w:rsid w:val="00F51B2F"/>
    <w:rsid w:val="00F7279E"/>
    <w:rsid w:val="00FA15AF"/>
    <w:rsid w:val="00FA6A71"/>
    <w:rsid w:val="00FB168D"/>
    <w:rsid w:val="00FC1C74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0A2C73"/>
    <w:pPr>
      <w:spacing w:before="100" w:beforeAutospacing="1" w:after="100" w:afterAutospacing="1"/>
    </w:pPr>
  </w:style>
  <w:style w:type="character" w:customStyle="1" w:styleId="ui-provider">
    <w:name w:val="ui-provider"/>
    <w:basedOn w:val="DefaultParagraphFont"/>
    <w:rsid w:val="00DA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downloads/central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ves.com/plugins/studiorack" TargetMode="External"/><Relationship Id="rId17" Type="http://schemas.openxmlformats.org/officeDocument/2006/relationships/hyperlink" Target="https://www.youtube.com/watch?v=LpztB_G4wj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ngICECis0Q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maximize-audio-quality-streaming-in-obs-studi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maximize-audio-quality-streaming-in-obs-studio" TargetMode="External"/><Relationship Id="rId23" Type="http://schemas.openxmlformats.org/officeDocument/2006/relationships/hyperlink" Target="http://www.clynemedia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studioverse/about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261B-BA3E-4888-AC58-E87C45E3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5</cp:revision>
  <dcterms:created xsi:type="dcterms:W3CDTF">2023-06-05T10:01:00Z</dcterms:created>
  <dcterms:modified xsi:type="dcterms:W3CDTF">2023-06-05T14:23:00Z</dcterms:modified>
</cp:coreProperties>
</file>