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97FDF" w14:textId="0F612A10" w:rsidR="00F25BF9" w:rsidRPr="00210467" w:rsidRDefault="00EC3E66">
      <w:pPr>
        <w:pStyle w:val="Heading"/>
        <w:spacing w:line="360" w:lineRule="auto"/>
        <w:rPr>
          <w:rFonts w:ascii="Arial" w:eastAsia="Arial" w:hAnsi="Arial" w:cs="Arial"/>
          <w:sz w:val="24"/>
          <w:szCs w:val="24"/>
        </w:rPr>
      </w:pPr>
      <w:r w:rsidRPr="00D502C2">
        <w:rPr>
          <w:rFonts w:ascii="Arial" w:eastAsia="Arial" w:hAnsi="Arial" w:cs="Arial"/>
          <w:noProof/>
          <w:sz w:val="24"/>
          <w:szCs w:val="24"/>
        </w:rPr>
        <mc:AlternateContent>
          <mc:Choice Requires="wpg">
            <w:drawing>
              <wp:inline distT="0" distB="0" distL="0" distR="0" wp14:anchorId="1D9759B8" wp14:editId="52599A45">
                <wp:extent cx="1079500" cy="1130300"/>
                <wp:effectExtent l="0" t="0" r="0" b="0"/>
                <wp:docPr id="1073741828" name="officeArt object" descr="Logo&#10;&#10;Description automatically generated"/>
                <wp:cNvGraphicFramePr/>
                <a:graphic xmlns:a="http://schemas.openxmlformats.org/drawingml/2006/main">
                  <a:graphicData uri="http://schemas.microsoft.com/office/word/2010/wordprocessingGroup">
                    <wpg:wgp>
                      <wpg:cNvGrpSpPr/>
                      <wpg:grpSpPr>
                        <a:xfrm>
                          <a:off x="0" y="0"/>
                          <a:ext cx="1079500" cy="1130300"/>
                          <a:chOff x="0" y="0"/>
                          <a:chExt cx="1079500" cy="1130300"/>
                        </a:xfrm>
                      </wpg:grpSpPr>
                      <wps:wsp>
                        <wps:cNvPr id="1073741826" name="Shape 1073741826"/>
                        <wps:cNvSpPr/>
                        <wps:spPr>
                          <a:xfrm>
                            <a:off x="0" y="0"/>
                            <a:ext cx="1079500" cy="1130300"/>
                          </a:xfrm>
                          <a:prstGeom prst="rect">
                            <a:avLst/>
                          </a:prstGeom>
                          <a:solidFill>
                            <a:srgbClr val="FFFFFF"/>
                          </a:solidFill>
                          <a:ln w="12700" cap="flat">
                            <a:noFill/>
                            <a:miter lim="400000"/>
                          </a:ln>
                          <a:effectLst/>
                        </wps:spPr>
                        <wps:bodyPr/>
                      </wps:wsp>
                      <pic:pic xmlns:pic="http://schemas.openxmlformats.org/drawingml/2006/picture">
                        <pic:nvPicPr>
                          <pic:cNvPr id="1073741827" name="image1.jpeg"/>
                          <pic:cNvPicPr>
                            <a:picLocks noChangeAspect="1"/>
                          </pic:cNvPicPr>
                        </pic:nvPicPr>
                        <pic:blipFill>
                          <a:blip r:embed="rId7"/>
                          <a:stretch>
                            <a:fillRect/>
                          </a:stretch>
                        </pic:blipFill>
                        <pic:spPr>
                          <a:xfrm>
                            <a:off x="0" y="0"/>
                            <a:ext cx="1079500" cy="1130300"/>
                          </a:xfrm>
                          <a:prstGeom prst="rect">
                            <a:avLst/>
                          </a:prstGeom>
                          <a:ln w="12700" cap="flat">
                            <a:noFill/>
                            <a:miter lim="400000"/>
                          </a:ln>
                          <a:effectLst/>
                        </pic:spPr>
                      </pic:pic>
                    </wpg:wgp>
                  </a:graphicData>
                </a:graphic>
              </wp:inline>
            </w:drawing>
          </mc:Choice>
          <mc:Fallback>
            <w:pict>
              <v:group w14:anchorId="5A5B6FDC" id="officeArt object" o:spid="_x0000_s1026" alt="Logo&#10;&#10;Description automatically generated" style="width:85pt;height:89pt;mso-position-horizontal-relative:char;mso-position-vertical-relative:line" coordsize="10795,11303"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">
                <v:rect id="Shape 1073741826" o:spid="_x0000_s1027" style="position:absolute;width:10795;height:113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&#13;&#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8" type="#_x0000_t75" style="position:absolute;width:10795;height:113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" strokeweight="1pt">
                  <v:stroke miterlimit="4"/>
                  <v:imagedata r:id="rId8" o:title=""/>
                </v:shape>
                <w10:anchorlock/>
              </v:group>
            </w:pict>
          </mc:Fallback>
        </mc:AlternateContent>
      </w:r>
    </w:p>
    <w:p w14:paraId="744B60CE" w14:textId="77777777" w:rsidR="00F25BF9" w:rsidRPr="00210467" w:rsidRDefault="003E1F26">
      <w:pPr>
        <w:pStyle w:val="Body"/>
        <w:spacing w:line="360" w:lineRule="auto"/>
        <w:jc w:val="right"/>
        <w:rPr>
          <w:rFonts w:ascii="Arial" w:eastAsia="Arial" w:hAnsi="Arial" w:cs="Arial"/>
          <w:b/>
          <w:bCs/>
        </w:rPr>
      </w:pPr>
      <w:r w:rsidRPr="00210467">
        <w:rPr>
          <w:rFonts w:ascii="Arial" w:hAnsi="Arial" w:cs="Arial"/>
          <w:b/>
          <w:bCs/>
        </w:rPr>
        <w:t>PRESS RELEASE</w:t>
      </w:r>
    </w:p>
    <w:p w14:paraId="0ACDB407" w14:textId="77777777" w:rsidR="00F25BF9" w:rsidRPr="00210467" w:rsidRDefault="003E1F26">
      <w:pPr>
        <w:pStyle w:val="Body"/>
        <w:spacing w:line="360" w:lineRule="auto"/>
        <w:jc w:val="right"/>
        <w:rPr>
          <w:rFonts w:ascii="Arial" w:eastAsia="Arial" w:hAnsi="Arial" w:cs="Arial"/>
        </w:rPr>
      </w:pPr>
      <w:r w:rsidRPr="00210467">
        <w:rPr>
          <w:rFonts w:ascii="Arial" w:hAnsi="Arial" w:cs="Arial"/>
        </w:rPr>
        <w:t>Contact: Clyne Media, Inc.</w:t>
      </w:r>
    </w:p>
    <w:p w14:paraId="10802752" w14:textId="77777777" w:rsidR="00F25BF9" w:rsidRPr="00210467" w:rsidRDefault="003E1F26">
      <w:pPr>
        <w:pStyle w:val="Body"/>
        <w:spacing w:line="360" w:lineRule="auto"/>
        <w:jc w:val="right"/>
        <w:rPr>
          <w:rFonts w:ascii="Arial" w:eastAsia="Arial" w:hAnsi="Arial" w:cs="Arial"/>
        </w:rPr>
      </w:pPr>
      <w:r w:rsidRPr="00210467">
        <w:rPr>
          <w:rFonts w:ascii="Arial" w:hAnsi="Arial" w:cs="Arial"/>
        </w:rPr>
        <w:t>Tel: (615) 662-1616</w:t>
      </w:r>
    </w:p>
    <w:p w14:paraId="1F711FCD" w14:textId="77777777" w:rsidR="00F25BF9" w:rsidRPr="00210467" w:rsidRDefault="00F25BF9">
      <w:pPr>
        <w:pStyle w:val="Body"/>
        <w:spacing w:line="360" w:lineRule="auto"/>
        <w:jc w:val="center"/>
        <w:rPr>
          <w:rFonts w:ascii="Arial" w:eastAsia="Arial" w:hAnsi="Arial" w:cs="Arial"/>
        </w:rPr>
      </w:pPr>
    </w:p>
    <w:p w14:paraId="51DDB8FD" w14:textId="77777777" w:rsidR="00F25BF9" w:rsidRPr="00210467" w:rsidRDefault="00F25BF9">
      <w:pPr>
        <w:pStyle w:val="Body"/>
        <w:spacing w:line="360" w:lineRule="auto"/>
        <w:rPr>
          <w:rFonts w:ascii="Arial" w:eastAsia="Arial" w:hAnsi="Arial" w:cs="Arial"/>
        </w:rPr>
        <w:sectPr w:rsidR="00F25BF9" w:rsidRPr="00210467">
          <w:headerReference w:type="default" r:id="rId9"/>
          <w:footerReference w:type="default" r:id="rId10"/>
          <w:pgSz w:w="12240" w:h="15840"/>
          <w:pgMar w:top="1440" w:right="1080" w:bottom="1440" w:left="1080" w:header="720" w:footer="720" w:gutter="0"/>
          <w:cols w:num="2" w:space="720"/>
        </w:sectPr>
      </w:pPr>
    </w:p>
    <w:p w14:paraId="420EA09F" w14:textId="77777777" w:rsidR="00F25BF9" w:rsidRPr="00210467" w:rsidRDefault="003E1F26">
      <w:pPr>
        <w:pStyle w:val="Body"/>
        <w:spacing w:line="360" w:lineRule="auto"/>
        <w:rPr>
          <w:rFonts w:ascii="Arial" w:eastAsia="Arial" w:hAnsi="Arial" w:cs="Arial"/>
        </w:rPr>
      </w:pPr>
      <w:r w:rsidRPr="00210467">
        <w:rPr>
          <w:rFonts w:ascii="Arial" w:hAnsi="Arial" w:cs="Arial"/>
        </w:rPr>
        <w:t xml:space="preserve"> </w:t>
      </w:r>
    </w:p>
    <w:p w14:paraId="4634BE04" w14:textId="77777777" w:rsidR="00F25BF9" w:rsidRPr="00210467" w:rsidRDefault="00F25BF9">
      <w:pPr>
        <w:pStyle w:val="Body"/>
        <w:spacing w:line="360" w:lineRule="auto"/>
        <w:rPr>
          <w:rFonts w:ascii="Arial" w:eastAsia="Arial" w:hAnsi="Arial" w:cs="Arial"/>
        </w:rPr>
      </w:pPr>
    </w:p>
    <w:p w14:paraId="706A7984" w14:textId="77777777" w:rsidR="00F25BF9" w:rsidRPr="00210467" w:rsidRDefault="003E1F26">
      <w:pPr>
        <w:pStyle w:val="Body"/>
        <w:spacing w:line="360" w:lineRule="auto"/>
        <w:jc w:val="center"/>
        <w:rPr>
          <w:rFonts w:ascii="Arial" w:eastAsia="Arial" w:hAnsi="Arial" w:cs="Arial"/>
          <w:b/>
          <w:bCs/>
        </w:rPr>
      </w:pPr>
      <w:r w:rsidRPr="00210467">
        <w:rPr>
          <w:rFonts w:ascii="Arial" w:hAnsi="Arial" w:cs="Arial"/>
          <w:b/>
          <w:bCs/>
        </w:rPr>
        <w:t>FOR IMMEDIATE RELEASE</w:t>
      </w:r>
    </w:p>
    <w:p w14:paraId="3FC4A388" w14:textId="77777777" w:rsidR="00F25BF9" w:rsidRPr="00210467" w:rsidRDefault="00F25BF9">
      <w:pPr>
        <w:pStyle w:val="Body"/>
        <w:shd w:val="clear" w:color="auto" w:fill="FFFFFF"/>
        <w:spacing w:line="360" w:lineRule="auto"/>
        <w:jc w:val="center"/>
        <w:rPr>
          <w:rFonts w:ascii="Arial" w:eastAsia="Arial" w:hAnsi="Arial" w:cs="Arial"/>
          <w:b/>
          <w:bCs/>
        </w:rPr>
      </w:pPr>
    </w:p>
    <w:p w14:paraId="75C26581" w14:textId="236C95F7" w:rsidR="00F25BF9" w:rsidRPr="00210467" w:rsidRDefault="004E5407">
      <w:pPr>
        <w:pStyle w:val="Body"/>
        <w:shd w:val="clear" w:color="auto" w:fill="FFFFFF"/>
        <w:spacing w:line="360" w:lineRule="auto"/>
        <w:jc w:val="center"/>
        <w:rPr>
          <w:rFonts w:ascii="Arial" w:eastAsia="Arial" w:hAnsi="Arial" w:cs="Arial"/>
          <w:b/>
          <w:bCs/>
          <w:sz w:val="28"/>
          <w:szCs w:val="28"/>
        </w:rPr>
      </w:pPr>
      <w:r w:rsidRPr="00210467">
        <w:rPr>
          <w:rFonts w:ascii="Arial" w:hAnsi="Arial" w:cs="Arial"/>
          <w:b/>
          <w:bCs/>
          <w:sz w:val="28"/>
          <w:szCs w:val="28"/>
        </w:rPr>
        <w:t xml:space="preserve">Waves </w:t>
      </w:r>
      <w:r w:rsidR="00CA6908">
        <w:rPr>
          <w:rFonts w:ascii="Arial" w:hAnsi="Arial" w:cs="Arial"/>
          <w:b/>
          <w:bCs/>
          <w:sz w:val="28"/>
          <w:szCs w:val="28"/>
        </w:rPr>
        <w:t>Offers</w:t>
      </w:r>
      <w:r w:rsidRPr="00210467">
        <w:rPr>
          <w:rFonts w:ascii="Arial" w:hAnsi="Arial" w:cs="Arial"/>
          <w:b/>
          <w:bCs/>
          <w:sz w:val="28"/>
          <w:szCs w:val="28"/>
        </w:rPr>
        <w:t xml:space="preserve"> Cloud MX Broadcast Audio Mixer</w:t>
      </w:r>
      <w:r w:rsidR="00CA6908">
        <w:rPr>
          <w:rFonts w:ascii="Arial" w:hAnsi="Arial" w:cs="Arial"/>
          <w:b/>
          <w:bCs/>
          <w:sz w:val="28"/>
          <w:szCs w:val="28"/>
        </w:rPr>
        <w:t xml:space="preserve"> with New Features</w:t>
      </w:r>
    </w:p>
    <w:p w14:paraId="3DBD028B" w14:textId="3E50C152" w:rsidR="00F25BF9" w:rsidRPr="00210467" w:rsidRDefault="00F25BF9">
      <w:pPr>
        <w:pStyle w:val="Body"/>
        <w:shd w:val="clear" w:color="auto" w:fill="FFFFFF"/>
        <w:spacing w:line="360" w:lineRule="auto"/>
        <w:jc w:val="center"/>
        <w:rPr>
          <w:rFonts w:ascii="Arial" w:eastAsia="Arial" w:hAnsi="Arial" w:cs="Arial"/>
          <w:b/>
          <w:bCs/>
        </w:rPr>
      </w:pPr>
    </w:p>
    <w:p w14:paraId="3B15292D" w14:textId="77904DD7" w:rsidR="004E5407" w:rsidRPr="00210467" w:rsidRDefault="004E5407" w:rsidP="004E5407">
      <w:pPr>
        <w:pStyle w:val="Body"/>
        <w:shd w:val="clear" w:color="auto" w:fill="FFFFFF"/>
        <w:spacing w:line="360" w:lineRule="auto"/>
        <w:jc w:val="center"/>
        <w:rPr>
          <w:rFonts w:ascii="Arial" w:eastAsia="Arial" w:hAnsi="Arial" w:cs="Arial"/>
          <w:b/>
          <w:bCs/>
        </w:rPr>
      </w:pPr>
      <w:r w:rsidRPr="00210467">
        <w:rPr>
          <w:rFonts w:ascii="Arial" w:hAnsi="Arial" w:cs="Arial"/>
        </w:rPr>
        <w:t xml:space="preserve">— Cloud MX Broadcast Audio Mixer </w:t>
      </w:r>
      <w:r w:rsidR="00210467" w:rsidRPr="00210467">
        <w:rPr>
          <w:rFonts w:ascii="Arial" w:hAnsi="Arial" w:cs="Arial"/>
        </w:rPr>
        <w:t>n</w:t>
      </w:r>
      <w:r w:rsidRPr="00210467">
        <w:rPr>
          <w:rFonts w:ascii="Arial" w:hAnsi="Arial" w:cs="Arial"/>
        </w:rPr>
        <w:t xml:space="preserve">ow </w:t>
      </w:r>
      <w:r w:rsidR="00210467" w:rsidRPr="00210467">
        <w:rPr>
          <w:rFonts w:ascii="Arial" w:hAnsi="Arial" w:cs="Arial"/>
        </w:rPr>
        <w:t>s</w:t>
      </w:r>
      <w:r w:rsidRPr="00210467">
        <w:rPr>
          <w:rFonts w:ascii="Arial" w:hAnsi="Arial" w:cs="Arial"/>
        </w:rPr>
        <w:t>upports 32+2 hardware faders and complete tactile control for Waves plugins —</w:t>
      </w:r>
    </w:p>
    <w:p w14:paraId="7342B081" w14:textId="63B6D754" w:rsidR="004E5407" w:rsidRPr="00210467" w:rsidRDefault="004E5407" w:rsidP="004E5407">
      <w:pPr>
        <w:pStyle w:val="Body"/>
        <w:shd w:val="clear" w:color="auto" w:fill="FFFFFF"/>
        <w:spacing w:line="360" w:lineRule="auto"/>
        <w:rPr>
          <w:rFonts w:ascii="Arial" w:eastAsia="Arial" w:hAnsi="Arial" w:cs="Arial"/>
          <w:b/>
          <w:bCs/>
        </w:rPr>
      </w:pPr>
    </w:p>
    <w:p w14:paraId="2E86F9DE" w14:textId="75DE2E6A" w:rsidR="004E5407" w:rsidRPr="00210467" w:rsidRDefault="004A46FF" w:rsidP="004E5407">
      <w:pPr>
        <w:pStyle w:val="Body"/>
        <w:spacing w:line="360" w:lineRule="auto"/>
        <w:rPr>
          <w:rFonts w:ascii="Arial" w:hAnsi="Arial" w:cs="Arial"/>
        </w:rPr>
      </w:pPr>
      <w:proofErr w:type="spellStart"/>
      <w:r>
        <w:rPr>
          <w:rFonts w:ascii="Arial" w:hAnsi="Arial" w:cs="Arial"/>
          <w:bCs/>
          <w:i/>
        </w:rPr>
        <w:t>InfoComm</w:t>
      </w:r>
      <w:proofErr w:type="spellEnd"/>
      <w:r>
        <w:rPr>
          <w:rFonts w:ascii="Arial" w:hAnsi="Arial" w:cs="Arial"/>
          <w:bCs/>
          <w:i/>
        </w:rPr>
        <w:t>, Orlando</w:t>
      </w:r>
      <w:r w:rsidRPr="00871F78">
        <w:rPr>
          <w:rFonts w:ascii="Arial" w:hAnsi="Arial" w:cs="Arial"/>
          <w:bCs/>
          <w:i/>
        </w:rPr>
        <w:t xml:space="preserve">, </w:t>
      </w:r>
      <w:r>
        <w:rPr>
          <w:rFonts w:ascii="Arial" w:hAnsi="Arial" w:cs="Arial"/>
          <w:bCs/>
          <w:i/>
        </w:rPr>
        <w:t>FL</w:t>
      </w:r>
      <w:r w:rsidRPr="00871F78">
        <w:rPr>
          <w:rFonts w:ascii="Arial" w:hAnsi="Arial" w:cs="Arial"/>
          <w:bCs/>
          <w:i/>
        </w:rPr>
        <w:t xml:space="preserve">, </w:t>
      </w:r>
      <w:r>
        <w:rPr>
          <w:rFonts w:ascii="Arial" w:hAnsi="Arial" w:cs="Arial"/>
          <w:bCs/>
          <w:i/>
        </w:rPr>
        <w:t>June 14</w:t>
      </w:r>
      <w:r w:rsidRPr="00871F78">
        <w:rPr>
          <w:rFonts w:ascii="Arial" w:hAnsi="Arial" w:cs="Arial"/>
          <w:bCs/>
          <w:i/>
        </w:rPr>
        <w:t>, 2023</w:t>
      </w:r>
      <w:r w:rsidR="003E1F26" w:rsidRPr="00210467">
        <w:rPr>
          <w:rFonts w:ascii="Arial" w:hAnsi="Arial" w:cs="Arial"/>
        </w:rPr>
        <w:t xml:space="preserve"> — </w:t>
      </w:r>
      <w:hyperlink r:id="rId11" w:history="1">
        <w:r w:rsidR="004E5407" w:rsidRPr="00210467">
          <w:rPr>
            <w:rStyle w:val="Hyperlink"/>
            <w:rFonts w:ascii="Arial" w:hAnsi="Arial" w:cs="Arial"/>
          </w:rPr>
          <w:t>Waves Audio</w:t>
        </w:r>
      </w:hyperlink>
      <w:r w:rsidR="001171AD">
        <w:rPr>
          <w:rStyle w:val="Hyperlink"/>
          <w:rFonts w:ascii="Arial" w:hAnsi="Arial" w:cs="Arial"/>
          <w:u w:val="none"/>
        </w:rPr>
        <w:t xml:space="preserve"> (booth 5868)</w:t>
      </w:r>
      <w:r w:rsidR="004E5407" w:rsidRPr="00210467">
        <w:rPr>
          <w:rFonts w:ascii="Arial" w:hAnsi="Arial" w:cs="Arial"/>
        </w:rPr>
        <w:t xml:space="preserve">, the world’s leading developer of professional audio signal processing technologies and plugins, </w:t>
      </w:r>
      <w:r w:rsidR="00CA6908">
        <w:rPr>
          <w:rFonts w:ascii="Arial" w:hAnsi="Arial" w:cs="Arial"/>
        </w:rPr>
        <w:t xml:space="preserve">recently </w:t>
      </w:r>
      <w:r w:rsidR="004E5407" w:rsidRPr="00210467">
        <w:rPr>
          <w:rFonts w:ascii="Arial" w:hAnsi="Arial" w:cs="Arial"/>
        </w:rPr>
        <w:t>announce</w:t>
      </w:r>
      <w:r w:rsidR="00CA6908">
        <w:rPr>
          <w:rFonts w:ascii="Arial" w:hAnsi="Arial" w:cs="Arial"/>
        </w:rPr>
        <w:t>d</w:t>
      </w:r>
      <w:r w:rsidR="004E5407" w:rsidRPr="00210467">
        <w:rPr>
          <w:rFonts w:ascii="Arial" w:hAnsi="Arial" w:cs="Arial"/>
        </w:rPr>
        <w:t xml:space="preserve"> new updates for the Waves </w:t>
      </w:r>
      <w:hyperlink r:id="rId12" w:history="1">
        <w:r w:rsidR="004E5407" w:rsidRPr="00210467">
          <w:rPr>
            <w:rStyle w:val="Hyperlink"/>
            <w:rFonts w:ascii="Arial" w:hAnsi="Arial" w:cs="Arial"/>
          </w:rPr>
          <w:t>Cloud MX Broadcast Audio Mixer</w:t>
        </w:r>
      </w:hyperlink>
      <w:r w:rsidR="004E5407" w:rsidRPr="00210467">
        <w:rPr>
          <w:rFonts w:ascii="Arial" w:hAnsi="Arial" w:cs="Arial"/>
        </w:rPr>
        <w:t xml:space="preserve">. With this update, Cloud MX now supports 32+2 faders via dual Waves </w:t>
      </w:r>
      <w:hyperlink r:id="rId13" w:tgtFrame="_blank" w:history="1">
        <w:r w:rsidR="00210467" w:rsidRPr="008D6BE5">
          <w:rPr>
            <w:rStyle w:val="Hyperlink"/>
            <w:rFonts w:ascii="Arial" w:hAnsi="Arial" w:cs="Arial"/>
          </w:rPr>
          <w:t>FIT controllers</w:t>
        </w:r>
      </w:hyperlink>
      <w:r w:rsidR="004E5407" w:rsidRPr="00210467">
        <w:rPr>
          <w:rFonts w:ascii="Arial" w:hAnsi="Arial" w:cs="Arial"/>
        </w:rPr>
        <w:t xml:space="preserve">, </w:t>
      </w:r>
      <w:r w:rsidR="00210467">
        <w:rPr>
          <w:rFonts w:ascii="Arial" w:hAnsi="Arial" w:cs="Arial"/>
        </w:rPr>
        <w:t>as well as</w:t>
      </w:r>
      <w:r w:rsidR="00210467" w:rsidRPr="00210467">
        <w:rPr>
          <w:rFonts w:ascii="Arial" w:hAnsi="Arial" w:cs="Arial"/>
        </w:rPr>
        <w:t xml:space="preserve"> </w:t>
      </w:r>
      <w:r w:rsidR="004E5407" w:rsidRPr="00210467">
        <w:rPr>
          <w:rFonts w:ascii="Arial" w:hAnsi="Arial" w:cs="Arial"/>
        </w:rPr>
        <w:t xml:space="preserve">tactile control of plugins via the Waves </w:t>
      </w:r>
      <w:r w:rsidR="00210467" w:rsidRPr="002E2D0F">
        <w:rPr>
          <w:rFonts w:ascii="Arial" w:hAnsi="Arial" w:cs="Arial"/>
        </w:rPr>
        <w:t>FIT</w:t>
      </w:r>
      <w:r w:rsidR="00210467" w:rsidRPr="002E2D0F">
        <w:t xml:space="preserve"> </w:t>
      </w:r>
      <w:r w:rsidR="00210467" w:rsidRPr="002E2D0F">
        <w:rPr>
          <w:rFonts w:ascii="Arial" w:hAnsi="Arial" w:cs="Arial"/>
        </w:rPr>
        <w:t>Controller,</w:t>
      </w:r>
      <w:r w:rsidR="00210467">
        <w:rPr>
          <w:rFonts w:ascii="Arial" w:hAnsi="Arial" w:cs="Arial"/>
        </w:rPr>
        <w:t xml:space="preserve"> expanding the Cloud MX mixing experience for the user</w:t>
      </w:r>
      <w:r w:rsidR="004E5407" w:rsidRPr="002E2D0F">
        <w:rPr>
          <w:rFonts w:ascii="Arial" w:hAnsi="Arial" w:cs="Arial"/>
        </w:rPr>
        <w:t>.</w:t>
      </w:r>
      <w:r w:rsidR="004E5407" w:rsidRPr="00210467">
        <w:rPr>
          <w:rFonts w:ascii="Arial" w:hAnsi="Arial" w:cs="Arial"/>
        </w:rPr>
        <w:t xml:space="preserve"> </w:t>
      </w:r>
    </w:p>
    <w:p w14:paraId="0BA31C7D" w14:textId="77777777" w:rsidR="00210467" w:rsidRPr="00210467" w:rsidRDefault="00210467" w:rsidP="004E5407">
      <w:pPr>
        <w:pStyle w:val="Body"/>
        <w:spacing w:line="360" w:lineRule="auto"/>
        <w:rPr>
          <w:rFonts w:ascii="Arial" w:hAnsi="Arial" w:cs="Arial"/>
        </w:rPr>
      </w:pPr>
    </w:p>
    <w:p w14:paraId="536259CD" w14:textId="50221634" w:rsidR="004E5407" w:rsidRDefault="004E5407" w:rsidP="004E5407">
      <w:pPr>
        <w:pStyle w:val="Body"/>
        <w:spacing w:line="360" w:lineRule="auto"/>
        <w:rPr>
          <w:rFonts w:ascii="Arial" w:hAnsi="Arial" w:cs="Arial"/>
        </w:rPr>
      </w:pPr>
      <w:r w:rsidRPr="00210467">
        <w:rPr>
          <w:rFonts w:ascii="Arial" w:hAnsi="Arial" w:cs="Arial"/>
        </w:rPr>
        <w:t xml:space="preserve">The Waves Cloud MX Broadcast Audio Mixer is a professional cloud-based audio mixer. It delivers pristine audio, high-precision mix control, and creative processing capabilities, with full integration of Waves’ massive catalog of audio plugins </w:t>
      </w:r>
      <w:r w:rsidR="00210467">
        <w:rPr>
          <w:rFonts w:ascii="Arial" w:hAnsi="Arial" w:cs="Arial"/>
        </w:rPr>
        <w:t xml:space="preserve">– </w:t>
      </w:r>
      <w:r w:rsidRPr="00210467">
        <w:rPr>
          <w:rFonts w:ascii="Arial" w:hAnsi="Arial" w:cs="Arial"/>
        </w:rPr>
        <w:t>all in a scalable, remotely operated, broadcast-ready cloud workflow.</w:t>
      </w:r>
      <w:r w:rsidR="00210467">
        <w:rPr>
          <w:rFonts w:ascii="Arial" w:hAnsi="Arial" w:cs="Arial"/>
        </w:rPr>
        <w:t xml:space="preserve"> </w:t>
      </w:r>
      <w:r w:rsidRPr="00210467">
        <w:rPr>
          <w:rFonts w:ascii="Arial" w:hAnsi="Arial" w:cs="Arial"/>
        </w:rPr>
        <w:t xml:space="preserve">With this new update, </w:t>
      </w:r>
      <w:r w:rsidR="00210467">
        <w:rPr>
          <w:rFonts w:ascii="Arial" w:hAnsi="Arial" w:cs="Arial"/>
        </w:rPr>
        <w:t>users</w:t>
      </w:r>
      <w:r w:rsidRPr="00210467">
        <w:rPr>
          <w:rFonts w:ascii="Arial" w:hAnsi="Arial" w:cs="Arial"/>
        </w:rPr>
        <w:t xml:space="preserve"> can enjoy a fast, streamlined workflow in the cloud, with unmatched audio quality. </w:t>
      </w:r>
    </w:p>
    <w:p w14:paraId="0E89BC8A" w14:textId="77777777" w:rsidR="00210467" w:rsidRPr="00210467" w:rsidRDefault="00210467" w:rsidP="004E5407">
      <w:pPr>
        <w:pStyle w:val="Body"/>
        <w:spacing w:line="360" w:lineRule="auto"/>
        <w:rPr>
          <w:rFonts w:ascii="Arial" w:hAnsi="Arial" w:cs="Arial"/>
        </w:rPr>
      </w:pPr>
    </w:p>
    <w:p w14:paraId="7F1BE968" w14:textId="77777777" w:rsidR="004E5407" w:rsidRPr="00210467" w:rsidRDefault="004E5407" w:rsidP="004E5407">
      <w:pPr>
        <w:pStyle w:val="Body"/>
        <w:spacing w:line="360" w:lineRule="auto"/>
        <w:rPr>
          <w:rFonts w:ascii="Arial" w:hAnsi="Arial" w:cs="Arial"/>
        </w:rPr>
      </w:pPr>
      <w:r w:rsidRPr="00210467">
        <w:rPr>
          <w:rFonts w:ascii="Arial" w:hAnsi="Arial" w:cs="Arial"/>
        </w:rPr>
        <w:t xml:space="preserve">The latest </w:t>
      </w:r>
      <w:r w:rsidRPr="00577F01">
        <w:rPr>
          <w:rFonts w:ascii="Arial" w:hAnsi="Arial" w:cs="Arial"/>
        </w:rPr>
        <w:t>Cloud MX update</w:t>
      </w:r>
      <w:r w:rsidRPr="00210467">
        <w:rPr>
          <w:rFonts w:ascii="Arial" w:hAnsi="Arial" w:cs="Arial"/>
        </w:rPr>
        <w:t>d features:</w:t>
      </w:r>
    </w:p>
    <w:p w14:paraId="6CD6361C" w14:textId="0F6BA842" w:rsidR="004E5407" w:rsidRPr="00210467" w:rsidRDefault="004E5407" w:rsidP="004E5407">
      <w:pPr>
        <w:pStyle w:val="Body"/>
        <w:numPr>
          <w:ilvl w:val="0"/>
          <w:numId w:val="1"/>
        </w:numPr>
        <w:spacing w:line="360" w:lineRule="auto"/>
        <w:rPr>
          <w:rFonts w:ascii="Arial" w:hAnsi="Arial" w:cs="Arial"/>
        </w:rPr>
      </w:pPr>
      <w:r w:rsidRPr="00210467">
        <w:rPr>
          <w:rFonts w:ascii="Arial" w:hAnsi="Arial" w:cs="Arial"/>
          <w:b/>
          <w:bCs/>
        </w:rPr>
        <w:t xml:space="preserve">Expand your tactile control to 32+2 faders. </w:t>
      </w:r>
      <w:r w:rsidRPr="00210467">
        <w:rPr>
          <w:rFonts w:ascii="Arial" w:hAnsi="Arial" w:cs="Arial"/>
        </w:rPr>
        <w:t xml:space="preserve">The new Cloud MX update allows users to combine two Waves </w:t>
      </w:r>
      <w:hyperlink r:id="rId14" w:anchor="introducing-fit-controller-for-emotion-lv1" w:history="1">
        <w:r w:rsidRPr="00210467">
          <w:rPr>
            <w:rStyle w:val="Hyperlink"/>
            <w:rFonts w:ascii="Arial" w:hAnsi="Arial" w:cs="Arial"/>
          </w:rPr>
          <w:t>FIT Controllers</w:t>
        </w:r>
      </w:hyperlink>
      <w:r w:rsidRPr="00210467">
        <w:rPr>
          <w:rFonts w:ascii="Arial" w:hAnsi="Arial" w:cs="Arial"/>
        </w:rPr>
        <w:t xml:space="preserve"> to the same mixer. The two FITs can work in </w:t>
      </w:r>
      <w:r w:rsidRPr="00210467">
        <w:rPr>
          <w:rFonts w:ascii="Arial" w:hAnsi="Arial" w:cs="Arial"/>
        </w:rPr>
        <w:lastRenderedPageBreak/>
        <w:t>tandem, for 32+2 faders and encoders per mix layer, or independently, where each FIT controls a mix layer of the user’s choice.</w:t>
      </w:r>
    </w:p>
    <w:p w14:paraId="70E6CFC6" w14:textId="77777777" w:rsidR="004E5407" w:rsidRPr="00210467" w:rsidRDefault="004E5407" w:rsidP="004E5407">
      <w:pPr>
        <w:pStyle w:val="Body"/>
        <w:spacing w:line="360" w:lineRule="auto"/>
        <w:rPr>
          <w:rFonts w:ascii="Arial" w:hAnsi="Arial" w:cs="Arial"/>
        </w:rPr>
      </w:pPr>
    </w:p>
    <w:p w14:paraId="61BDC5A8" w14:textId="5D12EFF5" w:rsidR="004E5407" w:rsidRDefault="004E5407" w:rsidP="004E5407">
      <w:pPr>
        <w:pStyle w:val="Body"/>
        <w:numPr>
          <w:ilvl w:val="0"/>
          <w:numId w:val="1"/>
        </w:numPr>
        <w:spacing w:line="360" w:lineRule="auto"/>
        <w:rPr>
          <w:rFonts w:ascii="Arial" w:hAnsi="Arial" w:cs="Arial"/>
        </w:rPr>
      </w:pPr>
      <w:r w:rsidRPr="00210467">
        <w:rPr>
          <w:rFonts w:ascii="Arial" w:hAnsi="Arial" w:cs="Arial"/>
          <w:b/>
          <w:bCs/>
        </w:rPr>
        <w:t xml:space="preserve">Control plugins directly from the Waves FIT controller. </w:t>
      </w:r>
      <w:r w:rsidRPr="00210467">
        <w:rPr>
          <w:rFonts w:ascii="Arial" w:hAnsi="Arial" w:cs="Arial"/>
        </w:rPr>
        <w:t xml:space="preserve">The Cloud MX update brings a tactile experience to mixing with plugins. Plugin parameters are </w:t>
      </w:r>
      <w:proofErr w:type="gramStart"/>
      <w:r w:rsidRPr="00210467">
        <w:rPr>
          <w:rFonts w:ascii="Arial" w:hAnsi="Arial" w:cs="Arial"/>
        </w:rPr>
        <w:t>auto-mapped</w:t>
      </w:r>
      <w:proofErr w:type="gramEnd"/>
      <w:r w:rsidRPr="00210467">
        <w:rPr>
          <w:rFonts w:ascii="Arial" w:hAnsi="Arial" w:cs="Arial"/>
        </w:rPr>
        <w:t xml:space="preserve"> to the FIT control surface, allowing users to mix with plugins hands-on, with zero manual setup.</w:t>
      </w:r>
    </w:p>
    <w:p w14:paraId="3A8C638B" w14:textId="77777777" w:rsidR="00AE077C" w:rsidRPr="00AE077C" w:rsidRDefault="00AE077C" w:rsidP="002E2D0F">
      <w:pPr>
        <w:pStyle w:val="Body"/>
        <w:spacing w:line="360" w:lineRule="auto"/>
        <w:rPr>
          <w:rFonts w:ascii="Arial" w:hAnsi="Arial" w:cs="Arial"/>
        </w:rPr>
      </w:pPr>
    </w:p>
    <w:p w14:paraId="48549912" w14:textId="759A5C90" w:rsidR="004E5407" w:rsidRDefault="004E5407" w:rsidP="004E5407">
      <w:pPr>
        <w:pStyle w:val="Body"/>
        <w:spacing w:line="360" w:lineRule="auto"/>
        <w:rPr>
          <w:rFonts w:ascii="Arial" w:hAnsi="Arial" w:cs="Arial"/>
        </w:rPr>
      </w:pPr>
      <w:r w:rsidRPr="00AE077C">
        <w:rPr>
          <w:rFonts w:ascii="Arial" w:hAnsi="Arial" w:cs="Arial"/>
        </w:rPr>
        <w:t xml:space="preserve">In addition to these new features, the </w:t>
      </w:r>
      <w:r w:rsidRPr="00210467">
        <w:rPr>
          <w:rFonts w:ascii="Arial" w:hAnsi="Arial" w:cs="Arial"/>
        </w:rPr>
        <w:t xml:space="preserve">Cloud MX Broadcast Audio Mixer features an improved GUI (with updated layout), bug fixes and eight additional user keys. </w:t>
      </w:r>
    </w:p>
    <w:p w14:paraId="3DDDF859" w14:textId="77777777" w:rsidR="00AE077C" w:rsidRPr="00AE077C" w:rsidRDefault="00AE077C" w:rsidP="004E5407">
      <w:pPr>
        <w:pStyle w:val="Body"/>
        <w:spacing w:line="360" w:lineRule="auto"/>
        <w:rPr>
          <w:rFonts w:ascii="Arial" w:hAnsi="Arial" w:cs="Arial"/>
        </w:rPr>
      </w:pPr>
    </w:p>
    <w:p w14:paraId="7081159D" w14:textId="0F51CDCA" w:rsidR="004E5407" w:rsidRPr="00210467" w:rsidRDefault="004E5407" w:rsidP="004E5407">
      <w:pPr>
        <w:pStyle w:val="Body"/>
        <w:spacing w:line="360" w:lineRule="auto"/>
        <w:rPr>
          <w:rFonts w:ascii="Arial" w:hAnsi="Arial" w:cs="Arial"/>
        </w:rPr>
      </w:pPr>
      <w:r w:rsidRPr="00210467">
        <w:rPr>
          <w:rFonts w:ascii="Arial" w:hAnsi="Arial" w:cs="Arial"/>
        </w:rPr>
        <w:t>Cloud MX allows you and your team to bring a new level of audio fidelity, flexibility, and</w:t>
      </w:r>
      <w:r w:rsidR="006A391B">
        <w:rPr>
          <w:rFonts w:ascii="Arial" w:hAnsi="Arial" w:cs="Arial"/>
        </w:rPr>
        <w:t xml:space="preserve"> complete</w:t>
      </w:r>
      <w:r w:rsidRPr="00210467">
        <w:rPr>
          <w:rFonts w:ascii="Arial" w:hAnsi="Arial" w:cs="Arial"/>
        </w:rPr>
        <w:t xml:space="preserve"> control to your </w:t>
      </w:r>
      <w:r w:rsidR="00D42B63">
        <w:rPr>
          <w:rFonts w:ascii="Arial" w:hAnsi="Arial" w:cs="Arial"/>
        </w:rPr>
        <w:t>b</w:t>
      </w:r>
      <w:r w:rsidRPr="00210467">
        <w:rPr>
          <w:rFonts w:ascii="Arial" w:hAnsi="Arial" w:cs="Arial"/>
        </w:rPr>
        <w:t xml:space="preserve">roadcast production. The mixer’s control options include multiple touchscreen support, plus tactile mixing with the </w:t>
      </w:r>
      <w:hyperlink r:id="rId15" w:history="1">
        <w:r w:rsidR="00F431C4">
          <w:rPr>
            <w:rStyle w:val="Hyperlink"/>
            <w:rFonts w:ascii="Arial" w:hAnsi="Arial" w:cs="Arial"/>
          </w:rPr>
          <w:t>Waves FIT Controller</w:t>
        </w:r>
      </w:hyperlink>
      <w:r w:rsidRPr="00210467">
        <w:rPr>
          <w:rFonts w:ascii="Arial" w:hAnsi="Arial" w:cs="Arial"/>
        </w:rPr>
        <w:t xml:space="preserve"> and/or Mackie/MIDI controllers. Finally, you can enjoy superior audio quality and a pro mixing workflow without compromise, in a professional cloud environment.</w:t>
      </w:r>
    </w:p>
    <w:p w14:paraId="23270C37" w14:textId="77777777" w:rsidR="004E5407" w:rsidRPr="00210467" w:rsidRDefault="004E5407" w:rsidP="004E5407">
      <w:pPr>
        <w:pStyle w:val="Body"/>
        <w:spacing w:line="360" w:lineRule="auto"/>
        <w:rPr>
          <w:rFonts w:ascii="Arial" w:hAnsi="Arial" w:cs="Arial"/>
        </w:rPr>
      </w:pPr>
    </w:p>
    <w:p w14:paraId="7023DC05" w14:textId="520B122C" w:rsidR="00F25BF9" w:rsidRPr="00210467" w:rsidRDefault="004E5407" w:rsidP="004E5407">
      <w:pPr>
        <w:pStyle w:val="Body"/>
        <w:spacing w:line="360" w:lineRule="auto"/>
        <w:rPr>
          <w:rFonts w:ascii="Arial" w:eastAsia="Arial" w:hAnsi="Arial" w:cs="Arial"/>
        </w:rPr>
      </w:pPr>
      <w:r w:rsidRPr="00210467">
        <w:rPr>
          <w:rFonts w:ascii="Arial" w:hAnsi="Arial" w:cs="Arial"/>
        </w:rPr>
        <w:t xml:space="preserve">To learn more, click </w:t>
      </w:r>
      <w:hyperlink r:id="rId16" w:history="1">
        <w:r w:rsidRPr="00AE077C">
          <w:rPr>
            <w:rStyle w:val="Hyperlink"/>
            <w:rFonts w:ascii="Arial" w:hAnsi="Arial" w:cs="Arial"/>
          </w:rPr>
          <w:t>here</w:t>
        </w:r>
      </w:hyperlink>
      <w:r w:rsidR="00AE077C">
        <w:rPr>
          <w:rFonts w:ascii="Arial" w:hAnsi="Arial" w:cs="Arial"/>
        </w:rPr>
        <w:t xml:space="preserve">. </w:t>
      </w:r>
    </w:p>
    <w:p w14:paraId="2ABCA25B" w14:textId="77777777" w:rsidR="00F25BF9" w:rsidRPr="00210467" w:rsidRDefault="00F25BF9" w:rsidP="004E5407">
      <w:pPr>
        <w:pStyle w:val="Body"/>
        <w:spacing w:line="360" w:lineRule="auto"/>
        <w:rPr>
          <w:rFonts w:ascii="Arial" w:eastAsia="Arial" w:hAnsi="Arial" w:cs="Arial"/>
          <w:b/>
          <w:bCs/>
        </w:rPr>
      </w:pPr>
    </w:p>
    <w:p w14:paraId="21AD3E53" w14:textId="16A6386D" w:rsidR="00F25BF9" w:rsidRPr="00210467" w:rsidRDefault="003E1F26" w:rsidP="004E5407">
      <w:pPr>
        <w:pStyle w:val="Body"/>
        <w:spacing w:line="360" w:lineRule="auto"/>
        <w:jc w:val="right"/>
        <w:rPr>
          <w:rFonts w:ascii="Arial" w:eastAsia="Arial" w:hAnsi="Arial" w:cs="Arial"/>
          <w:i/>
          <w:iCs/>
          <w:sz w:val="20"/>
          <w:szCs w:val="20"/>
        </w:rPr>
      </w:pPr>
      <w:r w:rsidRPr="00210467">
        <w:rPr>
          <w:rFonts w:ascii="Arial" w:hAnsi="Arial" w:cs="Arial"/>
          <w:i/>
          <w:iCs/>
          <w:sz w:val="20"/>
          <w:szCs w:val="20"/>
        </w:rPr>
        <w:t xml:space="preserve">…ends </w:t>
      </w:r>
      <w:r w:rsidR="00EC3E66">
        <w:rPr>
          <w:rFonts w:ascii="Arial" w:hAnsi="Arial" w:cs="Arial"/>
          <w:i/>
          <w:iCs/>
          <w:sz w:val="20"/>
          <w:szCs w:val="20"/>
        </w:rPr>
        <w:t>311</w:t>
      </w:r>
      <w:r w:rsidRPr="00210467">
        <w:rPr>
          <w:rFonts w:ascii="Arial" w:hAnsi="Arial" w:cs="Arial"/>
          <w:i/>
          <w:iCs/>
          <w:sz w:val="20"/>
          <w:szCs w:val="20"/>
        </w:rPr>
        <w:t xml:space="preserve"> words</w:t>
      </w:r>
    </w:p>
    <w:p w14:paraId="0E3CB1A6" w14:textId="77777777" w:rsidR="00F25BF9" w:rsidRPr="00210467" w:rsidRDefault="00F25BF9" w:rsidP="004E5407">
      <w:pPr>
        <w:pStyle w:val="Body"/>
        <w:spacing w:line="360" w:lineRule="auto"/>
        <w:rPr>
          <w:rFonts w:ascii="Arial" w:eastAsia="Arial" w:hAnsi="Arial" w:cs="Arial"/>
        </w:rPr>
      </w:pPr>
    </w:p>
    <w:p w14:paraId="4977E952" w14:textId="4453FEF2" w:rsidR="00F25BF9" w:rsidRPr="00210467" w:rsidRDefault="003E1F26">
      <w:pPr>
        <w:pStyle w:val="Body"/>
        <w:spacing w:line="360" w:lineRule="auto"/>
        <w:rPr>
          <w:rFonts w:ascii="Arial" w:eastAsia="Arial" w:hAnsi="Arial" w:cs="Arial"/>
        </w:rPr>
      </w:pPr>
      <w:r w:rsidRPr="00210467">
        <w:rPr>
          <w:rFonts w:ascii="Arial" w:hAnsi="Arial" w:cs="Arial"/>
        </w:rPr>
        <w:t xml:space="preserve">Photo file 1: </w:t>
      </w:r>
      <w:r w:rsidR="00EC3E66">
        <w:rPr>
          <w:rFonts w:ascii="Arial" w:hAnsi="Arial" w:cs="Arial"/>
        </w:rPr>
        <w:t>Waves_CloudMX</w:t>
      </w:r>
      <w:r w:rsidRPr="00210467">
        <w:rPr>
          <w:rFonts w:ascii="Arial" w:hAnsi="Arial" w:cs="Arial"/>
        </w:rPr>
        <w:t>.JPG</w:t>
      </w:r>
    </w:p>
    <w:p w14:paraId="183EDB96" w14:textId="3AF69B57" w:rsidR="00F25BF9" w:rsidRPr="00210467" w:rsidRDefault="003E1F26">
      <w:pPr>
        <w:pStyle w:val="Body"/>
        <w:spacing w:line="360" w:lineRule="auto"/>
        <w:rPr>
          <w:rFonts w:ascii="Arial" w:eastAsia="Arial" w:hAnsi="Arial" w:cs="Arial"/>
        </w:rPr>
      </w:pPr>
      <w:r w:rsidRPr="00210467">
        <w:rPr>
          <w:rFonts w:ascii="Arial" w:hAnsi="Arial" w:cs="Arial"/>
        </w:rPr>
        <w:t xml:space="preserve">Photo caption 1: </w:t>
      </w:r>
      <w:r w:rsidR="00EC3E66" w:rsidRPr="00EC3E66">
        <w:rPr>
          <w:rFonts w:ascii="Arial" w:hAnsi="Arial" w:cs="Arial"/>
        </w:rPr>
        <w:t xml:space="preserve">Waves Audio </w:t>
      </w:r>
      <w:r w:rsidR="00EC3E66">
        <w:rPr>
          <w:rFonts w:ascii="Arial" w:hAnsi="Arial" w:cs="Arial"/>
        </w:rPr>
        <w:t>has announced</w:t>
      </w:r>
      <w:r w:rsidR="00EC3E66" w:rsidRPr="00EC3E66">
        <w:rPr>
          <w:rFonts w:ascii="Arial" w:hAnsi="Arial" w:cs="Arial"/>
        </w:rPr>
        <w:t xml:space="preserve"> new updates for the Waves Cloud MX Broadcast Audio Mixer.</w:t>
      </w:r>
    </w:p>
    <w:p w14:paraId="3E7AD971" w14:textId="77777777" w:rsidR="00F25BF9" w:rsidRPr="00210467" w:rsidRDefault="00F25BF9">
      <w:pPr>
        <w:pStyle w:val="Body"/>
        <w:spacing w:line="360" w:lineRule="auto"/>
        <w:rPr>
          <w:rFonts w:ascii="Arial" w:eastAsia="Arial" w:hAnsi="Arial" w:cs="Arial"/>
        </w:rPr>
      </w:pPr>
    </w:p>
    <w:p w14:paraId="09F496A0" w14:textId="77777777" w:rsidR="00F25BF9" w:rsidRPr="00210467" w:rsidRDefault="003E1F26">
      <w:pPr>
        <w:pStyle w:val="Body"/>
        <w:spacing w:line="360" w:lineRule="auto"/>
        <w:rPr>
          <w:rFonts w:ascii="Arial" w:eastAsia="Arial" w:hAnsi="Arial" w:cs="Arial"/>
        </w:rPr>
      </w:pPr>
      <w:r w:rsidRPr="00210467">
        <w:rPr>
          <w:rFonts w:ascii="Arial" w:hAnsi="Arial" w:cs="Arial"/>
          <w:u w:val="single"/>
        </w:rPr>
        <w:t>About Waves Audio Ltd.:</w:t>
      </w:r>
    </w:p>
    <w:p w14:paraId="0743320C" w14:textId="77777777" w:rsidR="00F25BF9" w:rsidRPr="00210467" w:rsidRDefault="003E1F26">
      <w:pPr>
        <w:pStyle w:val="Body"/>
        <w:spacing w:line="360" w:lineRule="auto"/>
        <w:rPr>
          <w:rFonts w:ascii="Arial" w:eastAsia="Arial" w:hAnsi="Arial" w:cs="Arial"/>
        </w:rPr>
      </w:pPr>
      <w:r w:rsidRPr="00210467">
        <w:rPr>
          <w:rFonts w:ascii="Arial" w:hAnsi="Arial" w:cs="Arial"/>
        </w:rPr>
        <w:t>Waves is the world’s leading developer of audio DSP solutions for music production, recording, mixing, mastering, sound design, post-production, live sound, broadcast, commercial and consumer electronics audio markets. Since its start in the early '90s, Waves has developed a comprehensive line of over 250 audio plugins and numerous hardware devices. For its accomplishments, Waves received a Technical GRAMMY</w:t>
      </w:r>
      <w:r w:rsidRPr="00210467">
        <w:rPr>
          <w:rFonts w:ascii="Arial" w:hAnsi="Arial" w:cs="Arial"/>
          <w:vertAlign w:val="superscript"/>
        </w:rPr>
        <w:t>®</w:t>
      </w:r>
      <w:r w:rsidRPr="00210467">
        <w:rPr>
          <w:rFonts w:ascii="Arial" w:hAnsi="Arial" w:cs="Arial"/>
        </w:rPr>
        <w:t xml:space="preserve"> Award in 2011, and its early </w:t>
      </w:r>
      <w:r w:rsidRPr="00210467">
        <w:rPr>
          <w:rFonts w:ascii="Arial" w:hAnsi="Arial" w:cs="Arial"/>
        </w:rPr>
        <w:lastRenderedPageBreak/>
        <w:t xml:space="preserve">flagship plugin, the Q10 equalizer, was selected as an inductee into the </w:t>
      </w:r>
      <w:proofErr w:type="spellStart"/>
      <w:r w:rsidRPr="00210467">
        <w:rPr>
          <w:rFonts w:ascii="Arial" w:hAnsi="Arial" w:cs="Arial"/>
        </w:rPr>
        <w:t>TECnology</w:t>
      </w:r>
      <w:proofErr w:type="spellEnd"/>
      <w:r w:rsidRPr="00210467">
        <w:rPr>
          <w:rFonts w:ascii="Arial" w:hAnsi="Arial" w:cs="Arial"/>
        </w:rPr>
        <w:t xml:space="preserve"> Hall of Fame. </w:t>
      </w:r>
    </w:p>
    <w:p w14:paraId="37E3B97F" w14:textId="77777777" w:rsidR="00F25BF9" w:rsidRPr="00210467" w:rsidRDefault="00F25BF9">
      <w:pPr>
        <w:pStyle w:val="Body"/>
        <w:spacing w:line="360" w:lineRule="auto"/>
        <w:rPr>
          <w:rFonts w:ascii="Arial" w:eastAsia="Arial" w:hAnsi="Arial" w:cs="Arial"/>
        </w:rPr>
      </w:pPr>
    </w:p>
    <w:p w14:paraId="36500D63" w14:textId="77777777" w:rsidR="00F25BF9" w:rsidRPr="00210467" w:rsidRDefault="003E1F26">
      <w:pPr>
        <w:pStyle w:val="Body"/>
        <w:spacing w:line="360" w:lineRule="auto"/>
        <w:rPr>
          <w:rFonts w:ascii="Arial" w:eastAsia="Arial" w:hAnsi="Arial" w:cs="Arial"/>
        </w:rPr>
      </w:pPr>
      <w:r w:rsidRPr="00210467">
        <w:rPr>
          <w:rFonts w:ascii="Arial" w:hAnsi="Arial" w:cs="Arial"/>
        </w:rPr>
        <w:t xml:space="preserve">Increasingly leveraging pioneering techniques in artificial intelligence, neural networks and machine learning, as well as the company’s three decades of accumulated expertise in psychoacoustics, Waves technologies are being used to improve sound quality in a growing number of market sectors. Around the world, Waves’ award-winning plugins are utilized in the creation of hit records, major motion pictures, and top-selling video games. Additionally, Waves now offers hardware-plus-software solutions (including the revolutionary </w:t>
      </w:r>
      <w:proofErr w:type="spellStart"/>
      <w:r w:rsidRPr="00210467">
        <w:rPr>
          <w:rFonts w:ascii="Arial" w:hAnsi="Arial" w:cs="Arial"/>
        </w:rPr>
        <w:t>eMotion</w:t>
      </w:r>
      <w:proofErr w:type="spellEnd"/>
      <w:r w:rsidRPr="00210467">
        <w:rPr>
          <w:rFonts w:ascii="Arial" w:hAnsi="Arial" w:cs="Arial"/>
        </w:rPr>
        <w:t xml:space="preserve"> LV1 mixer) for professional audio markets. The company’s </w:t>
      </w:r>
      <w:proofErr w:type="spellStart"/>
      <w:r w:rsidRPr="00210467">
        <w:rPr>
          <w:rFonts w:ascii="Arial" w:hAnsi="Arial" w:cs="Arial"/>
        </w:rPr>
        <w:t>WavesLive</w:t>
      </w:r>
      <w:proofErr w:type="spellEnd"/>
      <w:r w:rsidRPr="00210467">
        <w:rPr>
          <w:rFonts w:ascii="Arial" w:hAnsi="Arial" w:cs="Arial"/>
        </w:rPr>
        <w:t xml:space="preserve"> division is a leader in the live sound sector, spearheading the development of solutions for all live platforms. Products from Waves Commercial Audio enable A/V system integrators and installers to deliver superior sound quality for corporate, commercial, government, educational, entertainment, sports and house-of-worship applications. Under its Maxx brand, Waves offers semiconductor and licensable algorithms for consumer electronics applications, used in laptops, smartphones, smart speakers, gaming headsets, TVs and more from industry leaders such as Dell, Google, Fitbit, Acer, Asus, Hisense and others.</w:t>
      </w:r>
    </w:p>
    <w:p w14:paraId="381E570C" w14:textId="77777777" w:rsidR="00F25BF9" w:rsidRPr="00210467" w:rsidRDefault="00F25BF9">
      <w:pPr>
        <w:pStyle w:val="Body"/>
        <w:spacing w:line="360" w:lineRule="auto"/>
        <w:rPr>
          <w:rFonts w:ascii="Arial" w:eastAsia="Arial" w:hAnsi="Arial" w:cs="Arial"/>
        </w:rPr>
      </w:pPr>
    </w:p>
    <w:p w14:paraId="7EFE3728" w14:textId="77777777" w:rsidR="00F25BF9" w:rsidRPr="00210467" w:rsidRDefault="003E1F26">
      <w:pPr>
        <w:pStyle w:val="Body"/>
        <w:spacing w:line="360" w:lineRule="auto"/>
        <w:rPr>
          <w:rFonts w:ascii="Arial" w:eastAsia="Arial" w:hAnsi="Arial" w:cs="Arial"/>
          <w:i/>
          <w:iCs/>
        </w:rPr>
      </w:pPr>
      <w:r w:rsidRPr="00210467">
        <w:rPr>
          <w:rFonts w:ascii="Arial" w:hAnsi="Arial" w:cs="Arial"/>
          <w:i/>
          <w:iCs/>
        </w:rPr>
        <w:t>North America Offices:</w:t>
      </w:r>
    </w:p>
    <w:p w14:paraId="7996E487" w14:textId="77777777" w:rsidR="00F25BF9" w:rsidRPr="00210467" w:rsidRDefault="003E1F26">
      <w:pPr>
        <w:pStyle w:val="Body"/>
        <w:spacing w:line="360" w:lineRule="auto"/>
        <w:rPr>
          <w:rFonts w:ascii="Arial" w:eastAsia="Arial" w:hAnsi="Arial" w:cs="Arial"/>
        </w:rPr>
      </w:pPr>
      <w:r w:rsidRPr="00210467">
        <w:rPr>
          <w:rFonts w:ascii="Arial" w:hAnsi="Arial" w:cs="Arial"/>
        </w:rPr>
        <w:t xml:space="preserve">Waves, Inc., 2800 Merchants Drive, Knoxville, TN </w:t>
      </w:r>
      <w:proofErr w:type="gramStart"/>
      <w:r w:rsidRPr="00210467">
        <w:rPr>
          <w:rFonts w:ascii="Arial" w:hAnsi="Arial" w:cs="Arial"/>
        </w:rPr>
        <w:t>37912;</w:t>
      </w:r>
      <w:proofErr w:type="gramEnd"/>
      <w:r w:rsidRPr="00210467">
        <w:rPr>
          <w:rFonts w:ascii="Arial" w:hAnsi="Arial" w:cs="Arial"/>
        </w:rPr>
        <w:t xml:space="preserve"> </w:t>
      </w:r>
    </w:p>
    <w:p w14:paraId="2CC9F792" w14:textId="77777777" w:rsidR="00F25BF9" w:rsidRPr="00210467" w:rsidRDefault="003E1F26">
      <w:pPr>
        <w:pStyle w:val="Body"/>
        <w:spacing w:line="360" w:lineRule="auto"/>
        <w:rPr>
          <w:rFonts w:ascii="Arial" w:eastAsia="Arial" w:hAnsi="Arial" w:cs="Arial"/>
        </w:rPr>
      </w:pPr>
      <w:r w:rsidRPr="00210467">
        <w:rPr>
          <w:rFonts w:ascii="Arial" w:hAnsi="Arial" w:cs="Arial"/>
        </w:rPr>
        <w:t xml:space="preserve">Tel: 865-909-9200, Fax: 865-909-9245, Email: </w:t>
      </w:r>
      <w:hyperlink r:id="rId17" w:history="1">
        <w:r w:rsidRPr="00210467">
          <w:rPr>
            <w:rStyle w:val="Hyperlink1"/>
          </w:rPr>
          <w:t>info@waves.com</w:t>
        </w:r>
      </w:hyperlink>
      <w:r w:rsidRPr="00210467">
        <w:rPr>
          <w:rFonts w:ascii="Arial" w:hAnsi="Arial" w:cs="Arial"/>
        </w:rPr>
        <w:t xml:space="preserve">,  </w:t>
      </w:r>
    </w:p>
    <w:p w14:paraId="5B2B5E80" w14:textId="77777777" w:rsidR="00F25BF9" w:rsidRPr="00210467" w:rsidRDefault="003E1F26">
      <w:pPr>
        <w:pStyle w:val="Body"/>
        <w:spacing w:line="360" w:lineRule="auto"/>
        <w:rPr>
          <w:rFonts w:ascii="Arial" w:eastAsia="Arial" w:hAnsi="Arial" w:cs="Arial"/>
        </w:rPr>
      </w:pPr>
      <w:r w:rsidRPr="00210467">
        <w:rPr>
          <w:rFonts w:ascii="Arial" w:hAnsi="Arial" w:cs="Arial"/>
        </w:rPr>
        <w:t xml:space="preserve">Web: </w:t>
      </w:r>
      <w:hyperlink r:id="rId18" w:history="1">
        <w:r w:rsidRPr="00210467">
          <w:rPr>
            <w:rStyle w:val="Hyperlink1"/>
          </w:rPr>
          <w:t>http://www.waves.com</w:t>
        </w:r>
      </w:hyperlink>
      <w:r w:rsidRPr="00210467">
        <w:rPr>
          <w:rFonts w:ascii="Arial" w:hAnsi="Arial" w:cs="Arial"/>
        </w:rPr>
        <w:t xml:space="preserve">  </w:t>
      </w:r>
    </w:p>
    <w:p w14:paraId="29D532C3" w14:textId="77777777" w:rsidR="00F25BF9" w:rsidRPr="00210467" w:rsidRDefault="00F25BF9">
      <w:pPr>
        <w:pStyle w:val="Body"/>
        <w:spacing w:line="360" w:lineRule="auto"/>
        <w:rPr>
          <w:rFonts w:ascii="Arial" w:eastAsia="Arial" w:hAnsi="Arial" w:cs="Arial"/>
        </w:rPr>
      </w:pPr>
    </w:p>
    <w:p w14:paraId="730929A5" w14:textId="77777777" w:rsidR="00F25BF9" w:rsidRPr="00210467" w:rsidRDefault="003E1F26">
      <w:pPr>
        <w:pStyle w:val="Body"/>
        <w:spacing w:line="360" w:lineRule="auto"/>
        <w:rPr>
          <w:rFonts w:ascii="Arial" w:eastAsia="Arial" w:hAnsi="Arial" w:cs="Arial"/>
          <w:i/>
          <w:iCs/>
        </w:rPr>
      </w:pPr>
      <w:r w:rsidRPr="00210467">
        <w:rPr>
          <w:rFonts w:ascii="Arial" w:hAnsi="Arial" w:cs="Arial"/>
          <w:i/>
          <w:iCs/>
        </w:rPr>
        <w:t>Corporate Headquarters Israel:</w:t>
      </w:r>
    </w:p>
    <w:p w14:paraId="418F91BB" w14:textId="77777777" w:rsidR="00F25BF9" w:rsidRPr="00210467" w:rsidRDefault="003E1F26">
      <w:pPr>
        <w:pStyle w:val="Body"/>
        <w:spacing w:line="360" w:lineRule="auto"/>
        <w:rPr>
          <w:rFonts w:ascii="Arial" w:eastAsia="Arial" w:hAnsi="Arial" w:cs="Arial"/>
        </w:rPr>
      </w:pPr>
      <w:r w:rsidRPr="00210467">
        <w:rPr>
          <w:rFonts w:ascii="Arial" w:hAnsi="Arial" w:cs="Arial"/>
        </w:rPr>
        <w:t xml:space="preserve">Waves Ltd., Azrieli Center, The Triangle Tower, 32nd Floor, Tel Aviv 67023, </w:t>
      </w:r>
      <w:proofErr w:type="gramStart"/>
      <w:r w:rsidRPr="00210467">
        <w:rPr>
          <w:rFonts w:ascii="Arial" w:hAnsi="Arial" w:cs="Arial"/>
        </w:rPr>
        <w:t>Israel;</w:t>
      </w:r>
      <w:proofErr w:type="gramEnd"/>
      <w:r w:rsidRPr="00210467">
        <w:rPr>
          <w:rFonts w:ascii="Arial" w:hAnsi="Arial" w:cs="Arial"/>
        </w:rPr>
        <w:t xml:space="preserve"> </w:t>
      </w:r>
    </w:p>
    <w:p w14:paraId="3BD69743" w14:textId="77777777" w:rsidR="00F25BF9" w:rsidRPr="00210467" w:rsidRDefault="003E1F26">
      <w:pPr>
        <w:pStyle w:val="Body"/>
        <w:spacing w:line="360" w:lineRule="auto"/>
        <w:rPr>
          <w:rFonts w:ascii="Arial" w:eastAsia="Arial" w:hAnsi="Arial" w:cs="Arial"/>
        </w:rPr>
      </w:pPr>
      <w:r w:rsidRPr="00210467">
        <w:rPr>
          <w:rFonts w:ascii="Arial" w:hAnsi="Arial" w:cs="Arial"/>
        </w:rPr>
        <w:t xml:space="preserve">Tel: 972-3-608-4000, Fax: 972-3-608-4056, Email: </w:t>
      </w:r>
      <w:hyperlink r:id="rId19" w:history="1">
        <w:r w:rsidRPr="00210467">
          <w:rPr>
            <w:rStyle w:val="Hyperlink1"/>
          </w:rPr>
          <w:t>info@waves.com</w:t>
        </w:r>
      </w:hyperlink>
      <w:r w:rsidRPr="00210467">
        <w:rPr>
          <w:rFonts w:ascii="Arial" w:hAnsi="Arial" w:cs="Arial"/>
        </w:rPr>
        <w:t xml:space="preserve">, </w:t>
      </w:r>
    </w:p>
    <w:p w14:paraId="3275C77F" w14:textId="77777777" w:rsidR="00F25BF9" w:rsidRPr="00210467" w:rsidRDefault="003E1F26">
      <w:pPr>
        <w:pStyle w:val="Body"/>
        <w:spacing w:line="360" w:lineRule="auto"/>
        <w:rPr>
          <w:rFonts w:ascii="Arial" w:eastAsia="Arial" w:hAnsi="Arial" w:cs="Arial"/>
        </w:rPr>
      </w:pPr>
      <w:r w:rsidRPr="00210467">
        <w:rPr>
          <w:rFonts w:ascii="Arial" w:hAnsi="Arial" w:cs="Arial"/>
        </w:rPr>
        <w:t xml:space="preserve">Web: </w:t>
      </w:r>
      <w:hyperlink r:id="rId20" w:history="1">
        <w:r w:rsidRPr="00210467">
          <w:rPr>
            <w:rStyle w:val="Hyperlink1"/>
          </w:rPr>
          <w:t>http://www.waves.com</w:t>
        </w:r>
      </w:hyperlink>
      <w:r w:rsidRPr="00210467">
        <w:rPr>
          <w:rFonts w:ascii="Arial" w:hAnsi="Arial" w:cs="Arial"/>
        </w:rPr>
        <w:t xml:space="preserve">  </w:t>
      </w:r>
    </w:p>
    <w:p w14:paraId="6B732B06" w14:textId="77777777" w:rsidR="00F25BF9" w:rsidRPr="00210467" w:rsidRDefault="00F25BF9">
      <w:pPr>
        <w:pStyle w:val="Body"/>
        <w:spacing w:line="360" w:lineRule="auto"/>
        <w:rPr>
          <w:rFonts w:ascii="Arial" w:eastAsia="Arial" w:hAnsi="Arial" w:cs="Arial"/>
        </w:rPr>
      </w:pPr>
    </w:p>
    <w:p w14:paraId="3C4687DB" w14:textId="77777777" w:rsidR="00F25BF9" w:rsidRPr="00210467" w:rsidRDefault="003E1F26">
      <w:pPr>
        <w:pStyle w:val="Body"/>
        <w:spacing w:line="360" w:lineRule="auto"/>
        <w:rPr>
          <w:rFonts w:ascii="Arial" w:eastAsia="Arial" w:hAnsi="Arial" w:cs="Arial"/>
          <w:i/>
          <w:iCs/>
        </w:rPr>
      </w:pPr>
      <w:r w:rsidRPr="00210467">
        <w:rPr>
          <w:rFonts w:ascii="Arial" w:hAnsi="Arial" w:cs="Arial"/>
          <w:i/>
          <w:iCs/>
        </w:rPr>
        <w:t>Waves Public Relations:</w:t>
      </w:r>
    </w:p>
    <w:p w14:paraId="78D6AE01" w14:textId="77777777" w:rsidR="00F25BF9" w:rsidRPr="00210467" w:rsidRDefault="003E1F26">
      <w:pPr>
        <w:pStyle w:val="Body"/>
        <w:spacing w:line="360" w:lineRule="auto"/>
        <w:rPr>
          <w:rFonts w:ascii="Arial" w:eastAsia="Arial" w:hAnsi="Arial" w:cs="Arial"/>
        </w:rPr>
      </w:pPr>
      <w:r w:rsidRPr="00210467">
        <w:rPr>
          <w:rFonts w:ascii="Arial" w:hAnsi="Arial" w:cs="Arial"/>
        </w:rPr>
        <w:t xml:space="preserve">Clyne Media, Inc., 169-B Belle Forest Circle, Nashville, TN </w:t>
      </w:r>
      <w:proofErr w:type="gramStart"/>
      <w:r w:rsidRPr="00210467">
        <w:rPr>
          <w:rFonts w:ascii="Arial" w:hAnsi="Arial" w:cs="Arial"/>
        </w:rPr>
        <w:t>37221;</w:t>
      </w:r>
      <w:proofErr w:type="gramEnd"/>
    </w:p>
    <w:p w14:paraId="5EDE4736" w14:textId="77777777" w:rsidR="00F25BF9" w:rsidRPr="00210467" w:rsidRDefault="003E1F26">
      <w:pPr>
        <w:pStyle w:val="Body"/>
        <w:spacing w:line="360" w:lineRule="auto"/>
        <w:rPr>
          <w:rFonts w:ascii="Arial" w:eastAsia="Arial" w:hAnsi="Arial" w:cs="Arial"/>
        </w:rPr>
      </w:pPr>
      <w:r w:rsidRPr="00210467">
        <w:rPr>
          <w:rFonts w:ascii="Arial" w:hAnsi="Arial" w:cs="Arial"/>
        </w:rPr>
        <w:t xml:space="preserve">Tel: 615-662-1616, Email: </w:t>
      </w:r>
      <w:hyperlink r:id="rId21" w:history="1">
        <w:r w:rsidRPr="00210467">
          <w:rPr>
            <w:rStyle w:val="Hyperlink1"/>
          </w:rPr>
          <w:t>robert@clynemedia.com</w:t>
        </w:r>
      </w:hyperlink>
      <w:r w:rsidRPr="00210467">
        <w:rPr>
          <w:rFonts w:ascii="Arial" w:hAnsi="Arial" w:cs="Arial"/>
        </w:rPr>
        <w:t xml:space="preserve">, </w:t>
      </w:r>
    </w:p>
    <w:p w14:paraId="105EBD5C" w14:textId="77777777" w:rsidR="00F25BF9" w:rsidRPr="00210467" w:rsidRDefault="003E1F26">
      <w:pPr>
        <w:pStyle w:val="Body"/>
        <w:spacing w:line="360" w:lineRule="auto"/>
        <w:rPr>
          <w:rFonts w:ascii="Arial" w:hAnsi="Arial" w:cs="Arial"/>
        </w:rPr>
      </w:pPr>
      <w:r w:rsidRPr="00210467">
        <w:rPr>
          <w:rFonts w:ascii="Arial" w:hAnsi="Arial" w:cs="Arial"/>
        </w:rPr>
        <w:lastRenderedPageBreak/>
        <w:t xml:space="preserve">Web: </w:t>
      </w:r>
      <w:hyperlink r:id="rId22" w:history="1">
        <w:r w:rsidRPr="00210467">
          <w:rPr>
            <w:rStyle w:val="Hyperlink1"/>
          </w:rPr>
          <w:t>http://www.clynemedia.co</w:t>
        </w:r>
        <w:r w:rsidRPr="00577F01">
          <w:rPr>
            <w:rStyle w:val="Hyperlink1"/>
          </w:rPr>
          <w:t>m</w:t>
        </w:r>
      </w:hyperlink>
      <w:r w:rsidRPr="00210467">
        <w:rPr>
          <w:rFonts w:ascii="Arial" w:hAnsi="Arial" w:cs="Arial"/>
        </w:rPr>
        <w:t xml:space="preserve">  </w:t>
      </w:r>
    </w:p>
    <w:sectPr w:rsidR="00F25BF9" w:rsidRPr="00210467">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935F8" w14:textId="77777777" w:rsidR="00787F36" w:rsidRDefault="00787F36">
      <w:r>
        <w:separator/>
      </w:r>
    </w:p>
  </w:endnote>
  <w:endnote w:type="continuationSeparator" w:id="0">
    <w:p w14:paraId="58FD399A" w14:textId="77777777" w:rsidR="00787F36" w:rsidRDefault="0078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74AC" w14:textId="77777777" w:rsidR="00F25BF9" w:rsidRDefault="00F25BF9">
    <w:pPr>
      <w:pStyle w:val="Body"/>
      <w:spacing w:line="36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B3F91" w14:textId="77777777" w:rsidR="00787F36" w:rsidRDefault="00787F36">
      <w:r>
        <w:separator/>
      </w:r>
    </w:p>
  </w:footnote>
  <w:footnote w:type="continuationSeparator" w:id="0">
    <w:p w14:paraId="2CE87A64" w14:textId="77777777" w:rsidR="00787F36" w:rsidRDefault="00787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FECE" w14:textId="77777777" w:rsidR="00F25BF9" w:rsidRDefault="003E1F26">
    <w:pPr>
      <w:pStyle w:val="HeaderFooter"/>
    </w:pPr>
    <w:r>
      <w:rPr>
        <w:noProof/>
      </w:rPr>
      <mc:AlternateContent>
        <mc:Choice Requires="wps">
          <w:drawing>
            <wp:anchor distT="152400" distB="152400" distL="152400" distR="152400" simplePos="0" relativeHeight="251658240" behindDoc="1" locked="0" layoutInCell="1" allowOverlap="1" wp14:anchorId="20E20F2E" wp14:editId="1B6D22B8">
              <wp:simplePos x="0" y="0"/>
              <wp:positionH relativeFrom="page">
                <wp:posOffset>3794759</wp:posOffset>
              </wp:positionH>
              <wp:positionV relativeFrom="page">
                <wp:posOffset>9373235</wp:posOffset>
              </wp:positionV>
              <wp:extent cx="182881" cy="174625"/>
              <wp:effectExtent l="0" t="0" r="0" b="0"/>
              <wp:wrapNone/>
              <wp:docPr id="1073741825" name="officeArt object" descr="Text Box 1"/>
              <wp:cNvGraphicFramePr/>
              <a:graphic xmlns:a="http://schemas.openxmlformats.org/drawingml/2006/main">
                <a:graphicData uri="http://schemas.microsoft.com/office/word/2010/wordprocessingShape">
                  <wps:wsp>
                    <wps:cNvSpPr txBox="1"/>
                    <wps:spPr>
                      <a:xfrm>
                        <a:off x="0" y="0"/>
                        <a:ext cx="182881" cy="174625"/>
                      </a:xfrm>
                      <a:prstGeom prst="rect">
                        <a:avLst/>
                      </a:prstGeom>
                      <a:solidFill>
                        <a:srgbClr val="FFFFFF">
                          <a:alpha val="0"/>
                        </a:srgbClr>
                      </a:solidFill>
                      <a:ln w="12700" cap="flat">
                        <a:noFill/>
                        <a:miter lim="400000"/>
                      </a:ln>
                      <a:effectLst/>
                    </wps:spPr>
                    <wps:txbx>
                      <w:txbxContent>
                        <w:p w14:paraId="44D9A501" w14:textId="77777777" w:rsidR="00F25BF9" w:rsidRDefault="003E1F26">
                          <w:pPr>
                            <w:pStyle w:val="Footer"/>
                            <w:spacing w:line="360" w:lineRule="auto"/>
                          </w:pPr>
                          <w:r>
                            <w:rPr>
                              <w:rStyle w:val="PageNumber"/>
                            </w:rPr>
                            <w:t>•</w:t>
                          </w:r>
                          <w:r>
                            <w:fldChar w:fldCharType="begin"/>
                          </w:r>
                          <w:r>
                            <w:instrText xml:space="preserve"> PAGE </w:instrText>
                          </w:r>
                          <w:r>
                            <w:fldChar w:fldCharType="separate"/>
                          </w:r>
                          <w:r>
                            <w:t>1</w:t>
                          </w:r>
                          <w:r>
                            <w:fldChar w:fldCharType="end"/>
                          </w:r>
                          <w:r>
                            <w:rPr>
                              <w:rStyle w:val="PageNumber"/>
                            </w:rPr>
                            <w:t>•</w:t>
                          </w:r>
                        </w:p>
                      </w:txbxContent>
                    </wps:txbx>
                    <wps:bodyPr wrap="square" lIns="0" tIns="0" rIns="0" bIns="0" numCol="1" anchor="t">
                      <a:noAutofit/>
                    </wps:bodyPr>
                  </wps:wsp>
                </a:graphicData>
              </a:graphic>
            </wp:anchor>
          </w:drawing>
        </mc:Choice>
        <mc:Fallback>
          <w:pict>
            <v:shapetype w14:anchorId="20E20F2E" id="_x0000_t202" coordsize="21600,21600" o:spt="202" path="m,l,21600r21600,l21600,xe">
              <v:stroke joinstyle="miter"/>
              <v:path gradientshapeok="t" o:connecttype="rect"/>
            </v:shapetype>
            <v:shape id="officeArt object" o:spid="_x0000_s1026" type="#_x0000_t202" alt="Text Box 1" style="position:absolute;margin-left:298.8pt;margin-top:738.05pt;width:14.4pt;height:13.7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" stroked="f" strokeweight="1pt">
              <v:fill opacity="0"/>
              <v:stroke miterlimit="4"/>
              <v:textbox inset="0,0,0,0">
                <w:txbxContent>
                  <w:p w14:paraId="44D9A501" w14:textId="77777777" w:rsidR="00F25BF9" w:rsidRDefault="003E1F26">
                    <w:pPr>
                      <w:pStyle w:val="Footer"/>
                      <w:spacing w:line="360" w:lineRule="auto"/>
                    </w:pPr>
                    <w:r>
                      <w:rPr>
                        <w:rStyle w:val="PageNumber"/>
                      </w:rPr>
                      <w:t>•</w:t>
                    </w:r>
                    <w:r>
                      <w:fldChar w:fldCharType="begin"/>
                    </w:r>
                    <w:r>
                      <w:instrText xml:space="preserve"> PAGE </w:instrText>
                    </w:r>
                    <w:r>
                      <w:fldChar w:fldCharType="separate"/>
                    </w:r>
                    <w:r>
                      <w:t>1</w:t>
                    </w:r>
                    <w:r>
                      <w:fldChar w:fldCharType="end"/>
                    </w:r>
                    <w:r>
                      <w:rPr>
                        <w:rStyle w:val="PageNumber"/>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B71A6"/>
    <w:multiLevelType w:val="multilevel"/>
    <w:tmpl w:val="61E4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10865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BF9"/>
    <w:rsid w:val="000111EF"/>
    <w:rsid w:val="00040163"/>
    <w:rsid w:val="000B00BC"/>
    <w:rsid w:val="001171AD"/>
    <w:rsid w:val="00147F10"/>
    <w:rsid w:val="00174111"/>
    <w:rsid w:val="00194C92"/>
    <w:rsid w:val="001D6FEB"/>
    <w:rsid w:val="00210467"/>
    <w:rsid w:val="002A2B4E"/>
    <w:rsid w:val="002E2D0F"/>
    <w:rsid w:val="003703EC"/>
    <w:rsid w:val="003C3E8B"/>
    <w:rsid w:val="003E1F26"/>
    <w:rsid w:val="004819FB"/>
    <w:rsid w:val="004A46FF"/>
    <w:rsid w:val="004E5407"/>
    <w:rsid w:val="00577F01"/>
    <w:rsid w:val="0058573A"/>
    <w:rsid w:val="006851B6"/>
    <w:rsid w:val="00695847"/>
    <w:rsid w:val="006A391B"/>
    <w:rsid w:val="00756614"/>
    <w:rsid w:val="00787F36"/>
    <w:rsid w:val="007B02E0"/>
    <w:rsid w:val="007D4307"/>
    <w:rsid w:val="00922847"/>
    <w:rsid w:val="009F356F"/>
    <w:rsid w:val="00A223B2"/>
    <w:rsid w:val="00AE077C"/>
    <w:rsid w:val="00B0757A"/>
    <w:rsid w:val="00B33FA4"/>
    <w:rsid w:val="00B37854"/>
    <w:rsid w:val="00B76A0E"/>
    <w:rsid w:val="00B87FC5"/>
    <w:rsid w:val="00B95962"/>
    <w:rsid w:val="00BA41A0"/>
    <w:rsid w:val="00C05E23"/>
    <w:rsid w:val="00C3322F"/>
    <w:rsid w:val="00CA6908"/>
    <w:rsid w:val="00CB078D"/>
    <w:rsid w:val="00CF6E0A"/>
    <w:rsid w:val="00D047D3"/>
    <w:rsid w:val="00D07EA7"/>
    <w:rsid w:val="00D42B63"/>
    <w:rsid w:val="00DB52E7"/>
    <w:rsid w:val="00DD7292"/>
    <w:rsid w:val="00E24BF0"/>
    <w:rsid w:val="00E50FC4"/>
    <w:rsid w:val="00EC3E66"/>
    <w:rsid w:val="00F25BF9"/>
    <w:rsid w:val="00F431C4"/>
    <w:rsid w:val="00F73B72"/>
    <w:rsid w:val="00FB36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8F927"/>
  <w15:docId w15:val="{08408007-9BFA-564D-9AA2-4CA07FF9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rPr>
  </w:style>
  <w:style w:type="character" w:styleId="PageNumber">
    <w:name w:val="page number"/>
    <w:rPr>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Heading">
    <w:name w:val="Heading"/>
    <w:pPr>
      <w:spacing w:before="100" w:after="100"/>
      <w:outlineLvl w:val="0"/>
    </w:pPr>
    <w:rPr>
      <w:rFonts w:eastAsia="Times New Roman"/>
      <w:b/>
      <w:bCs/>
      <w:color w:val="000000"/>
      <w:kern w:val="36"/>
      <w:sz w:val="48"/>
      <w:szCs w:val="48"/>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u w:val="single" w:color="0000FF"/>
    </w:rPr>
  </w:style>
  <w:style w:type="character" w:customStyle="1" w:styleId="Hyperlink1">
    <w:name w:val="Hyperlink.1"/>
    <w:basedOn w:val="Link"/>
    <w:rPr>
      <w:rFonts w:ascii="Arial" w:eastAsia="Arial" w:hAnsi="Arial" w:cs="Arial"/>
      <w:outline w:val="0"/>
      <w:color w:val="000000"/>
      <w:u w:val="single" w:color="000000"/>
    </w:rPr>
  </w:style>
  <w:style w:type="paragraph" w:styleId="Revision">
    <w:name w:val="Revision"/>
    <w:hidden/>
    <w:uiPriority w:val="99"/>
    <w:semiHidden/>
    <w:rsid w:val="00FB362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bidi="ar-SA"/>
    </w:rPr>
  </w:style>
  <w:style w:type="character" w:styleId="CommentReference">
    <w:name w:val="annotation reference"/>
    <w:basedOn w:val="DefaultParagraphFont"/>
    <w:uiPriority w:val="99"/>
    <w:semiHidden/>
    <w:unhideWhenUsed/>
    <w:rsid w:val="00695847"/>
    <w:rPr>
      <w:sz w:val="16"/>
      <w:szCs w:val="16"/>
    </w:rPr>
  </w:style>
  <w:style w:type="paragraph" w:styleId="CommentText">
    <w:name w:val="annotation text"/>
    <w:basedOn w:val="Normal"/>
    <w:link w:val="CommentTextChar"/>
    <w:uiPriority w:val="99"/>
    <w:semiHidden/>
    <w:unhideWhenUsed/>
    <w:rsid w:val="00695847"/>
    <w:rPr>
      <w:sz w:val="20"/>
      <w:szCs w:val="20"/>
    </w:rPr>
  </w:style>
  <w:style w:type="character" w:customStyle="1" w:styleId="CommentTextChar">
    <w:name w:val="Comment Text Char"/>
    <w:basedOn w:val="DefaultParagraphFont"/>
    <w:link w:val="CommentText"/>
    <w:uiPriority w:val="99"/>
    <w:semiHidden/>
    <w:rsid w:val="00695847"/>
    <w:rPr>
      <w:lang w:bidi="ar-SA"/>
    </w:rPr>
  </w:style>
  <w:style w:type="paragraph" w:styleId="CommentSubject">
    <w:name w:val="annotation subject"/>
    <w:basedOn w:val="CommentText"/>
    <w:next w:val="CommentText"/>
    <w:link w:val="CommentSubjectChar"/>
    <w:uiPriority w:val="99"/>
    <w:semiHidden/>
    <w:unhideWhenUsed/>
    <w:rsid w:val="00695847"/>
    <w:rPr>
      <w:b/>
      <w:bCs/>
    </w:rPr>
  </w:style>
  <w:style w:type="character" w:customStyle="1" w:styleId="CommentSubjectChar">
    <w:name w:val="Comment Subject Char"/>
    <w:basedOn w:val="CommentTextChar"/>
    <w:link w:val="CommentSubject"/>
    <w:uiPriority w:val="99"/>
    <w:semiHidden/>
    <w:rsid w:val="00695847"/>
    <w:rPr>
      <w:b/>
      <w:bCs/>
      <w:lang w:bidi="ar-SA"/>
    </w:rPr>
  </w:style>
  <w:style w:type="paragraph" w:styleId="BalloonText">
    <w:name w:val="Balloon Text"/>
    <w:basedOn w:val="Normal"/>
    <w:link w:val="BalloonTextChar"/>
    <w:uiPriority w:val="99"/>
    <w:semiHidden/>
    <w:unhideWhenUsed/>
    <w:rsid w:val="007B02E0"/>
    <w:rPr>
      <w:sz w:val="18"/>
      <w:szCs w:val="18"/>
    </w:rPr>
  </w:style>
  <w:style w:type="character" w:customStyle="1" w:styleId="BalloonTextChar">
    <w:name w:val="Balloon Text Char"/>
    <w:basedOn w:val="DefaultParagraphFont"/>
    <w:link w:val="BalloonText"/>
    <w:uiPriority w:val="99"/>
    <w:semiHidden/>
    <w:rsid w:val="007B02E0"/>
    <w:rPr>
      <w:sz w:val="18"/>
      <w:szCs w:val="18"/>
      <w:lang w:bidi="ar-SA"/>
    </w:rPr>
  </w:style>
  <w:style w:type="character" w:styleId="UnresolvedMention">
    <w:name w:val="Unresolved Mention"/>
    <w:basedOn w:val="DefaultParagraphFont"/>
    <w:uiPriority w:val="99"/>
    <w:semiHidden/>
    <w:unhideWhenUsed/>
    <w:rsid w:val="004E5407"/>
    <w:rPr>
      <w:color w:val="605E5C"/>
      <w:shd w:val="clear" w:color="auto" w:fill="E1DFDD"/>
    </w:rPr>
  </w:style>
  <w:style w:type="paragraph" w:styleId="ListParagraph">
    <w:name w:val="List Paragraph"/>
    <w:basedOn w:val="Normal"/>
    <w:uiPriority w:val="34"/>
    <w:qFormat/>
    <w:rsid w:val="00AE077C"/>
    <w:pPr>
      <w:ind w:left="720"/>
      <w:contextualSpacing/>
    </w:pPr>
  </w:style>
  <w:style w:type="character" w:styleId="FollowedHyperlink">
    <w:name w:val="FollowedHyperlink"/>
    <w:basedOn w:val="DefaultParagraphFont"/>
    <w:uiPriority w:val="99"/>
    <w:semiHidden/>
    <w:unhideWhenUsed/>
    <w:rsid w:val="002E2D0F"/>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waves.com/hardware/fit-controller-for-emotion-lv1" TargetMode="External"/><Relationship Id="rId18" Type="http://schemas.openxmlformats.org/officeDocument/2006/relationships/hyperlink" Target="http://www.waves.com" TargetMode="External"/><Relationship Id="rId3" Type="http://schemas.openxmlformats.org/officeDocument/2006/relationships/settings" Target="settings.xml"/><Relationship Id="rId21" Type="http://schemas.openxmlformats.org/officeDocument/2006/relationships/hyperlink" Target="mailto:robert@clynemedia.com" TargetMode="External"/><Relationship Id="rId7" Type="http://schemas.openxmlformats.org/officeDocument/2006/relationships/image" Target="media/image1.jpeg"/><Relationship Id="rId12" Type="http://schemas.openxmlformats.org/officeDocument/2006/relationships/hyperlink" Target="https://www.waves.com/mixers-racks/cloud-mx-audio-mixer" TargetMode="External"/><Relationship Id="rId17" Type="http://schemas.openxmlformats.org/officeDocument/2006/relationships/hyperlink" Target="mailto:info@waves.com" TargetMode="External"/><Relationship Id="rId2" Type="http://schemas.openxmlformats.org/officeDocument/2006/relationships/styles" Target="styles.xml"/><Relationship Id="rId16" Type="http://schemas.openxmlformats.org/officeDocument/2006/relationships/hyperlink" Target="https://www.waves.com/mixers-racks/cloud-mx-audio-mixer" TargetMode="External"/><Relationship Id="rId20" Type="http://schemas.openxmlformats.org/officeDocument/2006/relationships/hyperlink" Target="http://www.wave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ves.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waves.com/hardware/fit-controller-for-emotion-lv1"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info@waves.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waves.com/hardware/fit-controller-for-emotion-lv1" TargetMode="External"/><Relationship Id="rId22" Type="http://schemas.openxmlformats.org/officeDocument/2006/relationships/hyperlink" Target="http://www.clynemedia.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Schreck</cp:lastModifiedBy>
  <cp:revision>9</cp:revision>
  <dcterms:created xsi:type="dcterms:W3CDTF">2023-01-30T08:20:00Z</dcterms:created>
  <dcterms:modified xsi:type="dcterms:W3CDTF">2023-06-07T19:49:00Z</dcterms:modified>
</cp:coreProperties>
</file>