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16C608" w14:textId="77777777" w:rsidR="00BE1136" w:rsidRPr="005D4F87" w:rsidRDefault="001851B7" w:rsidP="004246F2">
      <w:pPr>
        <w:spacing w:after="0"/>
        <w:contextualSpacing/>
      </w:pPr>
      <w:r>
        <w:rPr>
          <w:noProof/>
        </w:rPr>
        <w:drawing>
          <wp:inline distT="0" distB="0" distL="0" distR="0" wp14:anchorId="5FB65A64" wp14:editId="71B6A2FD">
            <wp:extent cx="5951855" cy="728345"/>
            <wp:effectExtent l="0" t="0" r="0" b="8255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33" t="8824" r="8060" b="59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1855" cy="728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B7CFF7" w14:textId="77777777" w:rsidR="006F2063" w:rsidRPr="005D4F87" w:rsidRDefault="006512D6" w:rsidP="004246F2">
      <w:pPr>
        <w:pStyle w:val="Header"/>
        <w:tabs>
          <w:tab w:val="left" w:pos="180"/>
          <w:tab w:val="left" w:pos="6480"/>
        </w:tabs>
        <w:contextualSpacing/>
        <w:jc w:val="right"/>
        <w:rPr>
          <w:rFonts w:ascii="Calibri Light" w:hAnsi="Calibri Light"/>
          <w:color w:val="000000"/>
        </w:rPr>
      </w:pPr>
      <w:r w:rsidRPr="005D4F87">
        <w:rPr>
          <w:rFonts w:ascii="Calibri Light" w:hAnsi="Calibri Light"/>
          <w:color w:val="000000"/>
        </w:rPr>
        <w:t xml:space="preserve">Morgan Walker </w:t>
      </w:r>
      <w:r w:rsidR="00AB0E56" w:rsidRPr="005D4F87">
        <w:rPr>
          <w:rFonts w:ascii="Calibri Light" w:hAnsi="Calibri Light"/>
          <w:color w:val="000000"/>
        </w:rPr>
        <w:t>–</w:t>
      </w:r>
      <w:r w:rsidRPr="005D4F87">
        <w:rPr>
          <w:rFonts w:ascii="Calibri Light" w:hAnsi="Calibri Light"/>
          <w:color w:val="000000"/>
        </w:rPr>
        <w:t xml:space="preserve"> </w:t>
      </w:r>
      <w:r w:rsidR="00B72B7E" w:rsidRPr="005D4F87">
        <w:rPr>
          <w:rFonts w:ascii="Calibri Light" w:hAnsi="Calibri Light"/>
          <w:color w:val="000000"/>
        </w:rPr>
        <w:t>KORG</w:t>
      </w:r>
      <w:r w:rsidR="00AB0E56" w:rsidRPr="005D4F87">
        <w:rPr>
          <w:rFonts w:ascii="Calibri Light" w:hAnsi="Calibri Light"/>
          <w:color w:val="000000"/>
        </w:rPr>
        <w:t xml:space="preserve"> </w:t>
      </w:r>
      <w:r w:rsidR="006F2063" w:rsidRPr="005D4F87">
        <w:rPr>
          <w:rFonts w:ascii="Calibri Light" w:hAnsi="Calibri Light"/>
          <w:color w:val="000000"/>
        </w:rPr>
        <w:t>USA</w:t>
      </w:r>
      <w:r w:rsidR="006F2063" w:rsidRPr="005D4F87">
        <w:rPr>
          <w:rFonts w:ascii="Calibri Light" w:hAnsi="Calibri Light"/>
          <w:color w:val="000000"/>
        </w:rPr>
        <w:br/>
      </w:r>
      <w:hyperlink r:id="rId8" w:history="1">
        <w:r w:rsidRPr="005D4F87">
          <w:rPr>
            <w:rStyle w:val="Hyperlink"/>
            <w:rFonts w:ascii="Calibri Light" w:hAnsi="Calibri Light"/>
            <w:b/>
          </w:rPr>
          <w:t>Morganw@korgusa.com</w:t>
        </w:r>
      </w:hyperlink>
      <w:r w:rsidR="006F2063" w:rsidRPr="005D4F87">
        <w:rPr>
          <w:rFonts w:ascii="Calibri Light" w:hAnsi="Calibri Light"/>
          <w:color w:val="000000"/>
        </w:rPr>
        <w:br/>
      </w:r>
      <w:r w:rsidR="006F2063" w:rsidRPr="005D4F87">
        <w:rPr>
          <w:rFonts w:ascii="Calibri Light" w:hAnsi="Calibri Light"/>
          <w:b/>
          <w:color w:val="000000"/>
        </w:rPr>
        <w:t>P:</w:t>
      </w:r>
      <w:r w:rsidR="00D825B6" w:rsidRPr="005D4F87">
        <w:rPr>
          <w:rFonts w:ascii="Calibri Light" w:hAnsi="Calibri Light"/>
          <w:b/>
          <w:color w:val="000000"/>
        </w:rPr>
        <w:t xml:space="preserve"> </w:t>
      </w:r>
      <w:r w:rsidR="006F2063" w:rsidRPr="005D4F87">
        <w:rPr>
          <w:rFonts w:ascii="Calibri Light" w:hAnsi="Calibri Light"/>
          <w:b/>
          <w:color w:val="000000"/>
        </w:rPr>
        <w:t>631-</w:t>
      </w:r>
      <w:r w:rsidRPr="005D4F87">
        <w:rPr>
          <w:rFonts w:ascii="Calibri Light" w:hAnsi="Calibri Light"/>
          <w:b/>
          <w:color w:val="000000"/>
        </w:rPr>
        <w:t>816-5915</w:t>
      </w:r>
    </w:p>
    <w:p w14:paraId="3BB1ECE7" w14:textId="77777777" w:rsidR="006F2063" w:rsidRPr="005D4F87" w:rsidRDefault="006F2063" w:rsidP="004246F2">
      <w:pPr>
        <w:spacing w:after="0"/>
        <w:contextualSpacing/>
        <w:rPr>
          <w:color w:val="000000"/>
        </w:rPr>
      </w:pPr>
    </w:p>
    <w:p w14:paraId="33DA4045" w14:textId="77777777" w:rsidR="005629B6" w:rsidRPr="005D4F87" w:rsidRDefault="00E0571D" w:rsidP="004246F2">
      <w:pPr>
        <w:spacing w:after="0"/>
        <w:contextualSpacing/>
        <w:jc w:val="center"/>
        <w:rPr>
          <w:rFonts w:cs="Calibri"/>
          <w:b/>
          <w:u w:val="single"/>
        </w:rPr>
      </w:pPr>
      <w:r w:rsidRPr="005D4F87">
        <w:rPr>
          <w:rFonts w:cs="Calibri"/>
          <w:b/>
          <w:u w:val="single"/>
        </w:rPr>
        <w:t>For Immediate Release</w:t>
      </w:r>
    </w:p>
    <w:p w14:paraId="56E0758D" w14:textId="77777777" w:rsidR="00B168B0" w:rsidRPr="005D4F87" w:rsidRDefault="00B168B0" w:rsidP="004246F2">
      <w:pPr>
        <w:spacing w:after="0"/>
        <w:contextualSpacing/>
        <w:jc w:val="center"/>
        <w:rPr>
          <w:rFonts w:cs="Calibri"/>
          <w:b/>
          <w:color w:val="000000"/>
          <w:u w:val="single"/>
        </w:rPr>
      </w:pPr>
    </w:p>
    <w:p w14:paraId="7C0A7DEE" w14:textId="598277F6" w:rsidR="00910226" w:rsidRPr="005D4F87" w:rsidRDefault="00245856" w:rsidP="00910226">
      <w:pPr>
        <w:spacing w:after="0"/>
        <w:contextualSpacing/>
        <w:jc w:val="center"/>
        <w:rPr>
          <w:rFonts w:cs="Calibri"/>
          <w:b/>
          <w:color w:val="000000"/>
          <w:u w:val="single"/>
        </w:rPr>
      </w:pPr>
      <w:r>
        <w:rPr>
          <w:rFonts w:cs="Calibri"/>
          <w:b/>
          <w:color w:val="000000"/>
          <w:u w:val="single"/>
        </w:rPr>
        <w:t xml:space="preserve">Spector </w:t>
      </w:r>
      <w:r w:rsidR="000D0978">
        <w:rPr>
          <w:rFonts w:cs="Calibri"/>
          <w:b/>
          <w:color w:val="000000"/>
          <w:u w:val="single"/>
        </w:rPr>
        <w:t>Expands NS Dimension Bass Series with New Colors</w:t>
      </w:r>
      <w:r w:rsidR="00B24602">
        <w:rPr>
          <w:rFonts w:cs="Calibri"/>
          <w:b/>
          <w:color w:val="000000"/>
          <w:u w:val="single"/>
        </w:rPr>
        <w:t xml:space="preserve"> </w:t>
      </w:r>
    </w:p>
    <w:p w14:paraId="398E2040" w14:textId="77777777" w:rsidR="00B168B0" w:rsidRDefault="00B168B0" w:rsidP="004246F2">
      <w:pPr>
        <w:spacing w:after="0"/>
        <w:contextualSpacing/>
        <w:rPr>
          <w:rFonts w:cs="Calibri"/>
          <w:b/>
          <w:color w:val="000000"/>
        </w:rPr>
      </w:pPr>
    </w:p>
    <w:p w14:paraId="1C781CC8" w14:textId="390F4D65" w:rsidR="00802ADD" w:rsidRDefault="000D0978" w:rsidP="00802ADD">
      <w:pPr>
        <w:spacing w:after="0"/>
        <w:contextualSpacing/>
        <w:jc w:val="center"/>
        <w:rPr>
          <w:rFonts w:cs="Calibri"/>
          <w:b/>
          <w:color w:val="000000"/>
        </w:rPr>
      </w:pPr>
      <w:r>
        <w:rPr>
          <w:rFonts w:cs="Calibri"/>
          <w:color w:val="000000"/>
        </w:rPr>
        <w:t>Black &amp; Blue and Inferno Red</w:t>
      </w:r>
      <w:r w:rsidR="00D11CF5">
        <w:rPr>
          <w:rFonts w:cs="Calibri"/>
          <w:color w:val="000000"/>
        </w:rPr>
        <w:t xml:space="preserve"> high-gloss</w:t>
      </w:r>
      <w:r>
        <w:rPr>
          <w:rFonts w:cs="Calibri"/>
          <w:color w:val="000000"/>
        </w:rPr>
        <w:t xml:space="preserve"> are introduced as new color options for the series</w:t>
      </w:r>
      <w:r w:rsidR="00D11CF5">
        <w:rPr>
          <w:rFonts w:cs="Calibri"/>
          <w:color w:val="000000"/>
        </w:rPr>
        <w:t xml:space="preserve">, joining the previously introduced </w:t>
      </w:r>
      <w:r w:rsidR="00D11CF5" w:rsidRPr="000D0978">
        <w:rPr>
          <w:rFonts w:cs="Calibri"/>
          <w:color w:val="000000"/>
        </w:rPr>
        <w:t>Haunted Moss matte and</w:t>
      </w:r>
      <w:r w:rsidR="00D11CF5">
        <w:rPr>
          <w:rFonts w:cs="Calibri"/>
          <w:color w:val="000000"/>
        </w:rPr>
        <w:t xml:space="preserve"> </w:t>
      </w:r>
      <w:r w:rsidR="00D11CF5" w:rsidRPr="000D0978">
        <w:rPr>
          <w:rFonts w:cs="Calibri"/>
          <w:color w:val="000000"/>
        </w:rPr>
        <w:t>Super Faded Black high</w:t>
      </w:r>
      <w:r w:rsidR="00F248C1">
        <w:rPr>
          <w:rFonts w:cs="Calibri"/>
          <w:color w:val="000000"/>
        </w:rPr>
        <w:t>-</w:t>
      </w:r>
      <w:r w:rsidR="00D11CF5" w:rsidRPr="000D0978">
        <w:rPr>
          <w:rFonts w:cs="Calibri"/>
          <w:color w:val="000000"/>
        </w:rPr>
        <w:t>gloss finish</w:t>
      </w:r>
      <w:r w:rsidR="00D11CF5">
        <w:rPr>
          <w:rFonts w:cs="Calibri"/>
          <w:color w:val="000000"/>
        </w:rPr>
        <w:t>es</w:t>
      </w:r>
    </w:p>
    <w:p w14:paraId="46F4DCDA" w14:textId="28FD1EBA" w:rsidR="00153927" w:rsidRPr="005D4F87" w:rsidRDefault="00153927" w:rsidP="004246F2">
      <w:pPr>
        <w:spacing w:after="0"/>
        <w:contextualSpacing/>
        <w:rPr>
          <w:rFonts w:cs="Calibri"/>
          <w:b/>
          <w:color w:val="000000"/>
        </w:rPr>
      </w:pPr>
    </w:p>
    <w:p w14:paraId="1D0F1DE5" w14:textId="11909572" w:rsidR="000D0978" w:rsidRDefault="006F2063" w:rsidP="00941A9A">
      <w:pPr>
        <w:contextualSpacing/>
        <w:rPr>
          <w:rFonts w:cs="Calibri"/>
          <w:color w:val="000000"/>
        </w:rPr>
      </w:pPr>
      <w:r w:rsidRPr="005D4F87">
        <w:rPr>
          <w:rFonts w:cs="Calibri"/>
          <w:b/>
          <w:color w:val="000000"/>
        </w:rPr>
        <w:t xml:space="preserve">Melville, NY – </w:t>
      </w:r>
      <w:r w:rsidR="000D0978">
        <w:rPr>
          <w:rFonts w:cs="Calibri"/>
          <w:b/>
          <w:color w:val="000000"/>
        </w:rPr>
        <w:t>June</w:t>
      </w:r>
      <w:r w:rsidR="00275441" w:rsidRPr="00DA3834">
        <w:rPr>
          <w:rFonts w:cs="Calibri"/>
          <w:b/>
          <w:color w:val="000000"/>
        </w:rPr>
        <w:t xml:space="preserve"> </w:t>
      </w:r>
      <w:r w:rsidR="009464A5">
        <w:rPr>
          <w:rFonts w:cs="Calibri"/>
          <w:b/>
          <w:color w:val="000000"/>
        </w:rPr>
        <w:t>24</w:t>
      </w:r>
      <w:r w:rsidRPr="00DA3834">
        <w:rPr>
          <w:rFonts w:cs="Calibri"/>
          <w:b/>
          <w:color w:val="000000"/>
        </w:rPr>
        <w:t>, 20</w:t>
      </w:r>
      <w:r w:rsidR="00B2039A" w:rsidRPr="00DA3834">
        <w:rPr>
          <w:rFonts w:cs="Calibri"/>
          <w:b/>
          <w:color w:val="000000"/>
        </w:rPr>
        <w:t>2</w:t>
      </w:r>
      <w:r w:rsidR="00275441" w:rsidRPr="00DA3834">
        <w:rPr>
          <w:rFonts w:cs="Calibri"/>
          <w:b/>
          <w:color w:val="000000"/>
        </w:rPr>
        <w:t>2</w:t>
      </w:r>
      <w:r w:rsidRPr="005D4F87">
        <w:rPr>
          <w:rFonts w:cs="Calibri"/>
          <w:color w:val="000000"/>
        </w:rPr>
        <w:t xml:space="preserve"> – </w:t>
      </w:r>
      <w:r w:rsidR="00872EC6">
        <w:rPr>
          <w:rFonts w:cs="Calibri"/>
          <w:color w:val="000000"/>
        </w:rPr>
        <w:t xml:space="preserve">Spector Musical Instruments </w:t>
      </w:r>
      <w:r w:rsidR="000D74A8">
        <w:rPr>
          <w:rFonts w:cs="Calibri"/>
          <w:color w:val="000000"/>
        </w:rPr>
        <w:t xml:space="preserve">announces </w:t>
      </w:r>
      <w:r w:rsidR="00B24602">
        <w:rPr>
          <w:rFonts w:cs="Calibri"/>
          <w:color w:val="000000"/>
        </w:rPr>
        <w:t>an expansion of its</w:t>
      </w:r>
      <w:r w:rsidR="000D74A8">
        <w:rPr>
          <w:rFonts w:cs="Calibri"/>
          <w:color w:val="000000"/>
        </w:rPr>
        <w:t xml:space="preserve"> </w:t>
      </w:r>
      <w:r w:rsidR="00941A9A">
        <w:rPr>
          <w:rFonts w:cs="Calibri"/>
          <w:color w:val="000000"/>
        </w:rPr>
        <w:t xml:space="preserve">NS </w:t>
      </w:r>
      <w:r w:rsidR="000D0978">
        <w:rPr>
          <w:rFonts w:cs="Calibri"/>
          <w:color w:val="000000"/>
        </w:rPr>
        <w:t xml:space="preserve">Dimension Series of basses with the introduction of new color finishes. </w:t>
      </w:r>
      <w:r w:rsidR="000D0978" w:rsidRPr="000D0978">
        <w:rPr>
          <w:rFonts w:cs="Calibri"/>
          <w:color w:val="000000"/>
        </w:rPr>
        <w:t>New for 2022, the highly sought-after Spector NS Dimension basses are available in two all-new colors</w:t>
      </w:r>
      <w:r w:rsidR="000D0978">
        <w:rPr>
          <w:rFonts w:cs="Calibri"/>
          <w:color w:val="000000"/>
        </w:rPr>
        <w:t>:</w:t>
      </w:r>
      <w:r w:rsidR="000D0978" w:rsidRPr="000D0978">
        <w:rPr>
          <w:rFonts w:cs="Calibri"/>
          <w:color w:val="000000"/>
        </w:rPr>
        <w:t xml:space="preserve"> Black &amp; Blue and Inferno Red, each featuring a high gloss finish</w:t>
      </w:r>
      <w:r w:rsidR="000D0978">
        <w:rPr>
          <w:rFonts w:cs="Calibri"/>
          <w:color w:val="000000"/>
        </w:rPr>
        <w:t xml:space="preserve">, and each available in both four- and five-string models. </w:t>
      </w:r>
      <w:r w:rsidR="000D0978" w:rsidRPr="000D0978">
        <w:rPr>
          <w:rFonts w:cs="Calibri"/>
          <w:color w:val="000000"/>
        </w:rPr>
        <w:t>Taking inspiration from Spector’s USA Series, the new color options in the NS Dimension Series were carefully chosen to highlight the grain pattern of the highly figured woods, resulting in a striking look that’s always one-of-a-kind.</w:t>
      </w:r>
    </w:p>
    <w:p w14:paraId="1F6EEF70" w14:textId="7DE4572D" w:rsidR="000D0978" w:rsidRDefault="000D0978" w:rsidP="00941A9A">
      <w:pPr>
        <w:contextualSpacing/>
        <w:rPr>
          <w:rFonts w:cs="Calibri"/>
          <w:color w:val="000000"/>
        </w:rPr>
      </w:pPr>
    </w:p>
    <w:p w14:paraId="7AC22164" w14:textId="71183D80" w:rsidR="000D0978" w:rsidRPr="000D0978" w:rsidRDefault="000D0978" w:rsidP="000D0978">
      <w:pPr>
        <w:contextualSpacing/>
        <w:rPr>
          <w:rFonts w:cs="Calibri"/>
          <w:color w:val="000000"/>
        </w:rPr>
      </w:pPr>
      <w:r w:rsidRPr="000D0978">
        <w:rPr>
          <w:rFonts w:cs="Calibri"/>
          <w:color w:val="000000"/>
        </w:rPr>
        <w:t xml:space="preserve">The NS Dimension Series reimagines Spector’s iconic design with multi-scale construction and offers players </w:t>
      </w:r>
      <w:r>
        <w:rPr>
          <w:rFonts w:cs="Calibri"/>
          <w:color w:val="000000"/>
        </w:rPr>
        <w:t>elite</w:t>
      </w:r>
      <w:r w:rsidRPr="000D0978">
        <w:rPr>
          <w:rFonts w:cs="Calibri"/>
          <w:color w:val="000000"/>
        </w:rPr>
        <w:t xml:space="preserve"> playability and tonality. In addition to the multi-scale, neck-thru construction, NS Dimension models also feature a variety of premium </w:t>
      </w:r>
      <w:proofErr w:type="spellStart"/>
      <w:r w:rsidRPr="000D0978">
        <w:rPr>
          <w:rFonts w:cs="Calibri"/>
          <w:color w:val="000000"/>
        </w:rPr>
        <w:t>tonewoods</w:t>
      </w:r>
      <w:proofErr w:type="spellEnd"/>
      <w:r w:rsidRPr="000D0978">
        <w:rPr>
          <w:rFonts w:cs="Calibri"/>
          <w:color w:val="000000"/>
        </w:rPr>
        <w:t xml:space="preserve"> and cutting-edge Fishman Fluence electronics. The fully curved body is carved from lightweight Swamp Ash and features a highly figured Poplar Burl top. The 5-piece neck is constructed from Maple and Wenge for enhanced stability and eye-catching looks. The 24 fret Wenge fingerboard also features illuminating side dots, allowing players to expertly navigate the fingerboard. </w:t>
      </w:r>
    </w:p>
    <w:p w14:paraId="714B7341" w14:textId="0F4F239F" w:rsidR="000D0978" w:rsidRDefault="000D0978" w:rsidP="000D0978">
      <w:pPr>
        <w:contextualSpacing/>
        <w:rPr>
          <w:rFonts w:cs="Calibri"/>
          <w:color w:val="000000"/>
        </w:rPr>
      </w:pPr>
    </w:p>
    <w:p w14:paraId="7563B90A" w14:textId="0FDBF731" w:rsidR="001A3EAF" w:rsidRPr="00C24FF8" w:rsidRDefault="001A3EAF" w:rsidP="001A3EAF">
      <w:pPr>
        <w:contextualSpacing/>
        <w:rPr>
          <w:rFonts w:cs="Calibri"/>
          <w:color w:val="000000"/>
        </w:rPr>
      </w:pPr>
      <w:r w:rsidRPr="00907092">
        <w:rPr>
          <w:rFonts w:cs="Calibri"/>
          <w:color w:val="000000"/>
        </w:rPr>
        <w:t xml:space="preserve">Spector Musical Instruments Global Brand Manager John </w:t>
      </w:r>
      <w:proofErr w:type="spellStart"/>
      <w:r w:rsidRPr="00907092">
        <w:rPr>
          <w:rFonts w:cs="Calibri"/>
          <w:color w:val="000000"/>
        </w:rPr>
        <w:t>Stippell</w:t>
      </w:r>
      <w:proofErr w:type="spellEnd"/>
      <w:r w:rsidRPr="00907092">
        <w:rPr>
          <w:rFonts w:cs="Calibri"/>
          <w:color w:val="000000"/>
        </w:rPr>
        <w:t xml:space="preserve"> remarks, “</w:t>
      </w:r>
      <w:r w:rsidR="006122E7" w:rsidRPr="006122E7">
        <w:rPr>
          <w:rFonts w:cs="Calibri"/>
          <w:color w:val="000000"/>
        </w:rPr>
        <w:t>The NS Dimension Series was a huge release for Spector in 2021, as it offered players a completely different approach to the classic Spector design. Now, a year and a half later, we’re excited to expand this line with two all-new color options: Black &amp; Blue and Inferno Red. These colors were chosen specifically for the way they complement the unique grain patterns of the poplar burl and swamp ash woods used on these instruments.</w:t>
      </w:r>
      <w:r w:rsidRPr="00907092">
        <w:rPr>
          <w:rFonts w:cs="Calibri"/>
          <w:color w:val="000000"/>
        </w:rPr>
        <w:t>”</w:t>
      </w:r>
    </w:p>
    <w:p w14:paraId="6A165264" w14:textId="77777777" w:rsidR="001A3EAF" w:rsidRPr="000D0978" w:rsidRDefault="001A3EAF" w:rsidP="000D0978">
      <w:pPr>
        <w:contextualSpacing/>
        <w:rPr>
          <w:rFonts w:cs="Calibri"/>
          <w:color w:val="000000"/>
        </w:rPr>
      </w:pPr>
    </w:p>
    <w:p w14:paraId="45DDCC0D" w14:textId="3C0EC05D" w:rsidR="000D0978" w:rsidRPr="000D0978" w:rsidRDefault="00AA3FDC" w:rsidP="000D0978">
      <w:pPr>
        <w:contextualSpacing/>
        <w:rPr>
          <w:rFonts w:cs="Calibri"/>
          <w:color w:val="000000"/>
        </w:rPr>
      </w:pPr>
      <w:r>
        <w:rPr>
          <w:rFonts w:cs="Calibri"/>
          <w:color w:val="000000"/>
        </w:rPr>
        <w:t>Spector NS Dimension s</w:t>
      </w:r>
      <w:r w:rsidR="000D0978" w:rsidRPr="000D0978">
        <w:rPr>
          <w:rFonts w:cs="Calibri"/>
          <w:color w:val="000000"/>
        </w:rPr>
        <w:t>pec</w:t>
      </w:r>
      <w:r>
        <w:rPr>
          <w:rFonts w:cs="Calibri"/>
          <w:color w:val="000000"/>
        </w:rPr>
        <w:t>ification</w:t>
      </w:r>
      <w:r w:rsidR="000D0978" w:rsidRPr="000D0978">
        <w:rPr>
          <w:rFonts w:cs="Calibri"/>
          <w:color w:val="000000"/>
        </w:rPr>
        <w:t>s:</w:t>
      </w:r>
    </w:p>
    <w:p w14:paraId="68E9F0F4" w14:textId="6BE5056A" w:rsidR="000D0978" w:rsidRPr="000D0978" w:rsidRDefault="000D0978" w:rsidP="000D0978">
      <w:pPr>
        <w:numPr>
          <w:ilvl w:val="0"/>
          <w:numId w:val="11"/>
        </w:numPr>
        <w:contextualSpacing/>
        <w:rPr>
          <w:rFonts w:cs="Calibri"/>
          <w:color w:val="000000"/>
        </w:rPr>
      </w:pPr>
      <w:r w:rsidRPr="000D0978">
        <w:rPr>
          <w:rFonts w:cs="Calibri"/>
          <w:color w:val="000000"/>
        </w:rPr>
        <w:t>34-37</w:t>
      </w:r>
      <w:r w:rsidR="001A3EAF">
        <w:rPr>
          <w:rFonts w:cs="Calibri"/>
          <w:color w:val="000000"/>
        </w:rPr>
        <w:t>-inch</w:t>
      </w:r>
      <w:r w:rsidRPr="000D0978">
        <w:rPr>
          <w:rFonts w:cs="Calibri"/>
          <w:color w:val="000000"/>
        </w:rPr>
        <w:t xml:space="preserve"> </w:t>
      </w:r>
      <w:r w:rsidR="00D144C5">
        <w:rPr>
          <w:rFonts w:cs="Calibri"/>
          <w:color w:val="000000"/>
        </w:rPr>
        <w:t>s</w:t>
      </w:r>
      <w:r w:rsidRPr="000D0978">
        <w:rPr>
          <w:rFonts w:cs="Calibri"/>
          <w:color w:val="000000"/>
        </w:rPr>
        <w:t xml:space="preserve">cale </w:t>
      </w:r>
      <w:r w:rsidR="00D144C5">
        <w:rPr>
          <w:rFonts w:cs="Calibri"/>
          <w:color w:val="000000"/>
        </w:rPr>
        <w:t>l</w:t>
      </w:r>
      <w:r w:rsidRPr="000D0978">
        <w:rPr>
          <w:rFonts w:cs="Calibri"/>
          <w:color w:val="000000"/>
        </w:rPr>
        <w:t>ength (five string) </w:t>
      </w:r>
    </w:p>
    <w:p w14:paraId="71CD9F7F" w14:textId="29A80A2F" w:rsidR="000D0978" w:rsidRPr="000D0978" w:rsidRDefault="000D0978" w:rsidP="000D0978">
      <w:pPr>
        <w:numPr>
          <w:ilvl w:val="0"/>
          <w:numId w:val="11"/>
        </w:numPr>
        <w:contextualSpacing/>
        <w:rPr>
          <w:rFonts w:cs="Calibri"/>
          <w:color w:val="000000"/>
        </w:rPr>
      </w:pPr>
      <w:r w:rsidRPr="000D0978">
        <w:rPr>
          <w:rFonts w:cs="Calibri"/>
          <w:color w:val="000000"/>
        </w:rPr>
        <w:t>34-36</w:t>
      </w:r>
      <w:r w:rsidR="001A3EAF">
        <w:rPr>
          <w:rFonts w:cs="Calibri"/>
          <w:color w:val="000000"/>
        </w:rPr>
        <w:t>-inch</w:t>
      </w:r>
      <w:r w:rsidRPr="000D0978">
        <w:rPr>
          <w:rFonts w:cs="Calibri"/>
          <w:color w:val="000000"/>
        </w:rPr>
        <w:t xml:space="preserve"> </w:t>
      </w:r>
      <w:r w:rsidR="00D144C5">
        <w:rPr>
          <w:rFonts w:cs="Calibri"/>
          <w:color w:val="000000"/>
        </w:rPr>
        <w:t>s</w:t>
      </w:r>
      <w:r w:rsidRPr="000D0978">
        <w:rPr>
          <w:rFonts w:cs="Calibri"/>
          <w:color w:val="000000"/>
        </w:rPr>
        <w:t xml:space="preserve">cale </w:t>
      </w:r>
      <w:r w:rsidR="00D144C5">
        <w:rPr>
          <w:rFonts w:cs="Calibri"/>
          <w:color w:val="000000"/>
        </w:rPr>
        <w:t>l</w:t>
      </w:r>
      <w:r w:rsidRPr="000D0978">
        <w:rPr>
          <w:rFonts w:cs="Calibri"/>
          <w:color w:val="000000"/>
        </w:rPr>
        <w:t>ength (four string)  </w:t>
      </w:r>
    </w:p>
    <w:p w14:paraId="786CC9B0" w14:textId="77777777" w:rsidR="000D0978" w:rsidRPr="000D0978" w:rsidRDefault="000D0978" w:rsidP="000D0978">
      <w:pPr>
        <w:numPr>
          <w:ilvl w:val="0"/>
          <w:numId w:val="11"/>
        </w:numPr>
        <w:contextualSpacing/>
        <w:rPr>
          <w:rFonts w:cs="Calibri"/>
          <w:color w:val="000000"/>
        </w:rPr>
      </w:pPr>
      <w:r w:rsidRPr="000D0978">
        <w:rPr>
          <w:rFonts w:cs="Calibri"/>
          <w:color w:val="000000"/>
        </w:rPr>
        <w:t>Fully contoured NS body shape </w:t>
      </w:r>
    </w:p>
    <w:p w14:paraId="00825D34" w14:textId="77777777" w:rsidR="000D0978" w:rsidRPr="000D0978" w:rsidRDefault="000D0978" w:rsidP="000D0978">
      <w:pPr>
        <w:numPr>
          <w:ilvl w:val="0"/>
          <w:numId w:val="11"/>
        </w:numPr>
        <w:contextualSpacing/>
        <w:rPr>
          <w:rFonts w:cs="Calibri"/>
          <w:color w:val="000000"/>
        </w:rPr>
      </w:pPr>
      <w:r w:rsidRPr="000D0978">
        <w:rPr>
          <w:rFonts w:cs="Calibri"/>
          <w:color w:val="000000"/>
        </w:rPr>
        <w:t>Lightweight Ash body with highly figured Poplar Burl top </w:t>
      </w:r>
    </w:p>
    <w:p w14:paraId="243E3589" w14:textId="77777777" w:rsidR="000D0978" w:rsidRPr="000D0978" w:rsidRDefault="000D0978" w:rsidP="000D0978">
      <w:pPr>
        <w:numPr>
          <w:ilvl w:val="0"/>
          <w:numId w:val="11"/>
        </w:numPr>
        <w:contextualSpacing/>
        <w:rPr>
          <w:rFonts w:cs="Calibri"/>
          <w:color w:val="000000"/>
        </w:rPr>
      </w:pPr>
      <w:r w:rsidRPr="000D0978">
        <w:rPr>
          <w:rFonts w:cs="Calibri"/>
          <w:color w:val="000000"/>
        </w:rPr>
        <w:t>Neck-thru construction </w:t>
      </w:r>
    </w:p>
    <w:p w14:paraId="0198919B" w14:textId="77777777" w:rsidR="000D0978" w:rsidRPr="000D0978" w:rsidRDefault="000D0978" w:rsidP="000D0978">
      <w:pPr>
        <w:numPr>
          <w:ilvl w:val="0"/>
          <w:numId w:val="11"/>
        </w:numPr>
        <w:contextualSpacing/>
        <w:rPr>
          <w:rFonts w:cs="Calibri"/>
          <w:color w:val="000000"/>
        </w:rPr>
      </w:pPr>
      <w:r w:rsidRPr="000D0978">
        <w:rPr>
          <w:rFonts w:cs="Calibri"/>
          <w:color w:val="000000"/>
        </w:rPr>
        <w:lastRenderedPageBreak/>
        <w:t>5-piece Maple/Wenge neck </w:t>
      </w:r>
    </w:p>
    <w:p w14:paraId="55169534" w14:textId="77777777" w:rsidR="000D0978" w:rsidRPr="000D0978" w:rsidRDefault="000D0978" w:rsidP="000D0978">
      <w:pPr>
        <w:numPr>
          <w:ilvl w:val="0"/>
          <w:numId w:val="11"/>
        </w:numPr>
        <w:contextualSpacing/>
        <w:rPr>
          <w:rFonts w:cs="Calibri"/>
          <w:color w:val="000000"/>
        </w:rPr>
      </w:pPr>
      <w:r w:rsidRPr="000D0978">
        <w:rPr>
          <w:rFonts w:cs="Calibri"/>
          <w:color w:val="000000"/>
        </w:rPr>
        <w:t>24 fret Wenge fingerboard </w:t>
      </w:r>
    </w:p>
    <w:p w14:paraId="5E66BC53" w14:textId="77777777" w:rsidR="000D0978" w:rsidRPr="000D0978" w:rsidRDefault="000D0978" w:rsidP="000D0978">
      <w:pPr>
        <w:numPr>
          <w:ilvl w:val="0"/>
          <w:numId w:val="11"/>
        </w:numPr>
        <w:contextualSpacing/>
        <w:rPr>
          <w:rFonts w:cs="Calibri"/>
          <w:color w:val="000000"/>
        </w:rPr>
      </w:pPr>
      <w:proofErr w:type="spellStart"/>
      <w:r w:rsidRPr="000D0978">
        <w:rPr>
          <w:rFonts w:cs="Calibri"/>
          <w:color w:val="000000"/>
        </w:rPr>
        <w:t>Luminlay</w:t>
      </w:r>
      <w:proofErr w:type="spellEnd"/>
      <w:r w:rsidRPr="000D0978">
        <w:rPr>
          <w:rFonts w:cs="Calibri"/>
          <w:color w:val="000000"/>
        </w:rPr>
        <w:t xml:space="preserve"> Side Dots </w:t>
      </w:r>
    </w:p>
    <w:p w14:paraId="2653B457" w14:textId="77777777" w:rsidR="000D0978" w:rsidRPr="000D0978" w:rsidRDefault="000D0978" w:rsidP="000D0978">
      <w:pPr>
        <w:numPr>
          <w:ilvl w:val="0"/>
          <w:numId w:val="11"/>
        </w:numPr>
        <w:contextualSpacing/>
        <w:rPr>
          <w:rFonts w:cs="Calibri"/>
          <w:color w:val="000000"/>
        </w:rPr>
      </w:pPr>
      <w:r w:rsidRPr="000D0978">
        <w:rPr>
          <w:rFonts w:cs="Calibri"/>
          <w:color w:val="000000"/>
        </w:rPr>
        <w:t>Fishman Fluence Pickups &amp; Preamp </w:t>
      </w:r>
    </w:p>
    <w:p w14:paraId="743A2E91" w14:textId="77777777" w:rsidR="000D0978" w:rsidRPr="000D0978" w:rsidRDefault="000D0978" w:rsidP="000D0978">
      <w:pPr>
        <w:numPr>
          <w:ilvl w:val="0"/>
          <w:numId w:val="11"/>
        </w:numPr>
        <w:contextualSpacing/>
        <w:rPr>
          <w:rFonts w:cs="Calibri"/>
          <w:color w:val="000000"/>
        </w:rPr>
      </w:pPr>
      <w:r w:rsidRPr="000D0978">
        <w:rPr>
          <w:rFonts w:cs="Calibri"/>
          <w:color w:val="000000"/>
        </w:rPr>
        <w:t>Graphite Nut </w:t>
      </w:r>
    </w:p>
    <w:p w14:paraId="77195D05" w14:textId="77777777" w:rsidR="000D0978" w:rsidRPr="000D0978" w:rsidRDefault="000D0978" w:rsidP="000D0978">
      <w:pPr>
        <w:numPr>
          <w:ilvl w:val="0"/>
          <w:numId w:val="11"/>
        </w:numPr>
        <w:contextualSpacing/>
        <w:rPr>
          <w:rFonts w:cs="Calibri"/>
          <w:color w:val="000000"/>
        </w:rPr>
      </w:pPr>
      <w:r w:rsidRPr="000D0978">
        <w:rPr>
          <w:rFonts w:cs="Calibri"/>
          <w:color w:val="000000"/>
        </w:rPr>
        <w:t>Black Hardware </w:t>
      </w:r>
    </w:p>
    <w:p w14:paraId="23127BD5" w14:textId="13E3368B" w:rsidR="000D0978" w:rsidRPr="000D0978" w:rsidRDefault="000D0978" w:rsidP="000D0978">
      <w:pPr>
        <w:numPr>
          <w:ilvl w:val="0"/>
          <w:numId w:val="11"/>
        </w:numPr>
        <w:contextualSpacing/>
        <w:rPr>
          <w:rFonts w:cs="Calibri"/>
          <w:color w:val="000000"/>
        </w:rPr>
      </w:pPr>
      <w:r w:rsidRPr="000D0978">
        <w:rPr>
          <w:rFonts w:cs="Calibri"/>
          <w:color w:val="000000"/>
        </w:rPr>
        <w:t>Available in Inferno Red high</w:t>
      </w:r>
      <w:r w:rsidR="00F248C1">
        <w:rPr>
          <w:rFonts w:cs="Calibri"/>
          <w:color w:val="000000"/>
        </w:rPr>
        <w:t>-</w:t>
      </w:r>
      <w:r w:rsidRPr="000D0978">
        <w:rPr>
          <w:rFonts w:cs="Calibri"/>
          <w:color w:val="000000"/>
        </w:rPr>
        <w:t>gloss, Black &amp; Blue high</w:t>
      </w:r>
      <w:r w:rsidR="00F248C1">
        <w:rPr>
          <w:rFonts w:cs="Calibri"/>
          <w:color w:val="000000"/>
        </w:rPr>
        <w:t>-</w:t>
      </w:r>
      <w:r w:rsidRPr="000D0978">
        <w:rPr>
          <w:rFonts w:cs="Calibri"/>
          <w:color w:val="000000"/>
        </w:rPr>
        <w:t>gloss, Haunted Moss matte and</w:t>
      </w:r>
      <w:r w:rsidR="00D144C5">
        <w:rPr>
          <w:rFonts w:cs="Calibri"/>
          <w:color w:val="000000"/>
        </w:rPr>
        <w:t xml:space="preserve"> </w:t>
      </w:r>
      <w:r w:rsidRPr="000D0978">
        <w:rPr>
          <w:rFonts w:cs="Calibri"/>
          <w:color w:val="000000"/>
        </w:rPr>
        <w:t>Super Faded Black hig</w:t>
      </w:r>
      <w:r w:rsidR="00F248C1">
        <w:rPr>
          <w:rFonts w:cs="Calibri"/>
          <w:color w:val="000000"/>
        </w:rPr>
        <w:t>h-</w:t>
      </w:r>
      <w:r w:rsidRPr="000D0978">
        <w:rPr>
          <w:rFonts w:cs="Calibri"/>
          <w:color w:val="000000"/>
        </w:rPr>
        <w:t>gloss finish </w:t>
      </w:r>
    </w:p>
    <w:p w14:paraId="1FCD4571" w14:textId="77777777" w:rsidR="0047578A" w:rsidRPr="00C24FF8" w:rsidRDefault="0047578A" w:rsidP="000E08F3">
      <w:pPr>
        <w:contextualSpacing/>
        <w:rPr>
          <w:rFonts w:cs="Calibri"/>
          <w:bCs/>
          <w:color w:val="000000"/>
        </w:rPr>
      </w:pPr>
    </w:p>
    <w:p w14:paraId="20EDB8EC" w14:textId="0F42DD3C" w:rsidR="00E821A3" w:rsidRDefault="00E821A3" w:rsidP="00E821A3">
      <w:pPr>
        <w:contextualSpacing/>
        <w:rPr>
          <w:rFonts w:cs="Calibri"/>
          <w:color w:val="000000"/>
        </w:rPr>
      </w:pPr>
      <w:r w:rsidRPr="00E17746">
        <w:rPr>
          <w:rFonts w:cs="Calibri"/>
          <w:color w:val="000000"/>
        </w:rPr>
        <w:t xml:space="preserve">Spector </w:t>
      </w:r>
      <w:r w:rsidR="00941A9A">
        <w:rPr>
          <w:rFonts w:cs="Calibri"/>
          <w:color w:val="000000"/>
        </w:rPr>
        <w:t xml:space="preserve">NS </w:t>
      </w:r>
      <w:r w:rsidR="00AA3FDC">
        <w:rPr>
          <w:rFonts w:cs="Calibri"/>
          <w:color w:val="000000"/>
        </w:rPr>
        <w:t>Dimension</w:t>
      </w:r>
      <w:r w:rsidR="00DC0093">
        <w:rPr>
          <w:rFonts w:cs="Calibri"/>
          <w:color w:val="000000"/>
        </w:rPr>
        <w:t xml:space="preserve"> </w:t>
      </w:r>
      <w:r w:rsidR="000D74A8" w:rsidRPr="00E17746">
        <w:rPr>
          <w:rFonts w:cs="Calibri"/>
          <w:color w:val="000000"/>
        </w:rPr>
        <w:t>basses are</w:t>
      </w:r>
      <w:r w:rsidRPr="00E17746">
        <w:rPr>
          <w:rFonts w:cs="Calibri"/>
          <w:color w:val="000000"/>
        </w:rPr>
        <w:t xml:space="preserve"> now available </w:t>
      </w:r>
      <w:r w:rsidR="00C24FF8" w:rsidRPr="00E17746">
        <w:rPr>
          <w:rFonts w:cs="Calibri"/>
          <w:color w:val="000000"/>
        </w:rPr>
        <w:t>in four-</w:t>
      </w:r>
      <w:r w:rsidR="00AA3FDC">
        <w:rPr>
          <w:rFonts w:cs="Calibri"/>
          <w:color w:val="000000"/>
        </w:rPr>
        <w:t xml:space="preserve"> and</w:t>
      </w:r>
      <w:r w:rsidR="00C24FF8" w:rsidRPr="00E17746">
        <w:rPr>
          <w:rFonts w:cs="Calibri"/>
          <w:color w:val="000000"/>
        </w:rPr>
        <w:t xml:space="preserve"> five</w:t>
      </w:r>
      <w:r w:rsidR="00941A9A">
        <w:rPr>
          <w:rFonts w:cs="Calibri"/>
          <w:color w:val="000000"/>
        </w:rPr>
        <w:t>-</w:t>
      </w:r>
      <w:r w:rsidR="00C24FF8" w:rsidRPr="00E17746">
        <w:rPr>
          <w:rFonts w:cs="Calibri"/>
          <w:color w:val="000000"/>
        </w:rPr>
        <w:t>string models</w:t>
      </w:r>
      <w:r w:rsidRPr="00C24FF8">
        <w:rPr>
          <w:rFonts w:cs="Calibri"/>
          <w:color w:val="000000"/>
        </w:rPr>
        <w:t>.</w:t>
      </w:r>
      <w:r>
        <w:rPr>
          <w:rFonts w:cs="Calibri"/>
          <w:color w:val="000000"/>
        </w:rPr>
        <w:t xml:space="preserve"> </w:t>
      </w:r>
    </w:p>
    <w:p w14:paraId="5ADC0A67" w14:textId="77777777" w:rsidR="00335759" w:rsidRDefault="00335759" w:rsidP="000E08F3">
      <w:pPr>
        <w:contextualSpacing/>
        <w:rPr>
          <w:rFonts w:cs="Calibri"/>
          <w:color w:val="000000"/>
        </w:rPr>
      </w:pPr>
    </w:p>
    <w:p w14:paraId="4687F4FF" w14:textId="38F3216C" w:rsidR="00335759" w:rsidRDefault="00AA3FDC" w:rsidP="000E08F3">
      <w:pPr>
        <w:contextualSpacing/>
        <w:rPr>
          <w:rFonts w:cs="Calibri"/>
          <w:color w:val="000000"/>
        </w:rPr>
      </w:pPr>
      <w:r>
        <w:rPr>
          <w:rFonts w:cs="Calibri"/>
          <w:color w:val="000000"/>
        </w:rPr>
        <w:t>U.S. MAP pricing is as follows</w:t>
      </w:r>
      <w:r w:rsidR="00335759">
        <w:rPr>
          <w:rFonts w:cs="Calibri"/>
          <w:color w:val="000000"/>
        </w:rPr>
        <w:t>:</w:t>
      </w:r>
    </w:p>
    <w:p w14:paraId="12C71E40" w14:textId="72C20204" w:rsidR="00941A9A" w:rsidRDefault="009464A5" w:rsidP="00335759">
      <w:pPr>
        <w:contextualSpacing/>
        <w:rPr>
          <w:rFonts w:cs="Calibri"/>
          <w:color w:val="000000"/>
        </w:rPr>
      </w:pPr>
      <w:r>
        <w:rPr>
          <w:rFonts w:cs="Calibri"/>
          <w:color w:val="000000"/>
        </w:rPr>
        <w:t>NS Dimension 4 – Black &amp; Blue Gloss: $2,099.99</w:t>
      </w:r>
    </w:p>
    <w:p w14:paraId="4C3D0ADE" w14:textId="37BA7EB0" w:rsidR="009464A5" w:rsidRDefault="009464A5" w:rsidP="00335759">
      <w:pPr>
        <w:contextualSpacing/>
        <w:rPr>
          <w:rFonts w:cs="Calibri"/>
          <w:color w:val="000000"/>
        </w:rPr>
      </w:pPr>
      <w:r>
        <w:rPr>
          <w:rFonts w:cs="Calibri"/>
          <w:color w:val="000000"/>
        </w:rPr>
        <w:t>NS Dimension 4 – Inferno Red Gloss</w:t>
      </w:r>
      <w:r>
        <w:rPr>
          <w:rFonts w:cs="Calibri"/>
          <w:color w:val="000000"/>
        </w:rPr>
        <w:t>: $2,099.99</w:t>
      </w:r>
    </w:p>
    <w:p w14:paraId="08EAA547" w14:textId="089AF990" w:rsidR="009464A5" w:rsidRDefault="009464A5" w:rsidP="00335759">
      <w:pPr>
        <w:contextualSpacing/>
        <w:rPr>
          <w:rFonts w:cs="Calibri"/>
          <w:color w:val="000000"/>
        </w:rPr>
      </w:pPr>
      <w:r>
        <w:rPr>
          <w:rFonts w:cs="Calibri"/>
          <w:color w:val="000000"/>
        </w:rPr>
        <w:t>NS Dimension 4 – Haunted Moss Matte</w:t>
      </w:r>
      <w:r>
        <w:rPr>
          <w:rFonts w:cs="Calibri"/>
          <w:color w:val="000000"/>
        </w:rPr>
        <w:t>: $2,099.99</w:t>
      </w:r>
    </w:p>
    <w:p w14:paraId="59C3A531" w14:textId="6FB6CFBF" w:rsidR="009464A5" w:rsidRDefault="009464A5" w:rsidP="00335759">
      <w:pPr>
        <w:contextualSpacing/>
        <w:rPr>
          <w:rFonts w:cs="Calibri"/>
          <w:color w:val="000000"/>
        </w:rPr>
      </w:pPr>
      <w:r>
        <w:rPr>
          <w:rFonts w:cs="Calibri"/>
          <w:color w:val="000000"/>
        </w:rPr>
        <w:t>NS Dimension 4 – Haunted Moss Matte (Left-handed)</w:t>
      </w:r>
      <w:r>
        <w:rPr>
          <w:rFonts w:cs="Calibri"/>
          <w:color w:val="000000"/>
        </w:rPr>
        <w:t>: $2,</w:t>
      </w:r>
      <w:r>
        <w:rPr>
          <w:rFonts w:cs="Calibri"/>
          <w:color w:val="000000"/>
        </w:rPr>
        <w:t>1</w:t>
      </w:r>
      <w:r>
        <w:rPr>
          <w:rFonts w:cs="Calibri"/>
          <w:color w:val="000000"/>
        </w:rPr>
        <w:t>99.99</w:t>
      </w:r>
    </w:p>
    <w:p w14:paraId="068A3F83" w14:textId="3C64B1B3" w:rsidR="009464A5" w:rsidRDefault="009464A5" w:rsidP="00335759">
      <w:pPr>
        <w:contextualSpacing/>
        <w:rPr>
          <w:rFonts w:cs="Calibri"/>
          <w:color w:val="000000"/>
        </w:rPr>
      </w:pPr>
      <w:r>
        <w:rPr>
          <w:rFonts w:cs="Calibri"/>
          <w:color w:val="000000"/>
        </w:rPr>
        <w:t>NS Dimension 4 – Super Faded Black Gloss</w:t>
      </w:r>
      <w:r>
        <w:rPr>
          <w:rFonts w:cs="Calibri"/>
          <w:color w:val="000000"/>
        </w:rPr>
        <w:t>: $2,099.99</w:t>
      </w:r>
    </w:p>
    <w:p w14:paraId="287E38DE" w14:textId="33A11809" w:rsidR="009464A5" w:rsidRDefault="009464A5" w:rsidP="00335759">
      <w:pPr>
        <w:contextualSpacing/>
        <w:rPr>
          <w:rFonts w:cs="Calibri"/>
          <w:color w:val="000000"/>
        </w:rPr>
      </w:pPr>
      <w:r>
        <w:rPr>
          <w:rFonts w:cs="Calibri"/>
          <w:color w:val="000000"/>
        </w:rPr>
        <w:t>NS Dimension 5 – Black &amp; Blue Gloss</w:t>
      </w:r>
      <w:r>
        <w:rPr>
          <w:rFonts w:cs="Calibri"/>
          <w:color w:val="000000"/>
        </w:rPr>
        <w:t>: $2,199.99</w:t>
      </w:r>
    </w:p>
    <w:p w14:paraId="23E6408A" w14:textId="4623D0E2" w:rsidR="009464A5" w:rsidRDefault="009464A5" w:rsidP="00335759">
      <w:pPr>
        <w:contextualSpacing/>
        <w:rPr>
          <w:rFonts w:cs="Calibri"/>
          <w:color w:val="000000"/>
        </w:rPr>
      </w:pPr>
      <w:r>
        <w:rPr>
          <w:rFonts w:cs="Calibri"/>
          <w:color w:val="000000"/>
        </w:rPr>
        <w:t>NS Dimension 5 – Inferno Red Gloss</w:t>
      </w:r>
      <w:r>
        <w:rPr>
          <w:rFonts w:cs="Calibri"/>
          <w:color w:val="000000"/>
        </w:rPr>
        <w:t>: $2,199.99</w:t>
      </w:r>
    </w:p>
    <w:p w14:paraId="163FFF48" w14:textId="6711501B" w:rsidR="009464A5" w:rsidRDefault="009464A5" w:rsidP="00335759">
      <w:pPr>
        <w:contextualSpacing/>
        <w:rPr>
          <w:rFonts w:cs="Calibri"/>
          <w:color w:val="000000"/>
        </w:rPr>
      </w:pPr>
      <w:r>
        <w:rPr>
          <w:rFonts w:cs="Calibri"/>
          <w:color w:val="000000"/>
        </w:rPr>
        <w:t>NS Dimension 5 – Haunted Moss Matte</w:t>
      </w:r>
      <w:r>
        <w:rPr>
          <w:rFonts w:cs="Calibri"/>
          <w:color w:val="000000"/>
        </w:rPr>
        <w:t>: $2,199.99</w:t>
      </w:r>
    </w:p>
    <w:p w14:paraId="022E2731" w14:textId="4631A213" w:rsidR="009464A5" w:rsidRDefault="009464A5" w:rsidP="00335759">
      <w:pPr>
        <w:contextualSpacing/>
        <w:rPr>
          <w:rFonts w:cs="Calibri"/>
          <w:color w:val="000000"/>
        </w:rPr>
      </w:pPr>
      <w:r>
        <w:rPr>
          <w:rFonts w:cs="Calibri"/>
          <w:color w:val="000000"/>
        </w:rPr>
        <w:t>NS Dimension 5 – Haunted Moss Matte (Left-handed)</w:t>
      </w:r>
      <w:r>
        <w:rPr>
          <w:rFonts w:cs="Calibri"/>
          <w:color w:val="000000"/>
        </w:rPr>
        <w:t>: $2,</w:t>
      </w:r>
      <w:r>
        <w:rPr>
          <w:rFonts w:cs="Calibri"/>
          <w:color w:val="000000"/>
        </w:rPr>
        <w:t>2</w:t>
      </w:r>
      <w:r>
        <w:rPr>
          <w:rFonts w:cs="Calibri"/>
          <w:color w:val="000000"/>
        </w:rPr>
        <w:t>99.99</w:t>
      </w:r>
    </w:p>
    <w:p w14:paraId="7D83175D" w14:textId="638907EB" w:rsidR="009464A5" w:rsidRPr="00DA3834" w:rsidRDefault="009464A5" w:rsidP="00335759">
      <w:pPr>
        <w:contextualSpacing/>
        <w:rPr>
          <w:rFonts w:cs="Calibri"/>
          <w:color w:val="000000"/>
        </w:rPr>
      </w:pPr>
      <w:r>
        <w:rPr>
          <w:rFonts w:cs="Calibri"/>
          <w:color w:val="000000"/>
        </w:rPr>
        <w:t>NS Dimension 5 – Super Faded Black Gloss</w:t>
      </w:r>
      <w:r>
        <w:rPr>
          <w:rFonts w:cs="Calibri"/>
          <w:color w:val="000000"/>
        </w:rPr>
        <w:t>: $2,199.99</w:t>
      </w:r>
    </w:p>
    <w:p w14:paraId="7BE04B8C" w14:textId="77777777" w:rsidR="00335759" w:rsidRPr="00DA3834" w:rsidRDefault="00335759" w:rsidP="000E08F3">
      <w:pPr>
        <w:contextualSpacing/>
        <w:rPr>
          <w:rFonts w:cs="Calibri"/>
          <w:color w:val="000000"/>
        </w:rPr>
      </w:pPr>
    </w:p>
    <w:p w14:paraId="66BF32F1" w14:textId="25A9F0E3" w:rsidR="00E821A3" w:rsidRPr="00DA3834" w:rsidRDefault="00E821A3" w:rsidP="00E821A3">
      <w:pPr>
        <w:contextualSpacing/>
        <w:rPr>
          <w:rFonts w:cs="Calibri"/>
          <w:color w:val="000000"/>
        </w:rPr>
      </w:pPr>
      <w:r w:rsidRPr="00DA3834">
        <w:rPr>
          <w:rFonts w:cs="Calibri"/>
          <w:color w:val="000000"/>
        </w:rPr>
        <w:t xml:space="preserve">For more information, visit </w:t>
      </w:r>
      <w:hyperlink r:id="rId9" w:history="1">
        <w:r w:rsidR="00AA3FDC" w:rsidRPr="009F5AE4">
          <w:rPr>
            <w:rStyle w:val="Hyperlink"/>
          </w:rPr>
          <w:t>https://www.spectorbass.com/series/dimension-series/</w:t>
        </w:r>
      </w:hyperlink>
      <w:r w:rsidR="00AA3FDC">
        <w:t xml:space="preserve">. </w:t>
      </w:r>
    </w:p>
    <w:p w14:paraId="501235C5" w14:textId="77777777" w:rsidR="00E821A3" w:rsidRPr="00DA3834" w:rsidRDefault="00E821A3" w:rsidP="00E821A3">
      <w:pPr>
        <w:contextualSpacing/>
        <w:rPr>
          <w:rFonts w:cs="Calibri"/>
          <w:color w:val="000000"/>
        </w:rPr>
      </w:pPr>
    </w:p>
    <w:p w14:paraId="608D2BD7" w14:textId="77777777" w:rsidR="00AA3FDC" w:rsidRPr="00AA3FDC" w:rsidRDefault="00E821A3" w:rsidP="00AA3FDC">
      <w:pPr>
        <w:contextualSpacing/>
      </w:pPr>
      <w:r w:rsidRPr="00DA3834">
        <w:rPr>
          <w:rFonts w:cs="Calibri"/>
          <w:color w:val="000000"/>
        </w:rPr>
        <w:t xml:space="preserve">Product launch video: </w:t>
      </w:r>
      <w:hyperlink r:id="rId10" w:history="1">
        <w:r w:rsidR="00AA3FDC" w:rsidRPr="00AA3FDC">
          <w:rPr>
            <w:rStyle w:val="Hyperlink"/>
          </w:rPr>
          <w:t>https://youtu.be/BzaNh_0wneA</w:t>
        </w:r>
      </w:hyperlink>
    </w:p>
    <w:p w14:paraId="65A5A7D2" w14:textId="22D7C135" w:rsidR="000D74A8" w:rsidRPr="00DA3834" w:rsidRDefault="000D74A8" w:rsidP="000D74A8">
      <w:pPr>
        <w:contextualSpacing/>
        <w:rPr>
          <w:rFonts w:cs="Calibri"/>
          <w:color w:val="000000"/>
        </w:rPr>
      </w:pPr>
    </w:p>
    <w:p w14:paraId="45636E9D" w14:textId="77777777" w:rsidR="00DA3834" w:rsidRPr="00DA3834" w:rsidRDefault="00DA3834" w:rsidP="00E821A3">
      <w:pPr>
        <w:contextualSpacing/>
        <w:rPr>
          <w:rFonts w:cs="Calibri"/>
          <w:color w:val="000000"/>
        </w:rPr>
      </w:pPr>
    </w:p>
    <w:p w14:paraId="471F39B5" w14:textId="53FBBA42" w:rsidR="00941A9A" w:rsidRDefault="00E821A3" w:rsidP="00941A9A">
      <w:pPr>
        <w:contextualSpacing/>
      </w:pPr>
      <w:r w:rsidRPr="00DA3834">
        <w:rPr>
          <w:rFonts w:cs="Calibri"/>
          <w:color w:val="000000"/>
        </w:rPr>
        <w:t xml:space="preserve">Additional photos available at </w:t>
      </w:r>
      <w:r w:rsidR="00AA3FDC">
        <w:rPr>
          <w:rFonts w:cs="Calibri"/>
          <w:color w:val="000000"/>
        </w:rPr>
        <w:t>the following links:</w:t>
      </w:r>
    </w:p>
    <w:p w14:paraId="48CBE1D1" w14:textId="77777777" w:rsidR="00AA3FDC" w:rsidRPr="00AA3FDC" w:rsidRDefault="00391ABA" w:rsidP="00AA3FDC">
      <w:pPr>
        <w:contextualSpacing/>
        <w:rPr>
          <w:rFonts w:cs="Calibri"/>
          <w:color w:val="000000"/>
        </w:rPr>
      </w:pPr>
      <w:hyperlink r:id="rId11" w:history="1">
        <w:r w:rsidR="00AA3FDC" w:rsidRPr="00AA3FDC">
          <w:rPr>
            <w:rStyle w:val="Hyperlink"/>
            <w:rFonts w:cs="Calibri"/>
          </w:rPr>
          <w:t>Black &amp; Blue</w:t>
        </w:r>
      </w:hyperlink>
    </w:p>
    <w:p w14:paraId="50A2E0AC" w14:textId="77777777" w:rsidR="00AA3FDC" w:rsidRPr="00AA3FDC" w:rsidRDefault="00391ABA" w:rsidP="00AA3FDC">
      <w:pPr>
        <w:contextualSpacing/>
        <w:rPr>
          <w:rFonts w:cs="Calibri"/>
          <w:color w:val="000000"/>
        </w:rPr>
      </w:pPr>
      <w:hyperlink r:id="rId12" w:history="1">
        <w:r w:rsidR="00AA3FDC" w:rsidRPr="00AA3FDC">
          <w:rPr>
            <w:rStyle w:val="Hyperlink"/>
            <w:rFonts w:cs="Calibri"/>
          </w:rPr>
          <w:t>Inferno Red</w:t>
        </w:r>
      </w:hyperlink>
    </w:p>
    <w:p w14:paraId="6CF8E865" w14:textId="77777777" w:rsidR="00AA3FDC" w:rsidRPr="00DA3834" w:rsidRDefault="00AA3FDC" w:rsidP="00941A9A">
      <w:pPr>
        <w:contextualSpacing/>
        <w:rPr>
          <w:rFonts w:cs="Calibri"/>
          <w:color w:val="000000"/>
        </w:rPr>
      </w:pPr>
    </w:p>
    <w:p w14:paraId="13F5A1B5" w14:textId="77777777" w:rsidR="000D74A8" w:rsidRPr="00DA3834" w:rsidRDefault="000D74A8" w:rsidP="00941A9A">
      <w:pPr>
        <w:contextualSpacing/>
        <w:rPr>
          <w:rFonts w:cs="Calibri"/>
          <w:color w:val="000000"/>
        </w:rPr>
      </w:pPr>
    </w:p>
    <w:p w14:paraId="51496522" w14:textId="77777777" w:rsidR="000D74A8" w:rsidRPr="00DA3834" w:rsidRDefault="000D74A8" w:rsidP="000D74A8">
      <w:pPr>
        <w:contextualSpacing/>
        <w:rPr>
          <w:rFonts w:cs="Calibri"/>
          <w:color w:val="000000"/>
        </w:rPr>
      </w:pPr>
    </w:p>
    <w:p w14:paraId="07B9B507" w14:textId="77777777" w:rsidR="000D74A8" w:rsidRDefault="000D74A8" w:rsidP="00CB3412">
      <w:pPr>
        <w:spacing w:after="0"/>
        <w:contextualSpacing/>
        <w:rPr>
          <w:rFonts w:cs="Calibri"/>
          <w:color w:val="000000"/>
        </w:rPr>
      </w:pPr>
    </w:p>
    <w:p w14:paraId="7A6281B1" w14:textId="2F99CE58" w:rsidR="00E17746" w:rsidRPr="00D4436F" w:rsidRDefault="00E17746" w:rsidP="00CB3412">
      <w:pPr>
        <w:spacing w:after="0"/>
        <w:contextualSpacing/>
        <w:rPr>
          <w:rFonts w:cs="Calibri"/>
          <w:color w:val="000000"/>
        </w:rPr>
      </w:pPr>
      <w:r w:rsidRPr="00D4436F">
        <w:rPr>
          <w:rFonts w:cs="Calibri"/>
          <w:color w:val="000000"/>
        </w:rPr>
        <w:t xml:space="preserve">Photo file 1: </w:t>
      </w:r>
      <w:r w:rsidR="009464A5" w:rsidRPr="009464A5">
        <w:rPr>
          <w:rFonts w:cs="Calibri"/>
          <w:color w:val="000000"/>
        </w:rPr>
        <w:t>NS-Dimension_Red_Blue_Amp</w:t>
      </w:r>
      <w:r w:rsidRPr="00D4436F">
        <w:rPr>
          <w:rFonts w:cs="Calibri"/>
          <w:color w:val="000000"/>
        </w:rPr>
        <w:t>.JPG</w:t>
      </w:r>
    </w:p>
    <w:p w14:paraId="4E8769DB" w14:textId="3A8DE2A8" w:rsidR="00275441" w:rsidRPr="005D4F87" w:rsidRDefault="00E17746" w:rsidP="00AA3FDC">
      <w:pPr>
        <w:spacing w:after="0"/>
        <w:contextualSpacing/>
        <w:rPr>
          <w:rFonts w:cs="Calibri"/>
          <w:color w:val="000000"/>
        </w:rPr>
      </w:pPr>
      <w:r w:rsidRPr="00D4436F">
        <w:rPr>
          <w:rFonts w:cs="Calibri"/>
          <w:color w:val="000000"/>
        </w:rPr>
        <w:t xml:space="preserve">Photo caption 1: </w:t>
      </w:r>
      <w:r w:rsidR="009464A5" w:rsidRPr="009464A5">
        <w:rPr>
          <w:rFonts w:cs="Calibri"/>
          <w:color w:val="000000"/>
        </w:rPr>
        <w:t>Spector NS Dimension 5 Black &amp; Blue and Inferno Red basses</w:t>
      </w:r>
    </w:p>
    <w:sectPr w:rsidR="00275441" w:rsidRPr="005D4F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EE7E33" w14:textId="77777777" w:rsidR="00391ABA" w:rsidRDefault="00391ABA" w:rsidP="00F67F21">
      <w:pPr>
        <w:spacing w:after="0" w:line="240" w:lineRule="auto"/>
      </w:pPr>
      <w:r>
        <w:separator/>
      </w:r>
    </w:p>
  </w:endnote>
  <w:endnote w:type="continuationSeparator" w:id="0">
    <w:p w14:paraId="1C05EA9F" w14:textId="77777777" w:rsidR="00391ABA" w:rsidRDefault="00391ABA" w:rsidP="00F67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ABA6EE" w14:textId="77777777" w:rsidR="00391ABA" w:rsidRDefault="00391ABA" w:rsidP="00F67F21">
      <w:pPr>
        <w:spacing w:after="0" w:line="240" w:lineRule="auto"/>
      </w:pPr>
      <w:r>
        <w:separator/>
      </w:r>
    </w:p>
  </w:footnote>
  <w:footnote w:type="continuationSeparator" w:id="0">
    <w:p w14:paraId="2F28B93F" w14:textId="77777777" w:rsidR="00391ABA" w:rsidRDefault="00391ABA" w:rsidP="00F67F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E752D9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E42C0B"/>
    <w:multiLevelType w:val="hybridMultilevel"/>
    <w:tmpl w:val="CCB82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552489"/>
    <w:multiLevelType w:val="multilevel"/>
    <w:tmpl w:val="9A94C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32D7C43"/>
    <w:multiLevelType w:val="multilevel"/>
    <w:tmpl w:val="D26AB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78B1F39"/>
    <w:multiLevelType w:val="hybridMultilevel"/>
    <w:tmpl w:val="EDE4D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C679E5"/>
    <w:multiLevelType w:val="hybridMultilevel"/>
    <w:tmpl w:val="3990AD78"/>
    <w:lvl w:ilvl="0" w:tplc="5DAE5F4E">
      <w:numFmt w:val="bullet"/>
      <w:lvlText w:val="•"/>
      <w:lvlJc w:val="left"/>
      <w:pPr>
        <w:ind w:left="587" w:hanging="451"/>
      </w:pPr>
      <w:rPr>
        <w:rFonts w:ascii="Arial" w:eastAsia="Arial" w:hAnsi="Arial" w:cs="Arial" w:hint="default"/>
        <w:w w:val="102"/>
        <w:sz w:val="22"/>
        <w:szCs w:val="22"/>
        <w:lang w:val="en-US" w:eastAsia="en-US" w:bidi="en-US"/>
      </w:rPr>
    </w:lvl>
    <w:lvl w:ilvl="1" w:tplc="B4E4103C">
      <w:numFmt w:val="bullet"/>
      <w:lvlText w:val="•"/>
      <w:lvlJc w:val="left"/>
      <w:pPr>
        <w:ind w:left="943" w:hanging="451"/>
      </w:pPr>
      <w:rPr>
        <w:rFonts w:hint="default"/>
        <w:lang w:val="en-US" w:eastAsia="en-US" w:bidi="en-US"/>
      </w:rPr>
    </w:lvl>
    <w:lvl w:ilvl="2" w:tplc="344E230C">
      <w:numFmt w:val="bullet"/>
      <w:lvlText w:val="•"/>
      <w:lvlJc w:val="left"/>
      <w:pPr>
        <w:ind w:left="1307" w:hanging="451"/>
      </w:pPr>
      <w:rPr>
        <w:rFonts w:hint="default"/>
        <w:lang w:val="en-US" w:eastAsia="en-US" w:bidi="en-US"/>
      </w:rPr>
    </w:lvl>
    <w:lvl w:ilvl="3" w:tplc="DE16B22E">
      <w:numFmt w:val="bullet"/>
      <w:lvlText w:val="•"/>
      <w:lvlJc w:val="left"/>
      <w:pPr>
        <w:ind w:left="1670" w:hanging="451"/>
      </w:pPr>
      <w:rPr>
        <w:rFonts w:hint="default"/>
        <w:lang w:val="en-US" w:eastAsia="en-US" w:bidi="en-US"/>
      </w:rPr>
    </w:lvl>
    <w:lvl w:ilvl="4" w:tplc="0B0C0686">
      <w:numFmt w:val="bullet"/>
      <w:lvlText w:val="•"/>
      <w:lvlJc w:val="left"/>
      <w:pPr>
        <w:ind w:left="2034" w:hanging="451"/>
      </w:pPr>
      <w:rPr>
        <w:rFonts w:hint="default"/>
        <w:lang w:val="en-US" w:eastAsia="en-US" w:bidi="en-US"/>
      </w:rPr>
    </w:lvl>
    <w:lvl w:ilvl="5" w:tplc="8FE0F5CC">
      <w:numFmt w:val="bullet"/>
      <w:lvlText w:val="•"/>
      <w:lvlJc w:val="left"/>
      <w:pPr>
        <w:ind w:left="2397" w:hanging="451"/>
      </w:pPr>
      <w:rPr>
        <w:rFonts w:hint="default"/>
        <w:lang w:val="en-US" w:eastAsia="en-US" w:bidi="en-US"/>
      </w:rPr>
    </w:lvl>
    <w:lvl w:ilvl="6" w:tplc="3B3A7EDC">
      <w:numFmt w:val="bullet"/>
      <w:lvlText w:val="•"/>
      <w:lvlJc w:val="left"/>
      <w:pPr>
        <w:ind w:left="2761" w:hanging="451"/>
      </w:pPr>
      <w:rPr>
        <w:rFonts w:hint="default"/>
        <w:lang w:val="en-US" w:eastAsia="en-US" w:bidi="en-US"/>
      </w:rPr>
    </w:lvl>
    <w:lvl w:ilvl="7" w:tplc="4C0CF69C">
      <w:numFmt w:val="bullet"/>
      <w:lvlText w:val="•"/>
      <w:lvlJc w:val="left"/>
      <w:pPr>
        <w:ind w:left="3124" w:hanging="451"/>
      </w:pPr>
      <w:rPr>
        <w:rFonts w:hint="default"/>
        <w:lang w:val="en-US" w:eastAsia="en-US" w:bidi="en-US"/>
      </w:rPr>
    </w:lvl>
    <w:lvl w:ilvl="8" w:tplc="3EDAA3FE">
      <w:numFmt w:val="bullet"/>
      <w:lvlText w:val="•"/>
      <w:lvlJc w:val="left"/>
      <w:pPr>
        <w:ind w:left="3487" w:hanging="451"/>
      </w:pPr>
      <w:rPr>
        <w:rFonts w:hint="default"/>
        <w:lang w:val="en-US" w:eastAsia="en-US" w:bidi="en-US"/>
      </w:rPr>
    </w:lvl>
  </w:abstractNum>
  <w:abstractNum w:abstractNumId="6" w15:restartNumberingAfterBreak="0">
    <w:nsid w:val="488302DE"/>
    <w:multiLevelType w:val="multilevel"/>
    <w:tmpl w:val="44943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F1C2CC9"/>
    <w:multiLevelType w:val="multilevel"/>
    <w:tmpl w:val="93C45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8F15049"/>
    <w:multiLevelType w:val="multilevel"/>
    <w:tmpl w:val="A858B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E0D32BC"/>
    <w:multiLevelType w:val="hybridMultilevel"/>
    <w:tmpl w:val="03D2FB42"/>
    <w:lvl w:ilvl="0" w:tplc="B6D814D6">
      <w:numFmt w:val="bullet"/>
      <w:lvlText w:val="•"/>
      <w:lvlJc w:val="left"/>
      <w:pPr>
        <w:ind w:left="449" w:hanging="271"/>
      </w:pPr>
      <w:rPr>
        <w:rFonts w:ascii="Arial" w:eastAsia="Arial" w:hAnsi="Arial" w:cs="Arial" w:hint="default"/>
        <w:w w:val="102"/>
        <w:sz w:val="22"/>
        <w:szCs w:val="22"/>
        <w:lang w:val="en-US" w:eastAsia="en-US" w:bidi="en-US"/>
      </w:rPr>
    </w:lvl>
    <w:lvl w:ilvl="1" w:tplc="9FA2810C">
      <w:numFmt w:val="bullet"/>
      <w:lvlText w:val="•"/>
      <w:lvlJc w:val="left"/>
      <w:pPr>
        <w:ind w:left="1438" w:hanging="271"/>
      </w:pPr>
      <w:rPr>
        <w:rFonts w:hint="default"/>
        <w:lang w:val="en-US" w:eastAsia="en-US" w:bidi="en-US"/>
      </w:rPr>
    </w:lvl>
    <w:lvl w:ilvl="2" w:tplc="321CCC9E">
      <w:numFmt w:val="bullet"/>
      <w:lvlText w:val="•"/>
      <w:lvlJc w:val="left"/>
      <w:pPr>
        <w:ind w:left="2436" w:hanging="271"/>
      </w:pPr>
      <w:rPr>
        <w:rFonts w:hint="default"/>
        <w:lang w:val="en-US" w:eastAsia="en-US" w:bidi="en-US"/>
      </w:rPr>
    </w:lvl>
    <w:lvl w:ilvl="3" w:tplc="7BD88372">
      <w:numFmt w:val="bullet"/>
      <w:lvlText w:val="•"/>
      <w:lvlJc w:val="left"/>
      <w:pPr>
        <w:ind w:left="3434" w:hanging="271"/>
      </w:pPr>
      <w:rPr>
        <w:rFonts w:hint="default"/>
        <w:lang w:val="en-US" w:eastAsia="en-US" w:bidi="en-US"/>
      </w:rPr>
    </w:lvl>
    <w:lvl w:ilvl="4" w:tplc="1146F954">
      <w:numFmt w:val="bullet"/>
      <w:lvlText w:val="•"/>
      <w:lvlJc w:val="left"/>
      <w:pPr>
        <w:ind w:left="4432" w:hanging="271"/>
      </w:pPr>
      <w:rPr>
        <w:rFonts w:hint="default"/>
        <w:lang w:val="en-US" w:eastAsia="en-US" w:bidi="en-US"/>
      </w:rPr>
    </w:lvl>
    <w:lvl w:ilvl="5" w:tplc="95DA34D6">
      <w:numFmt w:val="bullet"/>
      <w:lvlText w:val="•"/>
      <w:lvlJc w:val="left"/>
      <w:pPr>
        <w:ind w:left="5430" w:hanging="271"/>
      </w:pPr>
      <w:rPr>
        <w:rFonts w:hint="default"/>
        <w:lang w:val="en-US" w:eastAsia="en-US" w:bidi="en-US"/>
      </w:rPr>
    </w:lvl>
    <w:lvl w:ilvl="6" w:tplc="5F328384">
      <w:numFmt w:val="bullet"/>
      <w:lvlText w:val="•"/>
      <w:lvlJc w:val="left"/>
      <w:pPr>
        <w:ind w:left="6428" w:hanging="271"/>
      </w:pPr>
      <w:rPr>
        <w:rFonts w:hint="default"/>
        <w:lang w:val="en-US" w:eastAsia="en-US" w:bidi="en-US"/>
      </w:rPr>
    </w:lvl>
    <w:lvl w:ilvl="7" w:tplc="BFA6FB12">
      <w:numFmt w:val="bullet"/>
      <w:lvlText w:val="•"/>
      <w:lvlJc w:val="left"/>
      <w:pPr>
        <w:ind w:left="7426" w:hanging="271"/>
      </w:pPr>
      <w:rPr>
        <w:rFonts w:hint="default"/>
        <w:lang w:val="en-US" w:eastAsia="en-US" w:bidi="en-US"/>
      </w:rPr>
    </w:lvl>
    <w:lvl w:ilvl="8" w:tplc="ACCEFD54">
      <w:numFmt w:val="bullet"/>
      <w:lvlText w:val="•"/>
      <w:lvlJc w:val="left"/>
      <w:pPr>
        <w:ind w:left="8424" w:hanging="271"/>
      </w:pPr>
      <w:rPr>
        <w:rFonts w:hint="default"/>
        <w:lang w:val="en-US" w:eastAsia="en-US" w:bidi="en-US"/>
      </w:rPr>
    </w:lvl>
  </w:abstractNum>
  <w:abstractNum w:abstractNumId="10" w15:restartNumberingAfterBreak="0">
    <w:nsid w:val="716A3BEB"/>
    <w:multiLevelType w:val="hybridMultilevel"/>
    <w:tmpl w:val="AA60A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8"/>
  </w:num>
  <w:num w:numId="7">
    <w:abstractNumId w:val="6"/>
  </w:num>
  <w:num w:numId="8">
    <w:abstractNumId w:val="7"/>
  </w:num>
  <w:num w:numId="9">
    <w:abstractNumId w:val="10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C0MDI2sTQ3tjS1MDRW0lEKTi0uzszPAykwrAUAF+i3wSwAAAA="/>
  </w:docVars>
  <w:rsids>
    <w:rsidRoot w:val="006F2063"/>
    <w:rsid w:val="000042F9"/>
    <w:rsid w:val="00011ECD"/>
    <w:rsid w:val="000208FA"/>
    <w:rsid w:val="00021849"/>
    <w:rsid w:val="0002568F"/>
    <w:rsid w:val="00037ABF"/>
    <w:rsid w:val="00046EBE"/>
    <w:rsid w:val="00053429"/>
    <w:rsid w:val="000572B8"/>
    <w:rsid w:val="00077B9F"/>
    <w:rsid w:val="0009002C"/>
    <w:rsid w:val="00092E35"/>
    <w:rsid w:val="0009408F"/>
    <w:rsid w:val="000A3CE3"/>
    <w:rsid w:val="000B1950"/>
    <w:rsid w:val="000B6AAB"/>
    <w:rsid w:val="000B6AF0"/>
    <w:rsid w:val="000D0978"/>
    <w:rsid w:val="000D74A8"/>
    <w:rsid w:val="000E00A6"/>
    <w:rsid w:val="000E08F3"/>
    <w:rsid w:val="000E628C"/>
    <w:rsid w:val="000E7162"/>
    <w:rsid w:val="000E7F67"/>
    <w:rsid w:val="000F571D"/>
    <w:rsid w:val="001461AE"/>
    <w:rsid w:val="00146803"/>
    <w:rsid w:val="001531DA"/>
    <w:rsid w:val="00153927"/>
    <w:rsid w:val="001627A4"/>
    <w:rsid w:val="00164F29"/>
    <w:rsid w:val="001767E2"/>
    <w:rsid w:val="001851B7"/>
    <w:rsid w:val="00185F00"/>
    <w:rsid w:val="00195E8D"/>
    <w:rsid w:val="001977D7"/>
    <w:rsid w:val="001A3B27"/>
    <w:rsid w:val="001A3EAF"/>
    <w:rsid w:val="001B0392"/>
    <w:rsid w:val="001B347C"/>
    <w:rsid w:val="001B46CC"/>
    <w:rsid w:val="001C4D18"/>
    <w:rsid w:val="001D4132"/>
    <w:rsid w:val="001E0A3E"/>
    <w:rsid w:val="001E48D0"/>
    <w:rsid w:val="001E6596"/>
    <w:rsid w:val="00205025"/>
    <w:rsid w:val="00223125"/>
    <w:rsid w:val="0022756C"/>
    <w:rsid w:val="0024389E"/>
    <w:rsid w:val="0024474F"/>
    <w:rsid w:val="00245856"/>
    <w:rsid w:val="002623DB"/>
    <w:rsid w:val="00275441"/>
    <w:rsid w:val="002854B5"/>
    <w:rsid w:val="00290A21"/>
    <w:rsid w:val="00291A9B"/>
    <w:rsid w:val="002A0F02"/>
    <w:rsid w:val="002C0869"/>
    <w:rsid w:val="002C3D8A"/>
    <w:rsid w:val="00311006"/>
    <w:rsid w:val="003172F9"/>
    <w:rsid w:val="00321B2F"/>
    <w:rsid w:val="00322C8A"/>
    <w:rsid w:val="00324340"/>
    <w:rsid w:val="00330AC8"/>
    <w:rsid w:val="00331775"/>
    <w:rsid w:val="003321E8"/>
    <w:rsid w:val="00335759"/>
    <w:rsid w:val="003426B6"/>
    <w:rsid w:val="003549B7"/>
    <w:rsid w:val="003640A0"/>
    <w:rsid w:val="00364DEF"/>
    <w:rsid w:val="00365762"/>
    <w:rsid w:val="00382168"/>
    <w:rsid w:val="003853CA"/>
    <w:rsid w:val="00387561"/>
    <w:rsid w:val="00391ABA"/>
    <w:rsid w:val="003922A5"/>
    <w:rsid w:val="003966DF"/>
    <w:rsid w:val="00397801"/>
    <w:rsid w:val="003A1837"/>
    <w:rsid w:val="003B1C6B"/>
    <w:rsid w:val="003B3EB3"/>
    <w:rsid w:val="003D005D"/>
    <w:rsid w:val="003E05A1"/>
    <w:rsid w:val="003E28DE"/>
    <w:rsid w:val="003E5CDF"/>
    <w:rsid w:val="004246F2"/>
    <w:rsid w:val="00431DFC"/>
    <w:rsid w:val="004352DF"/>
    <w:rsid w:val="0045360C"/>
    <w:rsid w:val="004568DC"/>
    <w:rsid w:val="00461EB4"/>
    <w:rsid w:val="00461F34"/>
    <w:rsid w:val="004739DF"/>
    <w:rsid w:val="0047578A"/>
    <w:rsid w:val="0047781D"/>
    <w:rsid w:val="0048187C"/>
    <w:rsid w:val="00484F25"/>
    <w:rsid w:val="004855C2"/>
    <w:rsid w:val="00490E03"/>
    <w:rsid w:val="00494D6C"/>
    <w:rsid w:val="004A3048"/>
    <w:rsid w:val="004B569F"/>
    <w:rsid w:val="004B58A3"/>
    <w:rsid w:val="004C4183"/>
    <w:rsid w:val="004D0A78"/>
    <w:rsid w:val="004D779C"/>
    <w:rsid w:val="004D7BA6"/>
    <w:rsid w:val="004E7A1F"/>
    <w:rsid w:val="004F62E9"/>
    <w:rsid w:val="004F6579"/>
    <w:rsid w:val="0052552A"/>
    <w:rsid w:val="00525BE5"/>
    <w:rsid w:val="00544829"/>
    <w:rsid w:val="005525B7"/>
    <w:rsid w:val="0055410B"/>
    <w:rsid w:val="00557330"/>
    <w:rsid w:val="00561401"/>
    <w:rsid w:val="005629B6"/>
    <w:rsid w:val="00562B3B"/>
    <w:rsid w:val="005633B6"/>
    <w:rsid w:val="005707D0"/>
    <w:rsid w:val="005806AE"/>
    <w:rsid w:val="00583A6A"/>
    <w:rsid w:val="00584FDE"/>
    <w:rsid w:val="00591FD6"/>
    <w:rsid w:val="00594F28"/>
    <w:rsid w:val="005A1029"/>
    <w:rsid w:val="005A3FE2"/>
    <w:rsid w:val="005A44BA"/>
    <w:rsid w:val="005A5ECE"/>
    <w:rsid w:val="005B2632"/>
    <w:rsid w:val="005D0079"/>
    <w:rsid w:val="005D40EE"/>
    <w:rsid w:val="005D4F87"/>
    <w:rsid w:val="005D6588"/>
    <w:rsid w:val="005E0DEA"/>
    <w:rsid w:val="005E4C03"/>
    <w:rsid w:val="005E6645"/>
    <w:rsid w:val="005F36B4"/>
    <w:rsid w:val="005F5F96"/>
    <w:rsid w:val="0060180A"/>
    <w:rsid w:val="006037AC"/>
    <w:rsid w:val="0060547E"/>
    <w:rsid w:val="006122E7"/>
    <w:rsid w:val="00622F55"/>
    <w:rsid w:val="00627819"/>
    <w:rsid w:val="00631CBE"/>
    <w:rsid w:val="006512D6"/>
    <w:rsid w:val="00652D38"/>
    <w:rsid w:val="00670275"/>
    <w:rsid w:val="00670570"/>
    <w:rsid w:val="0067110F"/>
    <w:rsid w:val="006715E0"/>
    <w:rsid w:val="006729E5"/>
    <w:rsid w:val="006951E1"/>
    <w:rsid w:val="006966CF"/>
    <w:rsid w:val="006A1C23"/>
    <w:rsid w:val="006D1113"/>
    <w:rsid w:val="006D1489"/>
    <w:rsid w:val="006D58C2"/>
    <w:rsid w:val="006E7677"/>
    <w:rsid w:val="006E79F9"/>
    <w:rsid w:val="006F2063"/>
    <w:rsid w:val="006F28ED"/>
    <w:rsid w:val="006F35C1"/>
    <w:rsid w:val="00711AF9"/>
    <w:rsid w:val="007238BC"/>
    <w:rsid w:val="007242E6"/>
    <w:rsid w:val="00724EAA"/>
    <w:rsid w:val="00730C77"/>
    <w:rsid w:val="007324A8"/>
    <w:rsid w:val="007348FD"/>
    <w:rsid w:val="00751F41"/>
    <w:rsid w:val="00756C43"/>
    <w:rsid w:val="007660E3"/>
    <w:rsid w:val="007723FB"/>
    <w:rsid w:val="00772580"/>
    <w:rsid w:val="00776AA6"/>
    <w:rsid w:val="007878AB"/>
    <w:rsid w:val="00795AE1"/>
    <w:rsid w:val="007A526F"/>
    <w:rsid w:val="007A5353"/>
    <w:rsid w:val="007B686A"/>
    <w:rsid w:val="007C5A47"/>
    <w:rsid w:val="007C6C4A"/>
    <w:rsid w:val="007E41D4"/>
    <w:rsid w:val="007E62A6"/>
    <w:rsid w:val="007E6996"/>
    <w:rsid w:val="007F0A94"/>
    <w:rsid w:val="007F50F2"/>
    <w:rsid w:val="00802ADD"/>
    <w:rsid w:val="00803946"/>
    <w:rsid w:val="00805EBD"/>
    <w:rsid w:val="008106D7"/>
    <w:rsid w:val="008220D6"/>
    <w:rsid w:val="0082497C"/>
    <w:rsid w:val="00824D8C"/>
    <w:rsid w:val="00824E93"/>
    <w:rsid w:val="00825480"/>
    <w:rsid w:val="00830B43"/>
    <w:rsid w:val="00850AB8"/>
    <w:rsid w:val="00856F8E"/>
    <w:rsid w:val="00867830"/>
    <w:rsid w:val="00872EC6"/>
    <w:rsid w:val="00877365"/>
    <w:rsid w:val="008978BC"/>
    <w:rsid w:val="008A6755"/>
    <w:rsid w:val="008B168A"/>
    <w:rsid w:val="008B504B"/>
    <w:rsid w:val="008F036E"/>
    <w:rsid w:val="008F33E7"/>
    <w:rsid w:val="00900F99"/>
    <w:rsid w:val="00906D70"/>
    <w:rsid w:val="00907092"/>
    <w:rsid w:val="00907905"/>
    <w:rsid w:val="00910226"/>
    <w:rsid w:val="00930A5A"/>
    <w:rsid w:val="00941A9A"/>
    <w:rsid w:val="009464A5"/>
    <w:rsid w:val="00965923"/>
    <w:rsid w:val="009835D6"/>
    <w:rsid w:val="00983FAB"/>
    <w:rsid w:val="0098668F"/>
    <w:rsid w:val="009A70F5"/>
    <w:rsid w:val="009A73D0"/>
    <w:rsid w:val="009C3608"/>
    <w:rsid w:val="009C4E4F"/>
    <w:rsid w:val="009E497C"/>
    <w:rsid w:val="009F3BFF"/>
    <w:rsid w:val="00A17E64"/>
    <w:rsid w:val="00A2770A"/>
    <w:rsid w:val="00A4188A"/>
    <w:rsid w:val="00A43462"/>
    <w:rsid w:val="00A542EC"/>
    <w:rsid w:val="00A83FBD"/>
    <w:rsid w:val="00A93FCF"/>
    <w:rsid w:val="00A954E5"/>
    <w:rsid w:val="00A97191"/>
    <w:rsid w:val="00AA10CB"/>
    <w:rsid w:val="00AA3FDC"/>
    <w:rsid w:val="00AA515D"/>
    <w:rsid w:val="00AB0E56"/>
    <w:rsid w:val="00AC7661"/>
    <w:rsid w:val="00AF573E"/>
    <w:rsid w:val="00B03B34"/>
    <w:rsid w:val="00B10D6F"/>
    <w:rsid w:val="00B13868"/>
    <w:rsid w:val="00B1471E"/>
    <w:rsid w:val="00B168B0"/>
    <w:rsid w:val="00B2039A"/>
    <w:rsid w:val="00B24602"/>
    <w:rsid w:val="00B604ED"/>
    <w:rsid w:val="00B71182"/>
    <w:rsid w:val="00B72B7E"/>
    <w:rsid w:val="00B82E93"/>
    <w:rsid w:val="00B8742D"/>
    <w:rsid w:val="00B9782B"/>
    <w:rsid w:val="00BA549E"/>
    <w:rsid w:val="00BA589F"/>
    <w:rsid w:val="00BA7022"/>
    <w:rsid w:val="00BB118B"/>
    <w:rsid w:val="00BB5267"/>
    <w:rsid w:val="00BB75E9"/>
    <w:rsid w:val="00BC2C18"/>
    <w:rsid w:val="00BC76D6"/>
    <w:rsid w:val="00BD79F5"/>
    <w:rsid w:val="00BE026D"/>
    <w:rsid w:val="00BE1136"/>
    <w:rsid w:val="00BE6B1E"/>
    <w:rsid w:val="00BE6E14"/>
    <w:rsid w:val="00BF2EC8"/>
    <w:rsid w:val="00BF717A"/>
    <w:rsid w:val="00C0420B"/>
    <w:rsid w:val="00C072E2"/>
    <w:rsid w:val="00C10499"/>
    <w:rsid w:val="00C124B7"/>
    <w:rsid w:val="00C12ED9"/>
    <w:rsid w:val="00C206A1"/>
    <w:rsid w:val="00C24386"/>
    <w:rsid w:val="00C24FF8"/>
    <w:rsid w:val="00C516A5"/>
    <w:rsid w:val="00C673A5"/>
    <w:rsid w:val="00C80E8A"/>
    <w:rsid w:val="00C91366"/>
    <w:rsid w:val="00CA75C6"/>
    <w:rsid w:val="00CB3412"/>
    <w:rsid w:val="00CB3B68"/>
    <w:rsid w:val="00D1001A"/>
    <w:rsid w:val="00D11CF5"/>
    <w:rsid w:val="00D144C5"/>
    <w:rsid w:val="00D21C6B"/>
    <w:rsid w:val="00D40B11"/>
    <w:rsid w:val="00D4436F"/>
    <w:rsid w:val="00D729B9"/>
    <w:rsid w:val="00D74AD5"/>
    <w:rsid w:val="00D74D0B"/>
    <w:rsid w:val="00D825B6"/>
    <w:rsid w:val="00D82901"/>
    <w:rsid w:val="00D85969"/>
    <w:rsid w:val="00D95B7B"/>
    <w:rsid w:val="00D9709D"/>
    <w:rsid w:val="00DA08E0"/>
    <w:rsid w:val="00DA3834"/>
    <w:rsid w:val="00DB4D7F"/>
    <w:rsid w:val="00DC0093"/>
    <w:rsid w:val="00DC635A"/>
    <w:rsid w:val="00DD0EAC"/>
    <w:rsid w:val="00DD3824"/>
    <w:rsid w:val="00DE37CF"/>
    <w:rsid w:val="00DE78F9"/>
    <w:rsid w:val="00E044FB"/>
    <w:rsid w:val="00E0571D"/>
    <w:rsid w:val="00E14BB0"/>
    <w:rsid w:val="00E168E8"/>
    <w:rsid w:val="00E17746"/>
    <w:rsid w:val="00E17F50"/>
    <w:rsid w:val="00E375A9"/>
    <w:rsid w:val="00E402D1"/>
    <w:rsid w:val="00E51585"/>
    <w:rsid w:val="00E523CB"/>
    <w:rsid w:val="00E5715E"/>
    <w:rsid w:val="00E821A3"/>
    <w:rsid w:val="00E94B72"/>
    <w:rsid w:val="00EA5407"/>
    <w:rsid w:val="00EB33F1"/>
    <w:rsid w:val="00EB52E9"/>
    <w:rsid w:val="00EC0019"/>
    <w:rsid w:val="00EC3321"/>
    <w:rsid w:val="00EC4BD6"/>
    <w:rsid w:val="00EC667E"/>
    <w:rsid w:val="00ED4AED"/>
    <w:rsid w:val="00EE09C6"/>
    <w:rsid w:val="00EF0A0D"/>
    <w:rsid w:val="00EF3D1C"/>
    <w:rsid w:val="00F14914"/>
    <w:rsid w:val="00F20D87"/>
    <w:rsid w:val="00F24146"/>
    <w:rsid w:val="00F248C1"/>
    <w:rsid w:val="00F53EB4"/>
    <w:rsid w:val="00F679DC"/>
    <w:rsid w:val="00F67F21"/>
    <w:rsid w:val="00F77394"/>
    <w:rsid w:val="00F91428"/>
    <w:rsid w:val="00F9436A"/>
    <w:rsid w:val="00FA6A73"/>
    <w:rsid w:val="00FB389F"/>
    <w:rsid w:val="00FB6AFA"/>
    <w:rsid w:val="00FE6828"/>
    <w:rsid w:val="00FE7867"/>
    <w:rsid w:val="00FF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C3B029A"/>
  <w15:docId w15:val="{328AE693-D81A-A842-B946-D9EADE0A3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1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F2063"/>
    <w:rPr>
      <w:color w:val="0563C1"/>
      <w:u w:val="single"/>
    </w:rPr>
  </w:style>
  <w:style w:type="paragraph" w:styleId="Header">
    <w:name w:val="header"/>
    <w:basedOn w:val="Normal"/>
    <w:link w:val="HeaderChar"/>
    <w:unhideWhenUsed/>
    <w:rsid w:val="006F20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F2063"/>
  </w:style>
  <w:style w:type="paragraph" w:styleId="BalloonText">
    <w:name w:val="Balloon Text"/>
    <w:basedOn w:val="Normal"/>
    <w:link w:val="BalloonTextChar"/>
    <w:uiPriority w:val="99"/>
    <w:semiHidden/>
    <w:unhideWhenUsed/>
    <w:rsid w:val="00DC63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C635A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24389E"/>
    <w:pPr>
      <w:widowControl w:val="0"/>
      <w:autoSpaceDE w:val="0"/>
      <w:autoSpaceDN w:val="0"/>
      <w:spacing w:after="0" w:line="240" w:lineRule="auto"/>
    </w:pPr>
    <w:rPr>
      <w:rFonts w:cs="Calibri"/>
      <w:lang w:bidi="en-US"/>
    </w:rPr>
  </w:style>
  <w:style w:type="character" w:customStyle="1" w:styleId="BodyTextChar">
    <w:name w:val="Body Text Char"/>
    <w:link w:val="BodyText"/>
    <w:uiPriority w:val="1"/>
    <w:rsid w:val="0024389E"/>
    <w:rPr>
      <w:rFonts w:ascii="Calibri" w:eastAsia="Calibri" w:hAnsi="Calibri" w:cs="Calibri"/>
      <w:lang w:bidi="en-US"/>
    </w:rPr>
  </w:style>
  <w:style w:type="paragraph" w:customStyle="1" w:styleId="SubtleEmphasis1">
    <w:name w:val="Subtle Emphasis1"/>
    <w:basedOn w:val="Normal"/>
    <w:uiPriority w:val="1"/>
    <w:qFormat/>
    <w:rsid w:val="0024389E"/>
    <w:pPr>
      <w:widowControl w:val="0"/>
      <w:autoSpaceDE w:val="0"/>
      <w:autoSpaceDN w:val="0"/>
      <w:spacing w:before="62" w:after="0" w:line="240" w:lineRule="auto"/>
      <w:ind w:left="449" w:hanging="270"/>
    </w:pPr>
    <w:rPr>
      <w:rFonts w:cs="Calibri"/>
      <w:lang w:bidi="en-US"/>
    </w:rPr>
  </w:style>
  <w:style w:type="paragraph" w:customStyle="1" w:styleId="TableParagraph">
    <w:name w:val="Table Paragraph"/>
    <w:basedOn w:val="Normal"/>
    <w:uiPriority w:val="1"/>
    <w:qFormat/>
    <w:rsid w:val="00291A9B"/>
    <w:pPr>
      <w:widowControl w:val="0"/>
      <w:autoSpaceDE w:val="0"/>
      <w:autoSpaceDN w:val="0"/>
      <w:spacing w:before="8" w:after="0" w:line="240" w:lineRule="auto"/>
      <w:ind w:left="145"/>
    </w:pPr>
    <w:rPr>
      <w:rFonts w:cs="Calibri"/>
      <w:lang w:bidi="en-US"/>
    </w:rPr>
  </w:style>
  <w:style w:type="paragraph" w:customStyle="1" w:styleId="normaltext1">
    <w:name w:val="normal + text 1"/>
    <w:basedOn w:val="Normal"/>
    <w:qFormat/>
    <w:rsid w:val="003B3EB3"/>
    <w:rPr>
      <w:rFonts w:cs="Calibri"/>
      <w:color w:val="000000"/>
    </w:rPr>
  </w:style>
  <w:style w:type="character" w:styleId="CommentReference">
    <w:name w:val="annotation reference"/>
    <w:uiPriority w:val="99"/>
    <w:semiHidden/>
    <w:unhideWhenUsed/>
    <w:rsid w:val="00B711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11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711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118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71182"/>
    <w:rPr>
      <w:b/>
      <w:bCs/>
      <w:sz w:val="20"/>
      <w:szCs w:val="20"/>
    </w:rPr>
  </w:style>
  <w:style w:type="paragraph" w:customStyle="1" w:styleId="ColorfulGrid-Accent61">
    <w:name w:val="Colorful Grid - Accent 61"/>
    <w:hidden/>
    <w:uiPriority w:val="99"/>
    <w:semiHidden/>
    <w:rsid w:val="00B71182"/>
    <w:rPr>
      <w:sz w:val="22"/>
      <w:szCs w:val="22"/>
    </w:rPr>
  </w:style>
  <w:style w:type="character" w:customStyle="1" w:styleId="UnresolvedMention1">
    <w:name w:val="Unresolved Mention1"/>
    <w:uiPriority w:val="99"/>
    <w:semiHidden/>
    <w:unhideWhenUsed/>
    <w:rsid w:val="006512D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52552A"/>
    <w:rPr>
      <w:rFonts w:ascii="Times New Roman" w:hAnsi="Times New Roman"/>
      <w:sz w:val="24"/>
      <w:szCs w:val="24"/>
    </w:rPr>
  </w:style>
  <w:style w:type="character" w:customStyle="1" w:styleId="UnresolvedMention2">
    <w:name w:val="Unresolved Mention2"/>
    <w:uiPriority w:val="99"/>
    <w:semiHidden/>
    <w:unhideWhenUsed/>
    <w:rsid w:val="007E6996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rsid w:val="00910226"/>
    <w:rPr>
      <w:color w:val="954F72"/>
      <w:u w:val="single"/>
    </w:rPr>
  </w:style>
  <w:style w:type="paragraph" w:styleId="Footer">
    <w:name w:val="footer"/>
    <w:basedOn w:val="Normal"/>
    <w:link w:val="FooterChar"/>
    <w:uiPriority w:val="99"/>
    <w:unhideWhenUsed/>
    <w:rsid w:val="00F67F2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67F21"/>
    <w:rPr>
      <w:sz w:val="22"/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AA3F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53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963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79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95210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96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44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4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86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29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94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77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69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77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5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30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536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40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97568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20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13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9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38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7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40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12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7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0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27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05238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97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rganw@korgusa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dropbox.com/sh/pqap1mn5evuzgqg/AABDX8qXeM0Q1CvHGhLQy6pEa?dl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dropbox.com/sh/1mauhtfobmwyy3r/AABvIre342FDdDTIT2bAx6OGa?dl=0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youtu.be/BzaNh_0wne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pectorbass.com/series/dimension-serie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3882</CharactersWithSpaces>
  <SharedDoc>false</SharedDoc>
  <HyperlinkBase/>
  <HLinks>
    <vt:vector size="18" baseType="variant">
      <vt:variant>
        <vt:i4>6946934</vt:i4>
      </vt:variant>
      <vt:variant>
        <vt:i4>6</vt:i4>
      </vt:variant>
      <vt:variant>
        <vt:i4>0</vt:i4>
      </vt:variant>
      <vt:variant>
        <vt:i4>5</vt:i4>
      </vt:variant>
      <vt:variant>
        <vt:lpwstr>https://www.dropbox.com/sh/yexl258djlgsb0o/AACrU3dCMeyGLUYO9NJrds_za?dl=0</vt:lpwstr>
      </vt:variant>
      <vt:variant>
        <vt:lpwstr/>
      </vt:variant>
      <vt:variant>
        <vt:i4>2556028</vt:i4>
      </vt:variant>
      <vt:variant>
        <vt:i4>3</vt:i4>
      </vt:variant>
      <vt:variant>
        <vt:i4>0</vt:i4>
      </vt:variant>
      <vt:variant>
        <vt:i4>5</vt:i4>
      </vt:variant>
      <vt:variant>
        <vt:lpwstr>http://www.spectorbass.com</vt:lpwstr>
      </vt:variant>
      <vt:variant>
        <vt:lpwstr/>
      </vt:variant>
      <vt:variant>
        <vt:i4>6815830</vt:i4>
      </vt:variant>
      <vt:variant>
        <vt:i4>0</vt:i4>
      </vt:variant>
      <vt:variant>
        <vt:i4>0</vt:i4>
      </vt:variant>
      <vt:variant>
        <vt:i4>5</vt:i4>
      </vt:variant>
      <vt:variant>
        <vt:lpwstr>mailto:Morganw@korgusa.com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Wells</dc:creator>
  <cp:keywords/>
  <dc:description/>
  <cp:lastModifiedBy>Tom Schreck</cp:lastModifiedBy>
  <cp:revision>16</cp:revision>
  <cp:lastPrinted>2018-12-04T14:11:00Z</cp:lastPrinted>
  <dcterms:created xsi:type="dcterms:W3CDTF">2022-01-07T23:03:00Z</dcterms:created>
  <dcterms:modified xsi:type="dcterms:W3CDTF">2022-06-22T17:58:00Z</dcterms:modified>
  <cp:category/>
</cp:coreProperties>
</file>