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4FD3A" w14:textId="1919055E" w:rsidR="00735B70" w:rsidRDefault="0084046D" w:rsidP="000652BA">
      <w:pPr>
        <w:spacing w:line="276" w:lineRule="auto"/>
        <w:jc w:val="center"/>
        <w:rPr>
          <w:b/>
          <w:sz w:val="36"/>
          <w:szCs w:val="36"/>
        </w:rPr>
      </w:pPr>
      <w:r>
        <w:rPr>
          <w:b/>
          <w:noProof/>
          <w:sz w:val="36"/>
          <w:szCs w:val="36"/>
        </w:rPr>
        <w:drawing>
          <wp:inline distT="0" distB="0" distL="0" distR="0" wp14:anchorId="6FEFA423" wp14:editId="007D5969">
            <wp:extent cx="3943350" cy="1010273"/>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3956633" cy="1013676"/>
                    </a:xfrm>
                    <a:prstGeom prst="rect">
                      <a:avLst/>
                    </a:prstGeom>
                  </pic:spPr>
                </pic:pic>
              </a:graphicData>
            </a:graphic>
          </wp:inline>
        </w:drawing>
      </w:r>
    </w:p>
    <w:p w14:paraId="097E4D28" w14:textId="387B1CDB" w:rsidR="007E4BC5" w:rsidRDefault="0029794D" w:rsidP="007E4BC5">
      <w:pPr>
        <w:spacing w:line="276" w:lineRule="auto"/>
        <w:jc w:val="center"/>
        <w:rPr>
          <w:b/>
          <w:bCs/>
          <w:i/>
          <w:sz w:val="22"/>
          <w:szCs w:val="22"/>
        </w:rPr>
      </w:pPr>
      <w:r>
        <w:rPr>
          <w:b/>
          <w:sz w:val="36"/>
          <w:szCs w:val="36"/>
        </w:rPr>
        <w:br/>
      </w:r>
      <w:r w:rsidR="007E4BC5" w:rsidRPr="007E4BC5">
        <w:rPr>
          <w:b/>
          <w:bCs/>
          <w:i/>
          <w:sz w:val="22"/>
          <w:szCs w:val="22"/>
        </w:rPr>
        <w:t xml:space="preserve">*** TIP SHEET FOR </w:t>
      </w:r>
      <w:r w:rsidR="0084046D">
        <w:rPr>
          <w:b/>
          <w:bCs/>
          <w:i/>
          <w:sz w:val="22"/>
          <w:szCs w:val="22"/>
        </w:rPr>
        <w:t>FRIDAY</w:t>
      </w:r>
      <w:r w:rsidR="00E060D2">
        <w:rPr>
          <w:b/>
          <w:bCs/>
          <w:i/>
          <w:sz w:val="22"/>
          <w:szCs w:val="22"/>
        </w:rPr>
        <w:t>,</w:t>
      </w:r>
      <w:r w:rsidR="007E4BC5" w:rsidRPr="007E4BC5">
        <w:rPr>
          <w:b/>
          <w:bCs/>
          <w:i/>
          <w:sz w:val="22"/>
          <w:szCs w:val="22"/>
        </w:rPr>
        <w:t xml:space="preserve"> </w:t>
      </w:r>
      <w:r w:rsidR="0084046D">
        <w:rPr>
          <w:b/>
          <w:bCs/>
          <w:i/>
          <w:sz w:val="22"/>
          <w:szCs w:val="22"/>
        </w:rPr>
        <w:t>SEPTEMBER 30</w:t>
      </w:r>
      <w:r w:rsidR="007E4BC5" w:rsidRPr="007E4BC5">
        <w:rPr>
          <w:b/>
          <w:bCs/>
          <w:i/>
          <w:sz w:val="22"/>
          <w:szCs w:val="22"/>
        </w:rPr>
        <w:t>, 202</w:t>
      </w:r>
      <w:r w:rsidR="0084046D">
        <w:rPr>
          <w:b/>
          <w:bCs/>
          <w:i/>
          <w:sz w:val="22"/>
          <w:szCs w:val="22"/>
        </w:rPr>
        <w:t>2</w:t>
      </w:r>
      <w:r w:rsidR="007E4BC5" w:rsidRPr="007E4BC5">
        <w:rPr>
          <w:b/>
          <w:bCs/>
          <w:i/>
          <w:sz w:val="22"/>
          <w:szCs w:val="22"/>
        </w:rPr>
        <w:t xml:space="preserve"> ***</w:t>
      </w:r>
    </w:p>
    <w:p w14:paraId="568BE042" w14:textId="77777777" w:rsidR="007E4BC5" w:rsidRPr="007E4BC5" w:rsidRDefault="007E4BC5" w:rsidP="007E4BC5">
      <w:pPr>
        <w:spacing w:line="276" w:lineRule="auto"/>
        <w:jc w:val="center"/>
        <w:rPr>
          <w:b/>
          <w:bCs/>
          <w:i/>
          <w:sz w:val="22"/>
          <w:szCs w:val="22"/>
        </w:rPr>
      </w:pPr>
    </w:p>
    <w:p w14:paraId="7CA351AA" w14:textId="5BC7EEF3" w:rsidR="008A0374" w:rsidRPr="007955D3" w:rsidRDefault="00661546" w:rsidP="00012165">
      <w:pPr>
        <w:spacing w:line="276" w:lineRule="auto"/>
        <w:jc w:val="center"/>
        <w:rPr>
          <w:b/>
          <w:bCs/>
          <w:sz w:val="28"/>
          <w:szCs w:val="28"/>
        </w:rPr>
      </w:pPr>
      <w:r w:rsidRPr="007955D3">
        <w:rPr>
          <w:b/>
          <w:bCs/>
          <w:sz w:val="28"/>
          <w:szCs w:val="28"/>
        </w:rPr>
        <w:t>Guitar Center</w:t>
      </w:r>
      <w:r w:rsidR="00E97C11" w:rsidRPr="007955D3">
        <w:rPr>
          <w:b/>
          <w:bCs/>
          <w:sz w:val="28"/>
          <w:szCs w:val="28"/>
        </w:rPr>
        <w:t xml:space="preserve"> </w:t>
      </w:r>
      <w:r w:rsidRPr="007955D3">
        <w:rPr>
          <w:b/>
          <w:bCs/>
          <w:sz w:val="28"/>
          <w:szCs w:val="28"/>
        </w:rPr>
        <w:t xml:space="preserve">Music Foundation </w:t>
      </w:r>
      <w:r w:rsidR="0084046D" w:rsidRPr="007955D3">
        <w:rPr>
          <w:b/>
          <w:bCs/>
          <w:sz w:val="28"/>
          <w:szCs w:val="28"/>
        </w:rPr>
        <w:t>Replaces Instruments for Marrero Middle School Band</w:t>
      </w:r>
    </w:p>
    <w:p w14:paraId="217E4D0B" w14:textId="4D6C6DF8" w:rsidR="006F7D94" w:rsidRDefault="006F7D94" w:rsidP="00DA0E45">
      <w:pPr>
        <w:rPr>
          <w:b/>
          <w:sz w:val="20"/>
          <w:szCs w:val="20"/>
        </w:rPr>
      </w:pPr>
    </w:p>
    <w:p w14:paraId="53C3A985" w14:textId="75CC8600" w:rsidR="005D5E73" w:rsidRPr="007955D3" w:rsidRDefault="005D5E73" w:rsidP="007955D3">
      <w:pPr>
        <w:jc w:val="center"/>
        <w:rPr>
          <w:bCs/>
          <w:sz w:val="20"/>
          <w:szCs w:val="20"/>
        </w:rPr>
      </w:pPr>
      <w:r w:rsidRPr="007955D3">
        <w:rPr>
          <w:bCs/>
          <w:sz w:val="20"/>
          <w:szCs w:val="20"/>
        </w:rPr>
        <w:t xml:space="preserve">-- </w:t>
      </w:r>
      <w:r>
        <w:rPr>
          <w:bCs/>
          <w:sz w:val="20"/>
          <w:szCs w:val="20"/>
        </w:rPr>
        <w:t xml:space="preserve">On </w:t>
      </w:r>
      <w:r w:rsidR="00234FB1">
        <w:rPr>
          <w:bCs/>
          <w:sz w:val="20"/>
          <w:szCs w:val="20"/>
        </w:rPr>
        <w:t xml:space="preserve">Friday, Sept. 30, </w:t>
      </w:r>
      <w:r w:rsidR="008D3D30">
        <w:rPr>
          <w:bCs/>
          <w:sz w:val="20"/>
          <w:szCs w:val="20"/>
        </w:rPr>
        <w:t>Guitar Center Music Foundation, in partnership with Save the Music Foundation and Mr. Holland’s Opus</w:t>
      </w:r>
      <w:r w:rsidR="007035B2">
        <w:rPr>
          <w:bCs/>
          <w:sz w:val="20"/>
          <w:szCs w:val="20"/>
        </w:rPr>
        <w:t xml:space="preserve"> Foundation</w:t>
      </w:r>
      <w:r w:rsidR="008D3D30">
        <w:rPr>
          <w:bCs/>
          <w:sz w:val="20"/>
          <w:szCs w:val="20"/>
        </w:rPr>
        <w:t xml:space="preserve">, will present </w:t>
      </w:r>
      <w:r w:rsidR="007035B2">
        <w:rPr>
          <w:bCs/>
          <w:sz w:val="20"/>
          <w:szCs w:val="20"/>
        </w:rPr>
        <w:t>Marrero Middle School Band in Jefferson Parish with a variety of instruments to replace those lost or damaged due to Hurricane Ida last year</w:t>
      </w:r>
      <w:r w:rsidRPr="007955D3">
        <w:rPr>
          <w:bCs/>
          <w:sz w:val="20"/>
          <w:szCs w:val="20"/>
        </w:rPr>
        <w:t xml:space="preserve"> --</w:t>
      </w:r>
    </w:p>
    <w:p w14:paraId="24CDB529" w14:textId="77777777" w:rsidR="005D5E73" w:rsidRDefault="005D5E73" w:rsidP="00DA0E45">
      <w:pPr>
        <w:rPr>
          <w:b/>
          <w:sz w:val="20"/>
          <w:szCs w:val="20"/>
        </w:rPr>
      </w:pPr>
    </w:p>
    <w:p w14:paraId="08121F50" w14:textId="2026BB05" w:rsidR="007035B2" w:rsidRDefault="007035B2" w:rsidP="00DA0E45">
      <w:pPr>
        <w:rPr>
          <w:sz w:val="20"/>
          <w:szCs w:val="20"/>
        </w:rPr>
      </w:pPr>
      <w:r w:rsidRPr="007955D3">
        <w:rPr>
          <w:b/>
          <w:bCs/>
          <w:sz w:val="20"/>
          <w:szCs w:val="20"/>
        </w:rPr>
        <w:t>WHO</w:t>
      </w:r>
      <w:r w:rsidRPr="007035B2">
        <w:rPr>
          <w:b/>
          <w:bCs/>
          <w:sz w:val="20"/>
          <w:szCs w:val="20"/>
        </w:rPr>
        <w:t>:</w:t>
      </w:r>
      <w:r w:rsidRPr="0084046D">
        <w:rPr>
          <w:b/>
          <w:sz w:val="20"/>
          <w:szCs w:val="20"/>
        </w:rPr>
        <w:t xml:space="preserve"> </w:t>
      </w:r>
      <w:r w:rsidRPr="0084046D">
        <w:rPr>
          <w:sz w:val="20"/>
          <w:szCs w:val="20"/>
        </w:rPr>
        <w:t>The Guitar Center Music Foundation (GCMF)</w:t>
      </w:r>
      <w:r>
        <w:rPr>
          <w:sz w:val="20"/>
          <w:szCs w:val="20"/>
        </w:rPr>
        <w:t xml:space="preserve">, in partnership with </w:t>
      </w:r>
      <w:r w:rsidRPr="0084046D">
        <w:rPr>
          <w:sz w:val="20"/>
          <w:szCs w:val="20"/>
        </w:rPr>
        <w:t>Mr. Holland’s Opus Foundation</w:t>
      </w:r>
      <w:r>
        <w:rPr>
          <w:sz w:val="20"/>
          <w:szCs w:val="20"/>
        </w:rPr>
        <w:t xml:space="preserve"> and</w:t>
      </w:r>
      <w:r w:rsidRPr="0084046D">
        <w:rPr>
          <w:sz w:val="20"/>
          <w:szCs w:val="20"/>
        </w:rPr>
        <w:t xml:space="preserve"> Save the Music Foundation</w:t>
      </w:r>
      <w:r>
        <w:rPr>
          <w:sz w:val="20"/>
          <w:szCs w:val="20"/>
        </w:rPr>
        <w:t xml:space="preserve">, </w:t>
      </w:r>
      <w:r w:rsidR="008D0128">
        <w:rPr>
          <w:sz w:val="20"/>
          <w:szCs w:val="20"/>
        </w:rPr>
        <w:t xml:space="preserve">will be </w:t>
      </w:r>
      <w:r>
        <w:rPr>
          <w:sz w:val="20"/>
          <w:szCs w:val="20"/>
        </w:rPr>
        <w:t xml:space="preserve">presenting a large number of musical instruments to the music program at Marrero Middle School in Jefferson </w:t>
      </w:r>
      <w:proofErr w:type="gramStart"/>
      <w:r>
        <w:rPr>
          <w:sz w:val="20"/>
          <w:szCs w:val="20"/>
        </w:rPr>
        <w:t>Parish</w:t>
      </w:r>
      <w:r w:rsidR="003D56C5">
        <w:rPr>
          <w:sz w:val="20"/>
          <w:szCs w:val="20"/>
        </w:rPr>
        <w:t>.</w:t>
      </w:r>
      <w:proofErr w:type="gramEnd"/>
      <w:r w:rsidR="0017227D">
        <w:rPr>
          <w:sz w:val="20"/>
          <w:szCs w:val="20"/>
        </w:rPr>
        <w:t xml:space="preserve"> Interested press are invited to attend and/or provide coverage of this event. </w:t>
      </w:r>
      <w:r w:rsidR="00DC3401">
        <w:rPr>
          <w:sz w:val="20"/>
          <w:szCs w:val="20"/>
        </w:rPr>
        <w:t xml:space="preserve">The celebration will also feature a performance from the legendary Preservation Hall Jazz Band. </w:t>
      </w:r>
    </w:p>
    <w:p w14:paraId="748D8FDB" w14:textId="77777777" w:rsidR="007035B2" w:rsidRPr="006F7D94" w:rsidRDefault="007035B2" w:rsidP="00DA0E45">
      <w:pPr>
        <w:rPr>
          <w:sz w:val="20"/>
          <w:szCs w:val="20"/>
        </w:rPr>
      </w:pPr>
    </w:p>
    <w:p w14:paraId="7DAC8F97" w14:textId="67A366C5" w:rsidR="0084046D" w:rsidRPr="0084046D" w:rsidRDefault="007E4BC5" w:rsidP="0084046D">
      <w:pPr>
        <w:rPr>
          <w:rFonts w:eastAsia="Times New Roman"/>
          <w:color w:val="000000"/>
          <w:sz w:val="20"/>
          <w:szCs w:val="20"/>
        </w:rPr>
      </w:pPr>
      <w:r w:rsidRPr="0084046D">
        <w:rPr>
          <w:b/>
          <w:sz w:val="20"/>
          <w:szCs w:val="20"/>
        </w:rPr>
        <w:t>WHAT:</w:t>
      </w:r>
      <w:r w:rsidRPr="0084046D">
        <w:rPr>
          <w:sz w:val="20"/>
          <w:szCs w:val="20"/>
        </w:rPr>
        <w:t xml:space="preserve"> </w:t>
      </w:r>
      <w:r w:rsidR="0084046D" w:rsidRPr="0084046D">
        <w:rPr>
          <w:sz w:val="20"/>
          <w:szCs w:val="20"/>
        </w:rPr>
        <w:t>A year ago, Hurricane Ida destroyed all the musical instruments at Marrero Middle School Band in Jefferson Parish. Three different organizations came to answer the call</w:t>
      </w:r>
      <w:r w:rsidR="007035B2">
        <w:rPr>
          <w:sz w:val="20"/>
          <w:szCs w:val="20"/>
        </w:rPr>
        <w:t>:</w:t>
      </w:r>
      <w:r w:rsidR="0084046D" w:rsidRPr="0084046D">
        <w:rPr>
          <w:sz w:val="20"/>
          <w:szCs w:val="20"/>
        </w:rPr>
        <w:t xml:space="preserve"> Mr. Holland’s Opus Foundation, Save the Music Foundation, and Guitar Center Music Foundation</w:t>
      </w:r>
      <w:r w:rsidR="007035B2">
        <w:rPr>
          <w:sz w:val="20"/>
          <w:szCs w:val="20"/>
        </w:rPr>
        <w:t xml:space="preserve"> (GCMF)</w:t>
      </w:r>
      <w:r w:rsidR="0084046D" w:rsidRPr="0084046D">
        <w:rPr>
          <w:sz w:val="20"/>
          <w:szCs w:val="20"/>
        </w:rPr>
        <w:t xml:space="preserve">. </w:t>
      </w:r>
      <w:r w:rsidR="007035B2" w:rsidRPr="0084046D">
        <w:rPr>
          <w:rFonts w:eastAsia="Times New Roman"/>
          <w:color w:val="000000"/>
          <w:sz w:val="20"/>
          <w:szCs w:val="20"/>
        </w:rPr>
        <w:t xml:space="preserve">GCMF </w:t>
      </w:r>
      <w:r w:rsidR="004C591C">
        <w:rPr>
          <w:rFonts w:eastAsia="Times New Roman"/>
          <w:color w:val="000000"/>
          <w:sz w:val="20"/>
          <w:szCs w:val="20"/>
        </w:rPr>
        <w:t>is providing</w:t>
      </w:r>
      <w:r w:rsidR="007035B2" w:rsidRPr="0084046D">
        <w:rPr>
          <w:rFonts w:eastAsia="Times New Roman"/>
          <w:color w:val="000000"/>
          <w:sz w:val="20"/>
          <w:szCs w:val="20"/>
        </w:rPr>
        <w:t xml:space="preserve"> a brand</w:t>
      </w:r>
      <w:r w:rsidR="007035B2">
        <w:rPr>
          <w:rFonts w:eastAsia="Times New Roman"/>
          <w:color w:val="000000"/>
          <w:sz w:val="20"/>
          <w:szCs w:val="20"/>
        </w:rPr>
        <w:t>-</w:t>
      </w:r>
      <w:r w:rsidR="007035B2" w:rsidRPr="0084046D">
        <w:rPr>
          <w:rFonts w:eastAsia="Times New Roman"/>
          <w:color w:val="000000"/>
          <w:sz w:val="20"/>
          <w:szCs w:val="20"/>
        </w:rPr>
        <w:t>new drum line, various brass instruments, and much</w:t>
      </w:r>
      <w:r w:rsidR="00341B53">
        <w:rPr>
          <w:rFonts w:eastAsia="Times New Roman"/>
          <w:color w:val="000000"/>
          <w:sz w:val="20"/>
          <w:szCs w:val="20"/>
        </w:rPr>
        <w:t>-</w:t>
      </w:r>
      <w:r w:rsidR="007035B2" w:rsidRPr="0084046D">
        <w:rPr>
          <w:rFonts w:eastAsia="Times New Roman"/>
          <w:color w:val="000000"/>
          <w:sz w:val="20"/>
          <w:szCs w:val="20"/>
        </w:rPr>
        <w:t xml:space="preserve">needed storage </w:t>
      </w:r>
      <w:r w:rsidR="00804B66">
        <w:rPr>
          <w:rFonts w:eastAsia="Times New Roman"/>
          <w:color w:val="000000"/>
          <w:sz w:val="20"/>
          <w:szCs w:val="20"/>
        </w:rPr>
        <w:t>components</w:t>
      </w:r>
      <w:r w:rsidR="007035B2">
        <w:rPr>
          <w:rFonts w:eastAsia="Times New Roman"/>
          <w:color w:val="000000"/>
          <w:sz w:val="20"/>
          <w:szCs w:val="20"/>
        </w:rPr>
        <w:t>;</w:t>
      </w:r>
      <w:r w:rsidR="007035B2" w:rsidRPr="0084046D">
        <w:rPr>
          <w:sz w:val="20"/>
          <w:szCs w:val="20"/>
        </w:rPr>
        <w:t xml:space="preserve"> </w:t>
      </w:r>
      <w:r w:rsidR="00804B66">
        <w:rPr>
          <w:sz w:val="20"/>
          <w:szCs w:val="20"/>
        </w:rPr>
        <w:t>Music Rising (</w:t>
      </w:r>
      <w:r w:rsidR="0084046D" w:rsidRPr="0084046D">
        <w:rPr>
          <w:sz w:val="20"/>
          <w:szCs w:val="20"/>
        </w:rPr>
        <w:t>Mr. Holland’s Opus natural relief fund</w:t>
      </w:r>
      <w:r w:rsidR="00804B66">
        <w:rPr>
          <w:sz w:val="20"/>
          <w:szCs w:val="20"/>
        </w:rPr>
        <w:t>)</w:t>
      </w:r>
      <w:r w:rsidR="0084046D" w:rsidRPr="0084046D">
        <w:rPr>
          <w:sz w:val="20"/>
          <w:szCs w:val="20"/>
        </w:rPr>
        <w:t xml:space="preserve"> </w:t>
      </w:r>
      <w:r w:rsidR="003D56C5">
        <w:rPr>
          <w:rFonts w:eastAsia="Times New Roman"/>
          <w:color w:val="000000"/>
          <w:sz w:val="20"/>
          <w:szCs w:val="20"/>
        </w:rPr>
        <w:t xml:space="preserve">and </w:t>
      </w:r>
      <w:r w:rsidR="0084046D" w:rsidRPr="0084046D">
        <w:rPr>
          <w:rFonts w:eastAsia="Times New Roman"/>
          <w:color w:val="000000"/>
          <w:sz w:val="20"/>
          <w:szCs w:val="20"/>
        </w:rPr>
        <w:t xml:space="preserve">Save the Music Foundation </w:t>
      </w:r>
      <w:r w:rsidR="00804B66">
        <w:rPr>
          <w:rFonts w:eastAsia="Times New Roman"/>
          <w:color w:val="000000"/>
          <w:sz w:val="20"/>
          <w:szCs w:val="20"/>
        </w:rPr>
        <w:t xml:space="preserve">are providing </w:t>
      </w:r>
      <w:r w:rsidR="00322ED5">
        <w:rPr>
          <w:rFonts w:eastAsia="Times New Roman"/>
          <w:color w:val="000000"/>
          <w:sz w:val="20"/>
          <w:szCs w:val="20"/>
        </w:rPr>
        <w:t xml:space="preserve">several dozen </w:t>
      </w:r>
      <w:r w:rsidR="00804B66">
        <w:rPr>
          <w:rFonts w:eastAsia="Times New Roman"/>
          <w:color w:val="000000"/>
          <w:sz w:val="20"/>
          <w:szCs w:val="20"/>
        </w:rPr>
        <w:t>additional instruments</w:t>
      </w:r>
      <w:r w:rsidR="0084046D" w:rsidRPr="0084046D">
        <w:rPr>
          <w:rFonts w:eastAsia="Times New Roman"/>
          <w:color w:val="000000"/>
          <w:sz w:val="20"/>
          <w:szCs w:val="20"/>
        </w:rPr>
        <w:t>.</w:t>
      </w:r>
      <w:r w:rsidR="007035B2">
        <w:rPr>
          <w:rFonts w:eastAsia="Times New Roman"/>
          <w:color w:val="000000"/>
          <w:sz w:val="20"/>
          <w:szCs w:val="20"/>
        </w:rPr>
        <w:t xml:space="preserve"> The instruments will be presented to the school on Friday, Sept. 30, 2022. </w:t>
      </w:r>
      <w:r w:rsidR="0017227D">
        <w:rPr>
          <w:rFonts w:eastAsia="Times New Roman"/>
          <w:color w:val="000000"/>
          <w:sz w:val="20"/>
          <w:szCs w:val="20"/>
        </w:rPr>
        <w:t xml:space="preserve">Marrero MS band director Jeremy Williams will accept the donations on behalf of the program and will be available to speak with any interested press. </w:t>
      </w:r>
    </w:p>
    <w:p w14:paraId="0263674E" w14:textId="77777777" w:rsidR="0084046D" w:rsidRPr="0084046D" w:rsidRDefault="0084046D" w:rsidP="0084046D">
      <w:pPr>
        <w:rPr>
          <w:rFonts w:eastAsia="Times New Roman"/>
          <w:color w:val="000000"/>
          <w:sz w:val="20"/>
          <w:szCs w:val="20"/>
        </w:rPr>
      </w:pPr>
    </w:p>
    <w:p w14:paraId="4F4BC0EF" w14:textId="63BD4C34" w:rsidR="00C92DBE" w:rsidRDefault="0084046D" w:rsidP="0084046D">
      <w:pPr>
        <w:rPr>
          <w:rFonts w:eastAsia="Times New Roman"/>
          <w:color w:val="000000"/>
          <w:sz w:val="20"/>
          <w:szCs w:val="20"/>
        </w:rPr>
      </w:pPr>
      <w:r w:rsidRPr="0084046D">
        <w:rPr>
          <w:rFonts w:eastAsia="Times New Roman"/>
          <w:color w:val="000000"/>
          <w:sz w:val="20"/>
          <w:szCs w:val="20"/>
        </w:rPr>
        <w:t xml:space="preserve">Local artist Josh </w:t>
      </w:r>
      <w:proofErr w:type="spellStart"/>
      <w:r w:rsidRPr="0084046D">
        <w:rPr>
          <w:rFonts w:eastAsia="Times New Roman"/>
          <w:color w:val="000000"/>
          <w:sz w:val="20"/>
          <w:szCs w:val="20"/>
        </w:rPr>
        <w:t>Wingerter</w:t>
      </w:r>
      <w:proofErr w:type="spellEnd"/>
      <w:r w:rsidRPr="0084046D">
        <w:rPr>
          <w:rFonts w:eastAsia="Times New Roman"/>
          <w:color w:val="000000"/>
          <w:sz w:val="20"/>
          <w:szCs w:val="20"/>
        </w:rPr>
        <w:t xml:space="preserve"> </w:t>
      </w:r>
      <w:r w:rsidR="00C92DBE">
        <w:rPr>
          <w:rFonts w:eastAsia="Times New Roman"/>
          <w:color w:val="000000"/>
          <w:sz w:val="20"/>
          <w:szCs w:val="20"/>
        </w:rPr>
        <w:t>began fundraising efforts for the program last year (just one of multiple private fundraising campaigns spearheaded by community members), and though he was successful and raised a considerable amount of funding, he reached out to GCMF for additional assistance and got the ball rolling. Friday</w:t>
      </w:r>
      <w:r w:rsidR="00CE05D2">
        <w:rPr>
          <w:rFonts w:eastAsia="Times New Roman"/>
          <w:color w:val="000000"/>
          <w:sz w:val="20"/>
          <w:szCs w:val="20"/>
        </w:rPr>
        <w:t>’s ceremony</w:t>
      </w:r>
      <w:r w:rsidR="00C92DBE">
        <w:rPr>
          <w:rFonts w:eastAsia="Times New Roman"/>
          <w:color w:val="000000"/>
          <w:sz w:val="20"/>
          <w:szCs w:val="20"/>
        </w:rPr>
        <w:t xml:space="preserve"> represents the culmination of these grassroots efforts and the successful partnership with GCMF and the other organizations.</w:t>
      </w:r>
    </w:p>
    <w:p w14:paraId="01DDB831" w14:textId="77777777" w:rsidR="0084046D" w:rsidRPr="0084046D" w:rsidRDefault="0084046D" w:rsidP="0084046D">
      <w:pPr>
        <w:rPr>
          <w:rFonts w:eastAsia="Times New Roman"/>
          <w:sz w:val="20"/>
          <w:szCs w:val="20"/>
        </w:rPr>
      </w:pPr>
    </w:p>
    <w:p w14:paraId="3CA4057C" w14:textId="436C82B9" w:rsidR="007E4BC5" w:rsidRPr="0084046D" w:rsidRDefault="007E4BC5" w:rsidP="00DA0E45">
      <w:pPr>
        <w:rPr>
          <w:sz w:val="20"/>
          <w:szCs w:val="20"/>
        </w:rPr>
      </w:pPr>
      <w:r w:rsidRPr="0084046D">
        <w:rPr>
          <w:b/>
          <w:sz w:val="20"/>
          <w:szCs w:val="20"/>
        </w:rPr>
        <w:t xml:space="preserve">WHERE/WHEN: </w:t>
      </w:r>
      <w:r w:rsidR="0084046D" w:rsidRPr="0084046D">
        <w:rPr>
          <w:sz w:val="20"/>
          <w:szCs w:val="20"/>
        </w:rPr>
        <w:t>Friday, September 30, 2022 from 1:30-2:10 pm</w:t>
      </w:r>
      <w:r w:rsidR="007035B2">
        <w:rPr>
          <w:sz w:val="20"/>
          <w:szCs w:val="20"/>
        </w:rPr>
        <w:t xml:space="preserve"> CDT</w:t>
      </w:r>
    </w:p>
    <w:p w14:paraId="74982A65" w14:textId="77777777" w:rsidR="0084046D" w:rsidRDefault="0084046D" w:rsidP="0084046D">
      <w:pPr>
        <w:rPr>
          <w:rFonts w:eastAsia="Times New Roman"/>
          <w:color w:val="202124"/>
          <w:sz w:val="20"/>
          <w:szCs w:val="20"/>
          <w:shd w:val="clear" w:color="auto" w:fill="FFFFFF"/>
        </w:rPr>
      </w:pPr>
      <w:r>
        <w:rPr>
          <w:rFonts w:eastAsia="Times New Roman"/>
          <w:color w:val="202124"/>
          <w:sz w:val="20"/>
          <w:szCs w:val="20"/>
          <w:shd w:val="clear" w:color="auto" w:fill="FFFFFF"/>
        </w:rPr>
        <w:t>L.H. Marrero Middle School</w:t>
      </w:r>
    </w:p>
    <w:p w14:paraId="29A5EA95" w14:textId="1C228D6C" w:rsidR="0084046D" w:rsidRPr="0084046D" w:rsidRDefault="0084046D" w:rsidP="0084046D">
      <w:pPr>
        <w:rPr>
          <w:rFonts w:eastAsia="Times New Roman"/>
          <w:sz w:val="20"/>
          <w:szCs w:val="20"/>
        </w:rPr>
      </w:pPr>
      <w:r w:rsidRPr="0084046D">
        <w:rPr>
          <w:rFonts w:eastAsia="Times New Roman"/>
          <w:color w:val="202124"/>
          <w:sz w:val="20"/>
          <w:szCs w:val="20"/>
          <w:shd w:val="clear" w:color="auto" w:fill="FFFFFF"/>
        </w:rPr>
        <w:t>4100 7th St, Marrero, LA 70072</w:t>
      </w:r>
    </w:p>
    <w:p w14:paraId="45FE15D5" w14:textId="77777777" w:rsidR="0084046D" w:rsidRPr="0084046D" w:rsidRDefault="0084046D" w:rsidP="00DA0E45">
      <w:pPr>
        <w:rPr>
          <w:b/>
          <w:sz w:val="20"/>
          <w:szCs w:val="20"/>
        </w:rPr>
      </w:pPr>
    </w:p>
    <w:p w14:paraId="7290E3CA" w14:textId="3DEE0E18" w:rsidR="007035B2" w:rsidRDefault="007035B2" w:rsidP="0084046D">
      <w:pPr>
        <w:rPr>
          <w:b/>
          <w:sz w:val="20"/>
          <w:szCs w:val="20"/>
        </w:rPr>
      </w:pPr>
      <w:r>
        <w:rPr>
          <w:b/>
          <w:sz w:val="20"/>
          <w:szCs w:val="20"/>
        </w:rPr>
        <w:t>More about these organizations</w:t>
      </w:r>
      <w:r w:rsidR="0084046D" w:rsidRPr="0084046D">
        <w:rPr>
          <w:b/>
          <w:sz w:val="20"/>
          <w:szCs w:val="20"/>
        </w:rPr>
        <w:t xml:space="preserve">: </w:t>
      </w:r>
    </w:p>
    <w:p w14:paraId="363A70AF" w14:textId="19AF3BAC" w:rsidR="0084046D" w:rsidRPr="0084046D" w:rsidRDefault="0084046D" w:rsidP="0084046D">
      <w:pPr>
        <w:rPr>
          <w:b/>
          <w:sz w:val="20"/>
          <w:szCs w:val="20"/>
        </w:rPr>
      </w:pPr>
      <w:r w:rsidRPr="0084046D">
        <w:rPr>
          <w:sz w:val="20"/>
          <w:szCs w:val="20"/>
        </w:rPr>
        <w:t>The Guitar Center Music Foundation (GCMF) is a non-profit charity organization focused on granting instruments and equipment to musicians and music education and music therapy programs. GCMF supports music education programs nationally by providing those in need with instruments and by advocating the benefits of music education. Since its inception in 2005, the foundation has put instruments in the hands of over 300,000 persons nationwide through donations to qualifying music education and music therapy programs.</w:t>
      </w:r>
    </w:p>
    <w:p w14:paraId="0B7684EB" w14:textId="77777777" w:rsidR="0084046D" w:rsidRPr="0084046D" w:rsidRDefault="0084046D" w:rsidP="0084046D">
      <w:pPr>
        <w:rPr>
          <w:b/>
          <w:bCs/>
          <w:color w:val="000000"/>
          <w:sz w:val="20"/>
          <w:szCs w:val="20"/>
        </w:rPr>
      </w:pPr>
    </w:p>
    <w:p w14:paraId="55994F41" w14:textId="709F7A18" w:rsidR="0084046D" w:rsidRPr="0084046D" w:rsidRDefault="0084046D" w:rsidP="0084046D">
      <w:pPr>
        <w:rPr>
          <w:sz w:val="20"/>
          <w:szCs w:val="20"/>
        </w:rPr>
      </w:pPr>
      <w:r w:rsidRPr="0084046D">
        <w:rPr>
          <w:color w:val="000000"/>
          <w:sz w:val="20"/>
          <w:szCs w:val="20"/>
        </w:rPr>
        <w:t>Save The Music Foundation is a 501(c)(3) music education nonprofit that helps students, schools, and communities reach their full potential through the power of making music. For 25 years, Save The Music (STM) has addressed the systemic inequities in music education by investing in culturally rich communities across the US. Since its inception, STM has donated $68M worth of instruments and technology to over 2,500 schools – impacting millions of students' lives in hundreds of communities nationwide. And we’re just getting started! Learn more at</w:t>
      </w:r>
      <w:r w:rsidR="007035B2">
        <w:rPr>
          <w:color w:val="000000"/>
          <w:sz w:val="20"/>
          <w:szCs w:val="20"/>
        </w:rPr>
        <w:t xml:space="preserve"> </w:t>
      </w:r>
      <w:hyperlink r:id="rId7" w:tgtFrame="_blank" w:tooltip="http://savethemusic.org/" w:history="1">
        <w:r w:rsidRPr="0084046D">
          <w:rPr>
            <w:rStyle w:val="Hyperlink"/>
            <w:color w:val="0563C1"/>
            <w:sz w:val="20"/>
            <w:szCs w:val="20"/>
          </w:rPr>
          <w:t>savethemusic.org</w:t>
        </w:r>
      </w:hyperlink>
      <w:r w:rsidR="007035B2">
        <w:rPr>
          <w:rStyle w:val="Hyperlink"/>
          <w:color w:val="0563C1"/>
          <w:sz w:val="20"/>
          <w:szCs w:val="20"/>
        </w:rPr>
        <w:t xml:space="preserve">. </w:t>
      </w:r>
    </w:p>
    <w:p w14:paraId="47F599AD" w14:textId="758253AA" w:rsidR="0084046D" w:rsidRPr="0084046D" w:rsidRDefault="0084046D" w:rsidP="00DA0E45">
      <w:pPr>
        <w:rPr>
          <w:b/>
          <w:sz w:val="20"/>
          <w:szCs w:val="20"/>
        </w:rPr>
      </w:pPr>
    </w:p>
    <w:p w14:paraId="1A99C250" w14:textId="77777777" w:rsidR="0084046D" w:rsidRPr="0084046D" w:rsidRDefault="0084046D" w:rsidP="0084046D">
      <w:pPr>
        <w:rPr>
          <w:rFonts w:eastAsia="Times New Roman"/>
          <w:sz w:val="20"/>
          <w:szCs w:val="20"/>
        </w:rPr>
      </w:pPr>
      <w:r w:rsidRPr="0084046D">
        <w:rPr>
          <w:rFonts w:eastAsia="Times New Roman"/>
          <w:color w:val="000000"/>
          <w:sz w:val="20"/>
          <w:szCs w:val="20"/>
          <w:shd w:val="clear" w:color="auto" w:fill="FFFFFF"/>
        </w:rPr>
        <w:t>The Mr. Holland’s Opus Foundation keeps music alive in our schools by providing vital support services to school districts, and new musical instruments to underfunded music programs nationwide, giving under-represented youth access to the many benefits of music education, leading them to success in school, and inspiring creativity and expression through playing music.</w:t>
      </w:r>
    </w:p>
    <w:p w14:paraId="01AC397D" w14:textId="0D02C560" w:rsidR="001439BD" w:rsidRPr="0084046D" w:rsidRDefault="001439BD" w:rsidP="00F35FC9">
      <w:pPr>
        <w:rPr>
          <w:sz w:val="20"/>
          <w:szCs w:val="20"/>
        </w:rPr>
      </w:pPr>
    </w:p>
    <w:p w14:paraId="2F45DE36" w14:textId="311BE095" w:rsidR="004744A2" w:rsidRPr="0084046D" w:rsidRDefault="00F35FC9" w:rsidP="007E4BC5">
      <w:pPr>
        <w:rPr>
          <w:sz w:val="20"/>
          <w:szCs w:val="20"/>
        </w:rPr>
      </w:pPr>
      <w:r w:rsidRPr="0084046D">
        <w:rPr>
          <w:b/>
          <w:sz w:val="20"/>
          <w:szCs w:val="20"/>
        </w:rPr>
        <w:t>FOR MORE INFORMATION</w:t>
      </w:r>
      <w:r w:rsidR="00234FB1">
        <w:rPr>
          <w:b/>
          <w:sz w:val="20"/>
          <w:szCs w:val="20"/>
        </w:rPr>
        <w:t xml:space="preserve">, </w:t>
      </w:r>
      <w:r w:rsidRPr="0084046D">
        <w:rPr>
          <w:b/>
          <w:sz w:val="20"/>
          <w:szCs w:val="20"/>
        </w:rPr>
        <w:t>CONTACT:</w:t>
      </w:r>
    </w:p>
    <w:p w14:paraId="0BC9070C" w14:textId="15838355" w:rsidR="000652BA" w:rsidRPr="0084046D" w:rsidRDefault="0084046D" w:rsidP="004744A2">
      <w:pPr>
        <w:rPr>
          <w:rStyle w:val="Hyperlink"/>
          <w:sz w:val="20"/>
          <w:szCs w:val="20"/>
        </w:rPr>
      </w:pPr>
      <w:proofErr w:type="spellStart"/>
      <w:r w:rsidRPr="0084046D">
        <w:rPr>
          <w:sz w:val="20"/>
          <w:szCs w:val="20"/>
        </w:rPr>
        <w:t>Myka</w:t>
      </w:r>
      <w:proofErr w:type="spellEnd"/>
      <w:r w:rsidRPr="0084046D">
        <w:rPr>
          <w:sz w:val="20"/>
          <w:szCs w:val="20"/>
        </w:rPr>
        <w:t xml:space="preserve"> Miller</w:t>
      </w:r>
      <w:r w:rsidR="00E87929" w:rsidRPr="0084046D">
        <w:rPr>
          <w:sz w:val="20"/>
          <w:szCs w:val="20"/>
        </w:rPr>
        <w:t xml:space="preserve">, </w:t>
      </w:r>
      <w:r w:rsidR="005C4877" w:rsidRPr="0084046D">
        <w:rPr>
          <w:sz w:val="20"/>
          <w:szCs w:val="20"/>
        </w:rPr>
        <w:t>Guitar Center Music Foundation</w:t>
      </w:r>
      <w:r w:rsidR="00234FB1">
        <w:rPr>
          <w:sz w:val="20"/>
          <w:szCs w:val="20"/>
        </w:rPr>
        <w:t xml:space="preserve"> / </w:t>
      </w:r>
      <w:hyperlink r:id="rId8" w:history="1">
        <w:r w:rsidR="00234FB1" w:rsidRPr="00234FB1">
          <w:rPr>
            <w:rStyle w:val="Hyperlink"/>
            <w:sz w:val="20"/>
            <w:szCs w:val="20"/>
          </w:rPr>
          <w:t>myka.miller@GuitarCenterFoundation.org</w:t>
        </w:r>
      </w:hyperlink>
    </w:p>
    <w:p w14:paraId="4770EC0C" w14:textId="77777777" w:rsidR="00234FB1" w:rsidRPr="00234FB1" w:rsidRDefault="00234FB1" w:rsidP="00234FB1">
      <w:pPr>
        <w:rPr>
          <w:color w:val="000000" w:themeColor="text1"/>
          <w:sz w:val="20"/>
          <w:szCs w:val="20"/>
        </w:rPr>
      </w:pPr>
      <w:r>
        <w:rPr>
          <w:rStyle w:val="Hyperlink"/>
          <w:color w:val="000000" w:themeColor="text1"/>
          <w:sz w:val="20"/>
          <w:szCs w:val="20"/>
          <w:u w:val="none"/>
        </w:rPr>
        <w:t xml:space="preserve">On-site contact: </w:t>
      </w:r>
      <w:proofErr w:type="spellStart"/>
      <w:r>
        <w:rPr>
          <w:rStyle w:val="Hyperlink"/>
          <w:color w:val="000000" w:themeColor="text1"/>
          <w:sz w:val="20"/>
          <w:szCs w:val="20"/>
          <w:u w:val="none"/>
        </w:rPr>
        <w:t>Myka</w:t>
      </w:r>
      <w:proofErr w:type="spellEnd"/>
      <w:r>
        <w:rPr>
          <w:rStyle w:val="Hyperlink"/>
          <w:color w:val="000000" w:themeColor="text1"/>
          <w:sz w:val="20"/>
          <w:szCs w:val="20"/>
          <w:u w:val="none"/>
        </w:rPr>
        <w:t xml:space="preserve"> Miller / </w:t>
      </w:r>
      <w:r w:rsidRPr="00234FB1">
        <w:rPr>
          <w:color w:val="000000" w:themeColor="text1"/>
          <w:sz w:val="20"/>
          <w:szCs w:val="20"/>
        </w:rPr>
        <w:t>323-573-0568</w:t>
      </w:r>
    </w:p>
    <w:p w14:paraId="547CD9A8" w14:textId="71520721" w:rsidR="00A14761" w:rsidRPr="004742D6" w:rsidRDefault="00234FB1" w:rsidP="004744A2">
      <w:pPr>
        <w:rPr>
          <w:color w:val="000000" w:themeColor="text1"/>
          <w:sz w:val="20"/>
          <w:szCs w:val="20"/>
        </w:rPr>
      </w:pPr>
      <w:r>
        <w:rPr>
          <w:rStyle w:val="Hyperlink"/>
          <w:color w:val="000000" w:themeColor="text1"/>
          <w:sz w:val="20"/>
          <w:szCs w:val="20"/>
          <w:u w:val="none"/>
        </w:rPr>
        <w:t xml:space="preserve">PR contact: Robert Clyne, Clyne Media Inc. / </w:t>
      </w:r>
      <w:hyperlink r:id="rId9" w:history="1">
        <w:r w:rsidRPr="00A906C3">
          <w:rPr>
            <w:rStyle w:val="Hyperlink"/>
            <w:sz w:val="20"/>
            <w:szCs w:val="20"/>
          </w:rPr>
          <w:t>robert@clynemedia.com</w:t>
        </w:r>
      </w:hyperlink>
      <w:r>
        <w:rPr>
          <w:rStyle w:val="Hyperlink"/>
          <w:color w:val="000000" w:themeColor="text1"/>
          <w:sz w:val="20"/>
          <w:szCs w:val="20"/>
          <w:u w:val="none"/>
        </w:rPr>
        <w:t xml:space="preserve"> / 615-300-4666 </w:t>
      </w:r>
    </w:p>
    <w:sectPr w:rsidR="00A14761" w:rsidRPr="004742D6" w:rsidSect="00795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31AAA"/>
    <w:multiLevelType w:val="hybridMultilevel"/>
    <w:tmpl w:val="12B4FB56"/>
    <w:lvl w:ilvl="0" w:tplc="04090001">
      <w:start w:val="1"/>
      <w:numFmt w:val="bullet"/>
      <w:lvlText w:val=""/>
      <w:lvlJc w:val="left"/>
      <w:pPr>
        <w:ind w:left="720" w:hanging="360"/>
      </w:pPr>
      <w:rPr>
        <w:rFonts w:ascii="Symbol" w:hAnsi="Symbol" w:hint="default"/>
      </w:rPr>
    </w:lvl>
    <w:lvl w:ilvl="1" w:tplc="97D06D80">
      <w:numFmt w:val="bullet"/>
      <w:lvlText w:val="·"/>
      <w:lvlJc w:val="left"/>
      <w:pPr>
        <w:ind w:left="1500" w:hanging="4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16B86"/>
    <w:multiLevelType w:val="hybridMultilevel"/>
    <w:tmpl w:val="2E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668F2D-6049-49EB-86F8-B4F3A9ABB5B9}"/>
    <w:docVar w:name="dgnword-eventsink" w:val="387973648"/>
  </w:docVars>
  <w:rsids>
    <w:rsidRoot w:val="002115DC"/>
    <w:rsid w:val="00001493"/>
    <w:rsid w:val="00005224"/>
    <w:rsid w:val="00012165"/>
    <w:rsid w:val="0005439B"/>
    <w:rsid w:val="000652BA"/>
    <w:rsid w:val="00094B73"/>
    <w:rsid w:val="000B2D00"/>
    <w:rsid w:val="000E1140"/>
    <w:rsid w:val="001101D4"/>
    <w:rsid w:val="001230A4"/>
    <w:rsid w:val="001255C3"/>
    <w:rsid w:val="001309D9"/>
    <w:rsid w:val="00134088"/>
    <w:rsid w:val="001439BD"/>
    <w:rsid w:val="001644FD"/>
    <w:rsid w:val="0017227D"/>
    <w:rsid w:val="001869B0"/>
    <w:rsid w:val="00193BCF"/>
    <w:rsid w:val="001A10C0"/>
    <w:rsid w:val="001C44BA"/>
    <w:rsid w:val="001D39D2"/>
    <w:rsid w:val="001E1410"/>
    <w:rsid w:val="002115DC"/>
    <w:rsid w:val="00234FB1"/>
    <w:rsid w:val="00276728"/>
    <w:rsid w:val="0029794D"/>
    <w:rsid w:val="002D09FC"/>
    <w:rsid w:val="002E0B26"/>
    <w:rsid w:val="0030102F"/>
    <w:rsid w:val="0031728B"/>
    <w:rsid w:val="00322ED5"/>
    <w:rsid w:val="00331761"/>
    <w:rsid w:val="00341B53"/>
    <w:rsid w:val="003C034A"/>
    <w:rsid w:val="003D56C5"/>
    <w:rsid w:val="0040546C"/>
    <w:rsid w:val="0042061C"/>
    <w:rsid w:val="00434E7D"/>
    <w:rsid w:val="004354DD"/>
    <w:rsid w:val="00435B63"/>
    <w:rsid w:val="00451532"/>
    <w:rsid w:val="00467C08"/>
    <w:rsid w:val="00473C48"/>
    <w:rsid w:val="004742D6"/>
    <w:rsid w:val="004744A2"/>
    <w:rsid w:val="00474B75"/>
    <w:rsid w:val="00485499"/>
    <w:rsid w:val="004B5512"/>
    <w:rsid w:val="004C591C"/>
    <w:rsid w:val="004E53DC"/>
    <w:rsid w:val="00506F24"/>
    <w:rsid w:val="005077A4"/>
    <w:rsid w:val="005144DF"/>
    <w:rsid w:val="005619C0"/>
    <w:rsid w:val="00572042"/>
    <w:rsid w:val="00590233"/>
    <w:rsid w:val="005B4ED0"/>
    <w:rsid w:val="005C4877"/>
    <w:rsid w:val="005D3F14"/>
    <w:rsid w:val="005D5E73"/>
    <w:rsid w:val="005F1018"/>
    <w:rsid w:val="00603975"/>
    <w:rsid w:val="00607567"/>
    <w:rsid w:val="0061237C"/>
    <w:rsid w:val="0064457F"/>
    <w:rsid w:val="0065632C"/>
    <w:rsid w:val="00661546"/>
    <w:rsid w:val="006676B2"/>
    <w:rsid w:val="00683B71"/>
    <w:rsid w:val="006861FA"/>
    <w:rsid w:val="00693B38"/>
    <w:rsid w:val="006A49B2"/>
    <w:rsid w:val="006C7BCA"/>
    <w:rsid w:val="006F7D94"/>
    <w:rsid w:val="007035B2"/>
    <w:rsid w:val="00735B70"/>
    <w:rsid w:val="00747D1D"/>
    <w:rsid w:val="00772EBE"/>
    <w:rsid w:val="007955D3"/>
    <w:rsid w:val="007B6761"/>
    <w:rsid w:val="007E0DCE"/>
    <w:rsid w:val="007E3C9D"/>
    <w:rsid w:val="007E4BC5"/>
    <w:rsid w:val="00804B66"/>
    <w:rsid w:val="0084046D"/>
    <w:rsid w:val="00842748"/>
    <w:rsid w:val="00863403"/>
    <w:rsid w:val="00872D31"/>
    <w:rsid w:val="008A0374"/>
    <w:rsid w:val="008C2E90"/>
    <w:rsid w:val="008D0128"/>
    <w:rsid w:val="008D3D30"/>
    <w:rsid w:val="008E6009"/>
    <w:rsid w:val="009232D0"/>
    <w:rsid w:val="00936944"/>
    <w:rsid w:val="00947C82"/>
    <w:rsid w:val="009731F7"/>
    <w:rsid w:val="00977AA2"/>
    <w:rsid w:val="00977B1C"/>
    <w:rsid w:val="009C052A"/>
    <w:rsid w:val="009C3A09"/>
    <w:rsid w:val="009C5281"/>
    <w:rsid w:val="009C7EEC"/>
    <w:rsid w:val="00A04A6D"/>
    <w:rsid w:val="00A14761"/>
    <w:rsid w:val="00A331A6"/>
    <w:rsid w:val="00A530D4"/>
    <w:rsid w:val="00A7492C"/>
    <w:rsid w:val="00A76F67"/>
    <w:rsid w:val="00A777F0"/>
    <w:rsid w:val="00A9582F"/>
    <w:rsid w:val="00AB001C"/>
    <w:rsid w:val="00AB1EEB"/>
    <w:rsid w:val="00AC68EB"/>
    <w:rsid w:val="00AD1590"/>
    <w:rsid w:val="00B01BCA"/>
    <w:rsid w:val="00B266AD"/>
    <w:rsid w:val="00B33E1F"/>
    <w:rsid w:val="00B95D85"/>
    <w:rsid w:val="00BB01C4"/>
    <w:rsid w:val="00BB4A9E"/>
    <w:rsid w:val="00BD28D5"/>
    <w:rsid w:val="00BE3B1A"/>
    <w:rsid w:val="00BE6DC3"/>
    <w:rsid w:val="00C012F0"/>
    <w:rsid w:val="00C11B7A"/>
    <w:rsid w:val="00C137A8"/>
    <w:rsid w:val="00C2625C"/>
    <w:rsid w:val="00C315DA"/>
    <w:rsid w:val="00C36986"/>
    <w:rsid w:val="00C40E84"/>
    <w:rsid w:val="00C51514"/>
    <w:rsid w:val="00C5590C"/>
    <w:rsid w:val="00C745EE"/>
    <w:rsid w:val="00C9106F"/>
    <w:rsid w:val="00C92DBE"/>
    <w:rsid w:val="00CB3D4B"/>
    <w:rsid w:val="00CD5467"/>
    <w:rsid w:val="00CE05D2"/>
    <w:rsid w:val="00CE596E"/>
    <w:rsid w:val="00D004D9"/>
    <w:rsid w:val="00D54348"/>
    <w:rsid w:val="00D715B8"/>
    <w:rsid w:val="00D87D77"/>
    <w:rsid w:val="00DA0E45"/>
    <w:rsid w:val="00DC3401"/>
    <w:rsid w:val="00DE1479"/>
    <w:rsid w:val="00DF37B2"/>
    <w:rsid w:val="00E060D2"/>
    <w:rsid w:val="00E1298B"/>
    <w:rsid w:val="00E5737F"/>
    <w:rsid w:val="00E61A51"/>
    <w:rsid w:val="00E62163"/>
    <w:rsid w:val="00E700F4"/>
    <w:rsid w:val="00E702A6"/>
    <w:rsid w:val="00E87929"/>
    <w:rsid w:val="00E910D3"/>
    <w:rsid w:val="00E97C11"/>
    <w:rsid w:val="00EC3095"/>
    <w:rsid w:val="00ED2365"/>
    <w:rsid w:val="00F00236"/>
    <w:rsid w:val="00F12811"/>
    <w:rsid w:val="00F301A0"/>
    <w:rsid w:val="00F32264"/>
    <w:rsid w:val="00F35FC9"/>
    <w:rsid w:val="00F456FC"/>
    <w:rsid w:val="00F66DAA"/>
    <w:rsid w:val="00F80EC8"/>
    <w:rsid w:val="00FB2572"/>
    <w:rsid w:val="00FE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4E366"/>
  <w15:docId w15:val="{5ECE061E-03DD-8444-A769-00ED6EF9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 w:type="character" w:styleId="UnresolvedMention">
    <w:name w:val="Unresolved Mention"/>
    <w:basedOn w:val="DefaultParagraphFont"/>
    <w:uiPriority w:val="99"/>
    <w:semiHidden/>
    <w:unhideWhenUsed/>
    <w:rsid w:val="0084046D"/>
    <w:rPr>
      <w:color w:val="605E5C"/>
      <w:shd w:val="clear" w:color="auto" w:fill="E1DFDD"/>
    </w:rPr>
  </w:style>
  <w:style w:type="paragraph" w:styleId="Revision">
    <w:name w:val="Revision"/>
    <w:hidden/>
    <w:uiPriority w:val="99"/>
    <w:semiHidden/>
    <w:rsid w:val="0017227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1759">
      <w:bodyDiv w:val="1"/>
      <w:marLeft w:val="0"/>
      <w:marRight w:val="0"/>
      <w:marTop w:val="0"/>
      <w:marBottom w:val="0"/>
      <w:divBdr>
        <w:top w:val="none" w:sz="0" w:space="0" w:color="auto"/>
        <w:left w:val="none" w:sz="0" w:space="0" w:color="auto"/>
        <w:bottom w:val="none" w:sz="0" w:space="0" w:color="auto"/>
        <w:right w:val="none" w:sz="0" w:space="0" w:color="auto"/>
      </w:divBdr>
    </w:div>
    <w:div w:id="103887015">
      <w:bodyDiv w:val="1"/>
      <w:marLeft w:val="0"/>
      <w:marRight w:val="0"/>
      <w:marTop w:val="0"/>
      <w:marBottom w:val="0"/>
      <w:divBdr>
        <w:top w:val="none" w:sz="0" w:space="0" w:color="auto"/>
        <w:left w:val="none" w:sz="0" w:space="0" w:color="auto"/>
        <w:bottom w:val="none" w:sz="0" w:space="0" w:color="auto"/>
        <w:right w:val="none" w:sz="0" w:space="0" w:color="auto"/>
      </w:divBdr>
    </w:div>
    <w:div w:id="210774059">
      <w:bodyDiv w:val="1"/>
      <w:marLeft w:val="0"/>
      <w:marRight w:val="0"/>
      <w:marTop w:val="0"/>
      <w:marBottom w:val="0"/>
      <w:divBdr>
        <w:top w:val="none" w:sz="0" w:space="0" w:color="auto"/>
        <w:left w:val="none" w:sz="0" w:space="0" w:color="auto"/>
        <w:bottom w:val="none" w:sz="0" w:space="0" w:color="auto"/>
        <w:right w:val="none" w:sz="0" w:space="0" w:color="auto"/>
      </w:divBdr>
    </w:div>
    <w:div w:id="424621120">
      <w:bodyDiv w:val="1"/>
      <w:marLeft w:val="0"/>
      <w:marRight w:val="0"/>
      <w:marTop w:val="0"/>
      <w:marBottom w:val="0"/>
      <w:divBdr>
        <w:top w:val="none" w:sz="0" w:space="0" w:color="auto"/>
        <w:left w:val="none" w:sz="0" w:space="0" w:color="auto"/>
        <w:bottom w:val="none" w:sz="0" w:space="0" w:color="auto"/>
        <w:right w:val="none" w:sz="0" w:space="0" w:color="auto"/>
      </w:divBdr>
    </w:div>
    <w:div w:id="456144803">
      <w:bodyDiv w:val="1"/>
      <w:marLeft w:val="0"/>
      <w:marRight w:val="0"/>
      <w:marTop w:val="0"/>
      <w:marBottom w:val="0"/>
      <w:divBdr>
        <w:top w:val="none" w:sz="0" w:space="0" w:color="auto"/>
        <w:left w:val="none" w:sz="0" w:space="0" w:color="auto"/>
        <w:bottom w:val="none" w:sz="0" w:space="0" w:color="auto"/>
        <w:right w:val="none" w:sz="0" w:space="0" w:color="auto"/>
      </w:divBdr>
    </w:div>
    <w:div w:id="459692765">
      <w:bodyDiv w:val="1"/>
      <w:marLeft w:val="0"/>
      <w:marRight w:val="0"/>
      <w:marTop w:val="0"/>
      <w:marBottom w:val="0"/>
      <w:divBdr>
        <w:top w:val="none" w:sz="0" w:space="0" w:color="auto"/>
        <w:left w:val="none" w:sz="0" w:space="0" w:color="auto"/>
        <w:bottom w:val="none" w:sz="0" w:space="0" w:color="auto"/>
        <w:right w:val="none" w:sz="0" w:space="0" w:color="auto"/>
      </w:divBdr>
    </w:div>
    <w:div w:id="467861851">
      <w:bodyDiv w:val="1"/>
      <w:marLeft w:val="0"/>
      <w:marRight w:val="0"/>
      <w:marTop w:val="0"/>
      <w:marBottom w:val="0"/>
      <w:divBdr>
        <w:top w:val="none" w:sz="0" w:space="0" w:color="auto"/>
        <w:left w:val="none" w:sz="0" w:space="0" w:color="auto"/>
        <w:bottom w:val="none" w:sz="0" w:space="0" w:color="auto"/>
        <w:right w:val="none" w:sz="0" w:space="0" w:color="auto"/>
      </w:divBdr>
    </w:div>
    <w:div w:id="603928915">
      <w:bodyDiv w:val="1"/>
      <w:marLeft w:val="0"/>
      <w:marRight w:val="0"/>
      <w:marTop w:val="0"/>
      <w:marBottom w:val="0"/>
      <w:divBdr>
        <w:top w:val="none" w:sz="0" w:space="0" w:color="auto"/>
        <w:left w:val="none" w:sz="0" w:space="0" w:color="auto"/>
        <w:bottom w:val="none" w:sz="0" w:space="0" w:color="auto"/>
        <w:right w:val="none" w:sz="0" w:space="0" w:color="auto"/>
      </w:divBdr>
    </w:div>
    <w:div w:id="691148062">
      <w:bodyDiv w:val="1"/>
      <w:marLeft w:val="0"/>
      <w:marRight w:val="0"/>
      <w:marTop w:val="0"/>
      <w:marBottom w:val="0"/>
      <w:divBdr>
        <w:top w:val="none" w:sz="0" w:space="0" w:color="auto"/>
        <w:left w:val="none" w:sz="0" w:space="0" w:color="auto"/>
        <w:bottom w:val="none" w:sz="0" w:space="0" w:color="auto"/>
        <w:right w:val="none" w:sz="0" w:space="0" w:color="auto"/>
      </w:divBdr>
    </w:div>
    <w:div w:id="771828010">
      <w:bodyDiv w:val="1"/>
      <w:marLeft w:val="0"/>
      <w:marRight w:val="0"/>
      <w:marTop w:val="0"/>
      <w:marBottom w:val="0"/>
      <w:divBdr>
        <w:top w:val="none" w:sz="0" w:space="0" w:color="auto"/>
        <w:left w:val="none" w:sz="0" w:space="0" w:color="auto"/>
        <w:bottom w:val="none" w:sz="0" w:space="0" w:color="auto"/>
        <w:right w:val="none" w:sz="0" w:space="0" w:color="auto"/>
      </w:divBdr>
    </w:div>
    <w:div w:id="801195914">
      <w:bodyDiv w:val="1"/>
      <w:marLeft w:val="0"/>
      <w:marRight w:val="0"/>
      <w:marTop w:val="0"/>
      <w:marBottom w:val="0"/>
      <w:divBdr>
        <w:top w:val="none" w:sz="0" w:space="0" w:color="auto"/>
        <w:left w:val="none" w:sz="0" w:space="0" w:color="auto"/>
        <w:bottom w:val="none" w:sz="0" w:space="0" w:color="auto"/>
        <w:right w:val="none" w:sz="0" w:space="0" w:color="auto"/>
      </w:divBdr>
    </w:div>
    <w:div w:id="900482957">
      <w:bodyDiv w:val="1"/>
      <w:marLeft w:val="0"/>
      <w:marRight w:val="0"/>
      <w:marTop w:val="0"/>
      <w:marBottom w:val="0"/>
      <w:divBdr>
        <w:top w:val="none" w:sz="0" w:space="0" w:color="auto"/>
        <w:left w:val="none" w:sz="0" w:space="0" w:color="auto"/>
        <w:bottom w:val="none" w:sz="0" w:space="0" w:color="auto"/>
        <w:right w:val="none" w:sz="0" w:space="0" w:color="auto"/>
      </w:divBdr>
    </w:div>
    <w:div w:id="1175191642">
      <w:bodyDiv w:val="1"/>
      <w:marLeft w:val="0"/>
      <w:marRight w:val="0"/>
      <w:marTop w:val="0"/>
      <w:marBottom w:val="0"/>
      <w:divBdr>
        <w:top w:val="none" w:sz="0" w:space="0" w:color="auto"/>
        <w:left w:val="none" w:sz="0" w:space="0" w:color="auto"/>
        <w:bottom w:val="none" w:sz="0" w:space="0" w:color="auto"/>
        <w:right w:val="none" w:sz="0" w:space="0" w:color="auto"/>
      </w:divBdr>
    </w:div>
    <w:div w:id="1319917516">
      <w:bodyDiv w:val="1"/>
      <w:marLeft w:val="0"/>
      <w:marRight w:val="0"/>
      <w:marTop w:val="0"/>
      <w:marBottom w:val="0"/>
      <w:divBdr>
        <w:top w:val="none" w:sz="0" w:space="0" w:color="auto"/>
        <w:left w:val="none" w:sz="0" w:space="0" w:color="auto"/>
        <w:bottom w:val="none" w:sz="0" w:space="0" w:color="auto"/>
        <w:right w:val="none" w:sz="0" w:space="0" w:color="auto"/>
      </w:divBdr>
      <w:divsChild>
        <w:div w:id="1658417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1518">
              <w:marLeft w:val="0"/>
              <w:marRight w:val="0"/>
              <w:marTop w:val="0"/>
              <w:marBottom w:val="0"/>
              <w:divBdr>
                <w:top w:val="none" w:sz="0" w:space="0" w:color="auto"/>
                <w:left w:val="none" w:sz="0" w:space="0" w:color="auto"/>
                <w:bottom w:val="none" w:sz="0" w:space="0" w:color="auto"/>
                <w:right w:val="none" w:sz="0" w:space="0" w:color="auto"/>
              </w:divBdr>
              <w:divsChild>
                <w:div w:id="65347484">
                  <w:marLeft w:val="0"/>
                  <w:marRight w:val="0"/>
                  <w:marTop w:val="0"/>
                  <w:marBottom w:val="0"/>
                  <w:divBdr>
                    <w:top w:val="none" w:sz="0" w:space="0" w:color="auto"/>
                    <w:left w:val="none" w:sz="0" w:space="0" w:color="auto"/>
                    <w:bottom w:val="none" w:sz="0" w:space="0" w:color="auto"/>
                    <w:right w:val="none" w:sz="0" w:space="0" w:color="auto"/>
                  </w:divBdr>
                  <w:divsChild>
                    <w:div w:id="22748959">
                      <w:marLeft w:val="0"/>
                      <w:marRight w:val="0"/>
                      <w:marTop w:val="0"/>
                      <w:marBottom w:val="0"/>
                      <w:divBdr>
                        <w:top w:val="none" w:sz="0" w:space="0" w:color="auto"/>
                        <w:left w:val="none" w:sz="0" w:space="0" w:color="auto"/>
                        <w:bottom w:val="none" w:sz="0" w:space="0" w:color="auto"/>
                        <w:right w:val="none" w:sz="0" w:space="0" w:color="auto"/>
                      </w:divBdr>
                      <w:divsChild>
                        <w:div w:id="678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72623">
      <w:bodyDiv w:val="1"/>
      <w:marLeft w:val="0"/>
      <w:marRight w:val="0"/>
      <w:marTop w:val="0"/>
      <w:marBottom w:val="0"/>
      <w:divBdr>
        <w:top w:val="none" w:sz="0" w:space="0" w:color="auto"/>
        <w:left w:val="none" w:sz="0" w:space="0" w:color="auto"/>
        <w:bottom w:val="none" w:sz="0" w:space="0" w:color="auto"/>
        <w:right w:val="none" w:sz="0" w:space="0" w:color="auto"/>
      </w:divBdr>
    </w:div>
    <w:div w:id="1395813515">
      <w:bodyDiv w:val="1"/>
      <w:marLeft w:val="0"/>
      <w:marRight w:val="0"/>
      <w:marTop w:val="0"/>
      <w:marBottom w:val="0"/>
      <w:divBdr>
        <w:top w:val="none" w:sz="0" w:space="0" w:color="auto"/>
        <w:left w:val="none" w:sz="0" w:space="0" w:color="auto"/>
        <w:bottom w:val="none" w:sz="0" w:space="0" w:color="auto"/>
        <w:right w:val="none" w:sz="0" w:space="0" w:color="auto"/>
      </w:divBdr>
    </w:div>
    <w:div w:id="1462383233">
      <w:bodyDiv w:val="1"/>
      <w:marLeft w:val="0"/>
      <w:marRight w:val="0"/>
      <w:marTop w:val="0"/>
      <w:marBottom w:val="0"/>
      <w:divBdr>
        <w:top w:val="none" w:sz="0" w:space="0" w:color="auto"/>
        <w:left w:val="none" w:sz="0" w:space="0" w:color="auto"/>
        <w:bottom w:val="none" w:sz="0" w:space="0" w:color="auto"/>
        <w:right w:val="none" w:sz="0" w:space="0" w:color="auto"/>
      </w:divBdr>
    </w:div>
    <w:div w:id="1557468495">
      <w:bodyDiv w:val="1"/>
      <w:marLeft w:val="0"/>
      <w:marRight w:val="0"/>
      <w:marTop w:val="0"/>
      <w:marBottom w:val="0"/>
      <w:divBdr>
        <w:top w:val="none" w:sz="0" w:space="0" w:color="auto"/>
        <w:left w:val="none" w:sz="0" w:space="0" w:color="auto"/>
        <w:bottom w:val="none" w:sz="0" w:space="0" w:color="auto"/>
        <w:right w:val="none" w:sz="0" w:space="0" w:color="auto"/>
      </w:divBdr>
    </w:div>
    <w:div w:id="1594775136">
      <w:bodyDiv w:val="1"/>
      <w:marLeft w:val="0"/>
      <w:marRight w:val="0"/>
      <w:marTop w:val="0"/>
      <w:marBottom w:val="0"/>
      <w:divBdr>
        <w:top w:val="none" w:sz="0" w:space="0" w:color="auto"/>
        <w:left w:val="none" w:sz="0" w:space="0" w:color="auto"/>
        <w:bottom w:val="none" w:sz="0" w:space="0" w:color="auto"/>
        <w:right w:val="none" w:sz="0" w:space="0" w:color="auto"/>
      </w:divBdr>
    </w:div>
    <w:div w:id="1689211576">
      <w:bodyDiv w:val="1"/>
      <w:marLeft w:val="0"/>
      <w:marRight w:val="0"/>
      <w:marTop w:val="0"/>
      <w:marBottom w:val="0"/>
      <w:divBdr>
        <w:top w:val="none" w:sz="0" w:space="0" w:color="auto"/>
        <w:left w:val="none" w:sz="0" w:space="0" w:color="auto"/>
        <w:bottom w:val="none" w:sz="0" w:space="0" w:color="auto"/>
        <w:right w:val="none" w:sz="0" w:space="0" w:color="auto"/>
      </w:divBdr>
    </w:div>
    <w:div w:id="1692991828">
      <w:bodyDiv w:val="1"/>
      <w:marLeft w:val="0"/>
      <w:marRight w:val="0"/>
      <w:marTop w:val="0"/>
      <w:marBottom w:val="0"/>
      <w:divBdr>
        <w:top w:val="none" w:sz="0" w:space="0" w:color="auto"/>
        <w:left w:val="none" w:sz="0" w:space="0" w:color="auto"/>
        <w:bottom w:val="none" w:sz="0" w:space="0" w:color="auto"/>
        <w:right w:val="none" w:sz="0" w:space="0" w:color="auto"/>
      </w:divBdr>
    </w:div>
    <w:div w:id="1944217787">
      <w:bodyDiv w:val="1"/>
      <w:marLeft w:val="0"/>
      <w:marRight w:val="0"/>
      <w:marTop w:val="0"/>
      <w:marBottom w:val="0"/>
      <w:divBdr>
        <w:top w:val="none" w:sz="0" w:space="0" w:color="auto"/>
        <w:left w:val="none" w:sz="0" w:space="0" w:color="auto"/>
        <w:bottom w:val="none" w:sz="0" w:space="0" w:color="auto"/>
        <w:right w:val="none" w:sz="0" w:space="0" w:color="auto"/>
      </w:divBdr>
    </w:div>
    <w:div w:id="21221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ka.miller@GuitarCenterFoundation.org" TargetMode="External"/><Relationship Id="rId3" Type="http://schemas.openxmlformats.org/officeDocument/2006/relationships/styles" Target="styles.xml"/><Relationship Id="rId7" Type="http://schemas.openxmlformats.org/officeDocument/2006/relationships/hyperlink" Target="http://savethemus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7CD9-3377-C041-BAA0-CC338135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Guitar Center, Inc</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Flynn</dc:creator>
  <cp:keywords/>
  <dc:description/>
  <cp:lastModifiedBy>Tom Schreck</cp:lastModifiedBy>
  <cp:revision>3</cp:revision>
  <cp:lastPrinted>2018-12-03T19:47:00Z</cp:lastPrinted>
  <dcterms:created xsi:type="dcterms:W3CDTF">2022-09-28T00:28:00Z</dcterms:created>
  <dcterms:modified xsi:type="dcterms:W3CDTF">2022-09-28T00:29:00Z</dcterms:modified>
</cp:coreProperties>
</file>